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5F" w:rsidRPr="006127B0" w:rsidRDefault="00FA225F" w:rsidP="00FA2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A225F" w:rsidRDefault="00FA225F" w:rsidP="00FA22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5F" w:rsidRPr="00613408" w:rsidRDefault="00FA225F" w:rsidP="00FA225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134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Повестка публичных обсуждений:</w:t>
      </w:r>
    </w:p>
    <w:p w:rsidR="00FA225F" w:rsidRPr="00FF7003" w:rsidRDefault="00FA225F" w:rsidP="00FA225F">
      <w:pPr>
        <w:pStyle w:val="2"/>
        <w:numPr>
          <w:ilvl w:val="1"/>
          <w:numId w:val="1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i w:val="0"/>
          <w:sz w:val="26"/>
          <w:szCs w:val="26"/>
        </w:rPr>
      </w:pPr>
      <w:r w:rsidRPr="00FF7003">
        <w:rPr>
          <w:rFonts w:ascii="Times New Roman" w:hAnsi="Times New Roman"/>
          <w:i w:val="0"/>
          <w:sz w:val="26"/>
          <w:szCs w:val="26"/>
        </w:rPr>
        <w:t>на тему: «</w:t>
      </w:r>
      <w:r w:rsidRPr="00FF7003">
        <w:rPr>
          <w:rFonts w:ascii="Times New Roman" w:hAnsi="Times New Roman"/>
          <w:i w:val="0"/>
          <w:color w:val="000000"/>
          <w:sz w:val="26"/>
          <w:szCs w:val="26"/>
        </w:rPr>
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</w:r>
      <w:r w:rsidRPr="00FF7003">
        <w:rPr>
          <w:rFonts w:ascii="Times New Roman" w:hAnsi="Times New Roman"/>
          <w:i w:val="0"/>
          <w:sz w:val="26"/>
          <w:szCs w:val="26"/>
        </w:rPr>
        <w:t>»</w:t>
      </w:r>
    </w:p>
    <w:p w:rsidR="00FA225F" w:rsidRPr="00FF7003" w:rsidRDefault="00FA225F" w:rsidP="00FA225F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FA225F" w:rsidRPr="007A5E22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>Регистрация участников публичного обсуждения 10:40-11:00</w:t>
      </w:r>
      <w:r>
        <w:rPr>
          <w:rFonts w:ascii="Times New Roman" w:hAnsi="Times New Roman"/>
          <w:sz w:val="26"/>
          <w:szCs w:val="26"/>
        </w:rPr>
        <w:t xml:space="preserve"> ч.</w:t>
      </w:r>
    </w:p>
    <w:p w:rsidR="00FA225F" w:rsidRPr="007A5E22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>Открытие публичного обсуждения, приветственное слово участникам 11:00-11:10</w:t>
      </w:r>
      <w:r>
        <w:rPr>
          <w:rFonts w:ascii="Times New Roman" w:hAnsi="Times New Roman"/>
          <w:sz w:val="26"/>
          <w:szCs w:val="26"/>
        </w:rPr>
        <w:t xml:space="preserve"> ч.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5E22">
        <w:rPr>
          <w:rFonts w:ascii="Times New Roman" w:hAnsi="Times New Roman"/>
          <w:sz w:val="26"/>
          <w:szCs w:val="26"/>
        </w:rPr>
        <w:t xml:space="preserve">Костин Виталий Дмитриевич, </w:t>
      </w:r>
      <w:r w:rsidRPr="007A5E22">
        <w:rPr>
          <w:rFonts w:ascii="Times New Roman" w:hAnsi="Times New Roman"/>
          <w:bCs/>
          <w:iCs/>
          <w:sz w:val="26"/>
          <w:szCs w:val="26"/>
        </w:rPr>
        <w:t>заместитель директора Департамента</w:t>
      </w:r>
      <w:r w:rsidRPr="007A5E22">
        <w:rPr>
          <w:rFonts w:ascii="Times New Roman" w:hAnsi="Times New Roman"/>
          <w:sz w:val="26"/>
          <w:szCs w:val="26"/>
        </w:rPr>
        <w:t xml:space="preserve"> экономического развития Ханты-Мансийского автономного округа - Югры</w:t>
      </w:r>
      <w:r w:rsidRPr="007A5E22">
        <w:rPr>
          <w:rFonts w:ascii="Times New Roman" w:hAnsi="Times New Roman"/>
          <w:bCs/>
          <w:iCs/>
          <w:sz w:val="26"/>
          <w:szCs w:val="26"/>
        </w:rPr>
        <w:t xml:space="preserve"> - начальник управления лицензирования;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5E22">
        <w:rPr>
          <w:rFonts w:ascii="Times New Roman" w:hAnsi="Times New Roman"/>
          <w:sz w:val="26"/>
          <w:szCs w:val="26"/>
        </w:rPr>
        <w:t>Чащин Юрий Владимирович, руководитель МРУ Росалкогольрегулирования по Уральскому   Федеральному округу.</w:t>
      </w:r>
    </w:p>
    <w:p w:rsidR="00FA225F" w:rsidRPr="007A5E22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  <w:shd w:val="clear" w:color="auto" w:fill="FFFFFF"/>
        </w:rPr>
        <w:t xml:space="preserve">«Результаты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продукции»  </w:t>
      </w:r>
      <w:r w:rsidRPr="007A5E22">
        <w:rPr>
          <w:rFonts w:ascii="Times New Roman" w:hAnsi="Times New Roman"/>
          <w:sz w:val="26"/>
          <w:szCs w:val="26"/>
        </w:rPr>
        <w:t>11:10-11:45</w:t>
      </w:r>
      <w:r>
        <w:rPr>
          <w:rFonts w:ascii="Times New Roman" w:hAnsi="Times New Roman"/>
          <w:sz w:val="26"/>
          <w:szCs w:val="26"/>
        </w:rPr>
        <w:t xml:space="preserve"> ч. 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9B6B98">
        <w:rPr>
          <w:rFonts w:ascii="Times New Roman" w:hAnsi="Times New Roman"/>
          <w:b/>
          <w:sz w:val="26"/>
          <w:szCs w:val="26"/>
          <w:shd w:val="clear" w:color="auto" w:fill="FFFFFF"/>
        </w:rPr>
        <w:t>Докладчик:</w:t>
      </w:r>
      <w:r w:rsidRPr="007A5E22">
        <w:rPr>
          <w:rFonts w:ascii="Times New Roman" w:hAnsi="Times New Roman"/>
          <w:sz w:val="26"/>
          <w:szCs w:val="26"/>
        </w:rPr>
        <w:t xml:space="preserve">   Чащин Юрий Владимирович, руководитель Управления.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ab/>
      </w:r>
      <w:r w:rsidRPr="009B6B98">
        <w:rPr>
          <w:rFonts w:ascii="Times New Roman" w:hAnsi="Times New Roman"/>
          <w:b/>
          <w:sz w:val="26"/>
          <w:szCs w:val="26"/>
        </w:rPr>
        <w:t>Содокладчики:</w:t>
      </w:r>
      <w:r w:rsidRPr="007A5E22">
        <w:rPr>
          <w:rFonts w:ascii="Times New Roman" w:hAnsi="Times New Roman"/>
          <w:sz w:val="26"/>
          <w:szCs w:val="26"/>
        </w:rPr>
        <w:t xml:space="preserve">   Девитьяров Рустам Саматович начальник отдела   по    контролю за соблюдением лицензионных условий и требований в сфере производства этилового спирта, алкогольной и спиртосодержащей продукции;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ab/>
        <w:t>Береснев Дмитрий Сергеевич начальник отдела контроля за представлением деклараций и анализа информационных систем.</w:t>
      </w:r>
    </w:p>
    <w:p w:rsidR="00FA225F" w:rsidRPr="007A5E22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>«Результаты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 на территории Ханты-Мансийского автономного округа - Югры» 11:45-12:05</w:t>
      </w:r>
      <w:r>
        <w:rPr>
          <w:rFonts w:ascii="Times New Roman" w:hAnsi="Times New Roman"/>
          <w:sz w:val="26"/>
          <w:szCs w:val="26"/>
        </w:rPr>
        <w:t>ч.</w:t>
      </w:r>
    </w:p>
    <w:p w:rsidR="00FA225F" w:rsidRPr="009B6B98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b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ab/>
      </w:r>
      <w:r w:rsidRPr="009B6B98">
        <w:rPr>
          <w:rFonts w:ascii="Times New Roman" w:hAnsi="Times New Roman"/>
          <w:b/>
          <w:sz w:val="26"/>
          <w:szCs w:val="26"/>
        </w:rPr>
        <w:t>Докладчик:</w:t>
      </w:r>
    </w:p>
    <w:p w:rsidR="00FA225F" w:rsidRPr="007A5E22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ab/>
        <w:t>Костин Виталий Дмитриевич, заместитель директора Департамента экономического развития Ханты-Мансийского автономного округа - Югры - начальник управления лицензирования;</w:t>
      </w:r>
    </w:p>
    <w:p w:rsidR="00FA225F" w:rsidRPr="007A5E22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A5E22">
        <w:rPr>
          <w:rFonts w:ascii="Times New Roman" w:hAnsi="Times New Roman"/>
          <w:sz w:val="26"/>
          <w:szCs w:val="26"/>
        </w:rPr>
        <w:t>Выступления, комментарии участников публичного обсуждения, в том числе подконтрольных субъектов, представителей предпринимательского сообщества, иных организаций и лиц, вопросы, дискуссия.</w:t>
      </w:r>
    </w:p>
    <w:p w:rsidR="00FA225F" w:rsidRPr="00D36E84" w:rsidRDefault="00FA225F" w:rsidP="00FA225F">
      <w:pPr>
        <w:pStyle w:val="a5"/>
        <w:tabs>
          <w:tab w:val="left" w:pos="426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6E84">
        <w:rPr>
          <w:rFonts w:ascii="Times New Roman" w:hAnsi="Times New Roman"/>
          <w:sz w:val="26"/>
          <w:szCs w:val="26"/>
        </w:rPr>
        <w:t>Выступления, комментарии участников публичного обсуждения, в том числе подконтрольных субъектов, представителей предпринимательского сообщества, иных организаций и лиц, вопросы, дискуссия 12:05-12:55</w:t>
      </w:r>
      <w:r>
        <w:rPr>
          <w:rFonts w:ascii="Times New Roman" w:hAnsi="Times New Roman"/>
          <w:sz w:val="26"/>
          <w:szCs w:val="26"/>
        </w:rPr>
        <w:t xml:space="preserve"> ч.</w:t>
      </w:r>
    </w:p>
    <w:p w:rsidR="00FA225F" w:rsidRPr="00D36E84" w:rsidRDefault="00FA225F" w:rsidP="00FA225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36E84">
        <w:rPr>
          <w:rFonts w:ascii="Times New Roman" w:hAnsi="Times New Roman"/>
          <w:sz w:val="26"/>
          <w:szCs w:val="26"/>
        </w:rPr>
        <w:t>Закрытие публичного обсуждения. Чащин Юрий Владимирович, МРУ Росалкогольрегулирования по Уральскому Федеральному округу 12:55-13:00</w:t>
      </w:r>
    </w:p>
    <w:p w:rsidR="00FA225F" w:rsidRDefault="00FA225F" w:rsidP="00FA225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FA225F" w:rsidRDefault="00FA225F" w:rsidP="00FA225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FA225F" w:rsidRPr="00FA225F" w:rsidRDefault="00FA225F" w:rsidP="00FA225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36E84">
        <w:rPr>
          <w:rFonts w:ascii="Times New Roman" w:hAnsi="Times New Roman" w:cs="Times New Roman"/>
          <w:i/>
          <w:iCs/>
          <w:sz w:val="26"/>
          <w:szCs w:val="26"/>
        </w:rPr>
        <w:t>Публичное мероприятие проводится в рамках реализации мероприятий приоритетной программы стратегического развития Российской Федерации «Реформа контрольной и надзорной деятельности»</w:t>
      </w:r>
      <w:bookmarkStart w:id="0" w:name="_GoBack"/>
      <w:bookmarkEnd w:id="0"/>
    </w:p>
    <w:sectPr w:rsidR="00FA225F" w:rsidRPr="00FA225F" w:rsidSect="00D36E8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BB746E8"/>
    <w:multiLevelType w:val="hybridMultilevel"/>
    <w:tmpl w:val="0A4A2DD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B"/>
    <w:rsid w:val="002830F0"/>
    <w:rsid w:val="00851EBF"/>
    <w:rsid w:val="009B46AB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3020-5763-4D18-8E22-7429B0A0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5F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A22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51E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25F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225F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22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A22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A225F"/>
    <w:p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A225F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A225F"/>
    <w:p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851EBF"/>
    <w:pPr>
      <w:spacing w:line="360" w:lineRule="auto"/>
      <w:ind w:firstLine="7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851E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51E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851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5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EBF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FA225F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225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225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225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A225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A22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A225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A225F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2</cp:revision>
  <dcterms:created xsi:type="dcterms:W3CDTF">2019-02-12T09:22:00Z</dcterms:created>
  <dcterms:modified xsi:type="dcterms:W3CDTF">2019-02-12T09:22:00Z</dcterms:modified>
</cp:coreProperties>
</file>