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FA" w:rsidRDefault="005826FA">
      <w:pPr>
        <w:pStyle w:val="ConsPlusTitlePage"/>
      </w:pPr>
      <w:r>
        <w:t xml:space="preserve">Документ предоставлен </w:t>
      </w:r>
      <w:hyperlink r:id="rId4" w:history="1">
        <w:r>
          <w:rPr>
            <w:color w:val="0000FF"/>
          </w:rPr>
          <w:t>КонсультантПлюс</w:t>
        </w:r>
      </w:hyperlink>
      <w:r>
        <w:br/>
      </w:r>
    </w:p>
    <w:p w:rsidR="005826FA" w:rsidRDefault="005826FA">
      <w:pPr>
        <w:pStyle w:val="ConsPlusNormal"/>
        <w:jc w:val="both"/>
        <w:outlineLvl w:val="0"/>
      </w:pPr>
    </w:p>
    <w:p w:rsidR="005826FA" w:rsidRDefault="005826FA">
      <w:pPr>
        <w:pStyle w:val="ConsPlusTitle"/>
        <w:jc w:val="center"/>
        <w:outlineLvl w:val="0"/>
      </w:pPr>
      <w:r>
        <w:t>ПРАВИТЕЛЬСТВО ХАНТЫ-МАНСИЙСКОГО АВТОНОМНОГО ОКРУГА - ЮГРЫ</w:t>
      </w:r>
    </w:p>
    <w:p w:rsidR="005826FA" w:rsidRDefault="005826FA">
      <w:pPr>
        <w:pStyle w:val="ConsPlusTitle"/>
        <w:jc w:val="center"/>
      </w:pPr>
    </w:p>
    <w:p w:rsidR="005826FA" w:rsidRDefault="005826FA">
      <w:pPr>
        <w:pStyle w:val="ConsPlusTitle"/>
        <w:jc w:val="center"/>
      </w:pPr>
      <w:r>
        <w:t>ПОСТАНОВЛЕНИЕ</w:t>
      </w:r>
    </w:p>
    <w:p w:rsidR="005826FA" w:rsidRDefault="005826FA">
      <w:pPr>
        <w:pStyle w:val="ConsPlusTitle"/>
        <w:jc w:val="center"/>
      </w:pPr>
      <w:r>
        <w:t>от 5 октября 2018 г. N 344-п</w:t>
      </w:r>
    </w:p>
    <w:p w:rsidR="005826FA" w:rsidRDefault="005826FA">
      <w:pPr>
        <w:pStyle w:val="ConsPlusTitle"/>
        <w:ind w:firstLine="540"/>
        <w:jc w:val="both"/>
      </w:pPr>
    </w:p>
    <w:p w:rsidR="005826FA" w:rsidRDefault="005826FA">
      <w:pPr>
        <w:pStyle w:val="ConsPlusTitle"/>
        <w:jc w:val="center"/>
      </w:pPr>
      <w:r>
        <w:t>О ГОСУДАРСТВЕННОЙ ПРОГРАММЕ ХАНТЫ-МАНСИЙСКОГО АВТОНОМНОГО</w:t>
      </w:r>
    </w:p>
    <w:p w:rsidR="005826FA" w:rsidRDefault="005826FA">
      <w:pPr>
        <w:pStyle w:val="ConsPlusTitle"/>
        <w:jc w:val="center"/>
      </w:pPr>
      <w:r>
        <w:t>ОКРУГА - ЮГРЫ "РАЗВИТИЕ АГРОПРОМЫШЛЕННОГО КОМПЛЕКСА"</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08.02.2019 </w:t>
            </w:r>
            <w:hyperlink r:id="rId5" w:history="1">
              <w:r>
                <w:rPr>
                  <w:color w:val="0000FF"/>
                </w:rPr>
                <w:t>N 31-п</w:t>
              </w:r>
            </w:hyperlink>
            <w:r>
              <w:rPr>
                <w:color w:val="392C69"/>
              </w:rPr>
              <w:t>,</w:t>
            </w:r>
          </w:p>
          <w:p w:rsidR="005826FA" w:rsidRDefault="005826FA">
            <w:pPr>
              <w:pStyle w:val="ConsPlusNormal"/>
              <w:jc w:val="center"/>
            </w:pPr>
            <w:r>
              <w:rPr>
                <w:color w:val="392C69"/>
              </w:rPr>
              <w:t xml:space="preserve">от 22.02.2019 </w:t>
            </w:r>
            <w:hyperlink r:id="rId6" w:history="1">
              <w:r>
                <w:rPr>
                  <w:color w:val="0000FF"/>
                </w:rPr>
                <w:t>N 59-п</w:t>
              </w:r>
            </w:hyperlink>
            <w:r>
              <w:rPr>
                <w:color w:val="392C69"/>
              </w:rPr>
              <w:t xml:space="preserve">, от 26.04.2019 </w:t>
            </w:r>
            <w:hyperlink r:id="rId7" w:history="1">
              <w:r>
                <w:rPr>
                  <w:color w:val="0000FF"/>
                </w:rPr>
                <w:t>N 137-п</w:t>
              </w:r>
            </w:hyperlink>
            <w:r>
              <w:rPr>
                <w:color w:val="392C69"/>
              </w:rPr>
              <w:t xml:space="preserve">, от 23.08.2019 </w:t>
            </w:r>
            <w:hyperlink r:id="rId8" w:history="1">
              <w:r>
                <w:rPr>
                  <w:color w:val="0000FF"/>
                </w:rPr>
                <w:t>N 284-п</w:t>
              </w:r>
            </w:hyperlink>
            <w:r>
              <w:rPr>
                <w:color w:val="392C69"/>
              </w:rPr>
              <w:t>,</w:t>
            </w:r>
          </w:p>
          <w:p w:rsidR="005826FA" w:rsidRDefault="005826FA">
            <w:pPr>
              <w:pStyle w:val="ConsPlusNormal"/>
              <w:jc w:val="center"/>
            </w:pPr>
            <w:r>
              <w:rPr>
                <w:color w:val="392C69"/>
              </w:rPr>
              <w:t xml:space="preserve">от 05.09.2019 </w:t>
            </w:r>
            <w:hyperlink r:id="rId9" w:history="1">
              <w:r>
                <w:rPr>
                  <w:color w:val="0000FF"/>
                </w:rPr>
                <w:t>N 307-п</w:t>
              </w:r>
            </w:hyperlink>
            <w:r>
              <w:rPr>
                <w:color w:val="392C69"/>
              </w:rPr>
              <w:t xml:space="preserve">, от 11.10.2019 </w:t>
            </w:r>
            <w:hyperlink r:id="rId10" w:history="1">
              <w:r>
                <w:rPr>
                  <w:color w:val="0000FF"/>
                </w:rPr>
                <w:t>N 363-п</w:t>
              </w:r>
            </w:hyperlink>
            <w:r>
              <w:rPr>
                <w:color w:val="392C69"/>
              </w:rPr>
              <w:t xml:space="preserve">, от 18.10.2019 </w:t>
            </w:r>
            <w:hyperlink r:id="rId11" w:history="1">
              <w:r>
                <w:rPr>
                  <w:color w:val="0000FF"/>
                </w:rPr>
                <w:t>N 382-п</w:t>
              </w:r>
            </w:hyperlink>
            <w:r>
              <w:rPr>
                <w:color w:val="392C69"/>
              </w:rPr>
              <w:t>,</w:t>
            </w:r>
          </w:p>
          <w:p w:rsidR="005826FA" w:rsidRDefault="005826FA">
            <w:pPr>
              <w:pStyle w:val="ConsPlusNormal"/>
              <w:jc w:val="center"/>
            </w:pPr>
            <w:r>
              <w:rPr>
                <w:color w:val="392C69"/>
              </w:rPr>
              <w:t xml:space="preserve">от 29.11.2019 </w:t>
            </w:r>
            <w:hyperlink r:id="rId12" w:history="1">
              <w:r>
                <w:rPr>
                  <w:color w:val="0000FF"/>
                </w:rPr>
                <w:t>N 442-п</w:t>
              </w:r>
            </w:hyperlink>
            <w:r>
              <w:rPr>
                <w:color w:val="392C69"/>
              </w:rPr>
              <w:t xml:space="preserve">, от 13.12.2019 </w:t>
            </w:r>
            <w:hyperlink r:id="rId13" w:history="1">
              <w:r>
                <w:rPr>
                  <w:color w:val="0000FF"/>
                </w:rPr>
                <w:t>N 491-п</w:t>
              </w:r>
            </w:hyperlink>
            <w:r>
              <w:rPr>
                <w:color w:val="392C69"/>
              </w:rPr>
              <w:t xml:space="preserve">, от 19.12.2019 </w:t>
            </w:r>
            <w:hyperlink r:id="rId14" w:history="1">
              <w:r>
                <w:rPr>
                  <w:color w:val="0000FF"/>
                </w:rPr>
                <w:t>N 509-п</w:t>
              </w:r>
            </w:hyperlink>
            <w:r>
              <w:rPr>
                <w:color w:val="392C69"/>
              </w:rPr>
              <w:t>,</w:t>
            </w:r>
          </w:p>
          <w:p w:rsidR="005826FA" w:rsidRDefault="005826FA">
            <w:pPr>
              <w:pStyle w:val="ConsPlusNormal"/>
              <w:jc w:val="center"/>
            </w:pPr>
            <w:r>
              <w:rPr>
                <w:color w:val="392C69"/>
              </w:rPr>
              <w:t xml:space="preserve">от 25.12.2019 </w:t>
            </w:r>
            <w:hyperlink r:id="rId15" w:history="1">
              <w:r>
                <w:rPr>
                  <w:color w:val="0000FF"/>
                </w:rPr>
                <w:t>N 529-п</w:t>
              </w:r>
            </w:hyperlink>
            <w:r>
              <w:rPr>
                <w:color w:val="392C69"/>
              </w:rPr>
              <w:t xml:space="preserve">, от 28.02.2020 </w:t>
            </w:r>
            <w:hyperlink r:id="rId16" w:history="1">
              <w:r>
                <w:rPr>
                  <w:color w:val="0000FF"/>
                </w:rPr>
                <w:t>N 53-п</w:t>
              </w:r>
            </w:hyperlink>
            <w:r>
              <w:rPr>
                <w:color w:val="392C69"/>
              </w:rPr>
              <w:t xml:space="preserve">, от 17.04.2020 </w:t>
            </w:r>
            <w:hyperlink r:id="rId17" w:history="1">
              <w:r>
                <w:rPr>
                  <w:color w:val="0000FF"/>
                </w:rPr>
                <w:t>N 133-п</w:t>
              </w:r>
            </w:hyperlink>
            <w:r>
              <w:rPr>
                <w:color w:val="392C69"/>
              </w:rPr>
              <w:t>,</w:t>
            </w:r>
          </w:p>
          <w:p w:rsidR="005826FA" w:rsidRDefault="005826FA">
            <w:pPr>
              <w:pStyle w:val="ConsPlusNormal"/>
              <w:jc w:val="center"/>
            </w:pPr>
            <w:r>
              <w:rPr>
                <w:color w:val="392C69"/>
              </w:rPr>
              <w:t xml:space="preserve">от 15.05.2020 </w:t>
            </w:r>
            <w:hyperlink r:id="rId18" w:history="1">
              <w:r>
                <w:rPr>
                  <w:color w:val="0000FF"/>
                </w:rPr>
                <w:t>N 193-п</w:t>
              </w:r>
            </w:hyperlink>
            <w:r>
              <w:rPr>
                <w:color w:val="392C69"/>
              </w:rPr>
              <w:t xml:space="preserve">, от 17.07.2020 </w:t>
            </w:r>
            <w:hyperlink r:id="rId19" w:history="1">
              <w:r>
                <w:rPr>
                  <w:color w:val="0000FF"/>
                </w:rPr>
                <w:t>N 297-п</w:t>
              </w:r>
            </w:hyperlink>
            <w:r>
              <w:rPr>
                <w:color w:val="392C69"/>
              </w:rPr>
              <w:t xml:space="preserve">, от 07.08.2020 </w:t>
            </w:r>
            <w:hyperlink r:id="rId20" w:history="1">
              <w:r>
                <w:rPr>
                  <w:color w:val="0000FF"/>
                </w:rPr>
                <w:t>N 328-п</w:t>
              </w:r>
            </w:hyperlink>
            <w:r>
              <w:rPr>
                <w:color w:val="392C69"/>
              </w:rPr>
              <w:t>,</w:t>
            </w:r>
          </w:p>
          <w:p w:rsidR="005826FA" w:rsidRDefault="005826FA">
            <w:pPr>
              <w:pStyle w:val="ConsPlusNormal"/>
              <w:jc w:val="center"/>
            </w:pPr>
            <w:r>
              <w:rPr>
                <w:color w:val="392C69"/>
              </w:rPr>
              <w:t xml:space="preserve">от 04.09.2020 </w:t>
            </w:r>
            <w:hyperlink r:id="rId21" w:history="1">
              <w:r>
                <w:rPr>
                  <w:color w:val="0000FF"/>
                </w:rPr>
                <w:t>N 376-п</w:t>
              </w:r>
            </w:hyperlink>
            <w:r>
              <w:rPr>
                <w:color w:val="392C69"/>
              </w:rPr>
              <w:t xml:space="preserve">, от 25.09.2020 </w:t>
            </w:r>
            <w:hyperlink r:id="rId22" w:history="1">
              <w:r>
                <w:rPr>
                  <w:color w:val="0000FF"/>
                </w:rPr>
                <w:t>N 416-п</w:t>
              </w:r>
            </w:hyperlink>
            <w:r>
              <w:rPr>
                <w:color w:val="392C69"/>
              </w:rPr>
              <w:t xml:space="preserve">, от 23.10.2020 </w:t>
            </w:r>
            <w:hyperlink r:id="rId23" w:history="1">
              <w:r>
                <w:rPr>
                  <w:color w:val="0000FF"/>
                </w:rPr>
                <w:t>N 460-п</w:t>
              </w:r>
            </w:hyperlink>
            <w:r>
              <w:rPr>
                <w:color w:val="392C69"/>
              </w:rPr>
              <w:t>,</w:t>
            </w:r>
          </w:p>
          <w:p w:rsidR="005826FA" w:rsidRDefault="005826FA">
            <w:pPr>
              <w:pStyle w:val="ConsPlusNormal"/>
              <w:jc w:val="center"/>
            </w:pPr>
            <w:r>
              <w:rPr>
                <w:color w:val="392C69"/>
              </w:rPr>
              <w:t xml:space="preserve">от 25.12.2020 </w:t>
            </w:r>
            <w:hyperlink r:id="rId24" w:history="1">
              <w:r>
                <w:rPr>
                  <w:color w:val="0000FF"/>
                </w:rPr>
                <w:t>N 593-п</w:t>
              </w:r>
            </w:hyperlink>
            <w:r>
              <w:rPr>
                <w:color w:val="392C69"/>
              </w:rPr>
              <w:t xml:space="preserve">, от 29.12.2020 </w:t>
            </w:r>
            <w:hyperlink r:id="rId25" w:history="1">
              <w:r>
                <w:rPr>
                  <w:color w:val="0000FF"/>
                </w:rPr>
                <w:t>N 629-п</w:t>
              </w:r>
            </w:hyperlink>
            <w:r>
              <w:rPr>
                <w:color w:val="392C69"/>
              </w:rPr>
              <w:t xml:space="preserve">, от 07.05.2021 </w:t>
            </w:r>
            <w:hyperlink r:id="rId26" w:history="1">
              <w:r>
                <w:rPr>
                  <w:color w:val="0000FF"/>
                </w:rPr>
                <w:t>N 168-п</w:t>
              </w:r>
            </w:hyperlink>
            <w:r>
              <w:rPr>
                <w:color w:val="392C69"/>
              </w:rPr>
              <w:t>,</w:t>
            </w:r>
          </w:p>
          <w:p w:rsidR="005826FA" w:rsidRDefault="005826FA">
            <w:pPr>
              <w:pStyle w:val="ConsPlusNormal"/>
              <w:jc w:val="center"/>
            </w:pPr>
            <w:r>
              <w:rPr>
                <w:color w:val="392C69"/>
              </w:rPr>
              <w:t xml:space="preserve">от 14.05.2021 </w:t>
            </w:r>
            <w:hyperlink r:id="rId27" w:history="1">
              <w:r>
                <w:rPr>
                  <w:color w:val="0000FF"/>
                </w:rPr>
                <w:t>N 176-п</w:t>
              </w:r>
            </w:hyperlink>
            <w:r>
              <w:rPr>
                <w:color w:val="392C69"/>
              </w:rPr>
              <w:t xml:space="preserve">, от 25.06.2021 </w:t>
            </w:r>
            <w:hyperlink r:id="rId28" w:history="1">
              <w:r>
                <w:rPr>
                  <w:color w:val="0000FF"/>
                </w:rPr>
                <w:t>N 230-п</w:t>
              </w:r>
            </w:hyperlink>
            <w:r>
              <w:rPr>
                <w:color w:val="392C69"/>
              </w:rPr>
              <w:t xml:space="preserve">, от 13.08.2021 </w:t>
            </w:r>
            <w:hyperlink r:id="rId29"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Normal"/>
        <w:ind w:firstLine="540"/>
        <w:jc w:val="both"/>
      </w:pPr>
      <w:r>
        <w:t xml:space="preserve">В соответствии со </w:t>
      </w:r>
      <w:hyperlink r:id="rId30" w:history="1">
        <w:r>
          <w:rPr>
            <w:color w:val="0000FF"/>
          </w:rPr>
          <w:t>статьей 179</w:t>
        </w:r>
      </w:hyperlink>
      <w:r>
        <w:t xml:space="preserve"> Бюджетного кодекса Российской Федерации, во исполнение Указов Президента Российской Федерации от 19 декабря 2012 года </w:t>
      </w:r>
      <w:hyperlink r:id="rId31" w:history="1">
        <w:r>
          <w:rPr>
            <w:color w:val="0000FF"/>
          </w:rPr>
          <w:t>N 1666</w:t>
        </w:r>
      </w:hyperlink>
      <w:r>
        <w:t xml:space="preserve"> "О Стратегии государственной национальной политики Российской Федерации на период до 2025 года", от 9 мая 2017 года </w:t>
      </w:r>
      <w:hyperlink r:id="rId32" w:history="1">
        <w:r>
          <w:rPr>
            <w:color w:val="0000FF"/>
          </w:rPr>
          <w:t>N 203</w:t>
        </w:r>
      </w:hyperlink>
      <w:r>
        <w:t xml:space="preserve"> "О Стратегии развития информационного общества в Российской Федерации на 2017 - 2030 годы", </w:t>
      </w:r>
      <w:hyperlink r:id="rId33" w:history="1">
        <w:r>
          <w:rPr>
            <w:color w:val="0000FF"/>
          </w:rPr>
          <w:t>распоряжения</w:t>
        </w:r>
      </w:hyperlink>
      <w: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 руководствуясь </w:t>
      </w:r>
      <w:hyperlink r:id="rId34" w:history="1">
        <w:r>
          <w:rPr>
            <w:color w:val="0000FF"/>
          </w:rPr>
          <w:t>постановлением</w:t>
        </w:r>
      </w:hyperlink>
      <w:r>
        <w:t xml:space="preserve"> Правительства Ханты-Мансийского автономного округа - Югры от 27 июля 2018 года N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 Правительство Ханты-Мансийского автономного округа - Югры постановляет:</w:t>
      </w:r>
    </w:p>
    <w:p w:rsidR="005826FA" w:rsidRDefault="005826FA">
      <w:pPr>
        <w:pStyle w:val="ConsPlusNormal"/>
        <w:spacing w:before="220"/>
        <w:ind w:firstLine="540"/>
        <w:jc w:val="both"/>
      </w:pPr>
      <w:r>
        <w:t>1. Утвердить:</w:t>
      </w:r>
    </w:p>
    <w:p w:rsidR="005826FA" w:rsidRDefault="005826FA">
      <w:pPr>
        <w:pStyle w:val="ConsPlusNormal"/>
        <w:spacing w:before="220"/>
        <w:ind w:firstLine="540"/>
        <w:jc w:val="both"/>
      </w:pPr>
      <w:r>
        <w:t xml:space="preserve">1.1. Государственную </w:t>
      </w:r>
      <w:hyperlink w:anchor="P123" w:history="1">
        <w:r>
          <w:rPr>
            <w:color w:val="0000FF"/>
          </w:rPr>
          <w:t>программу</w:t>
        </w:r>
      </w:hyperlink>
      <w:r>
        <w:t xml:space="preserve"> Ханты-Мансийского автономного округа - Югры "Развитие агропромышленного комплекса" (далее - государственная программа) (приложение 1).</w:t>
      </w:r>
    </w:p>
    <w:p w:rsidR="005826FA" w:rsidRDefault="005826FA">
      <w:pPr>
        <w:pStyle w:val="ConsPlusNormal"/>
        <w:spacing w:before="220"/>
        <w:ind w:firstLine="540"/>
        <w:jc w:val="both"/>
      </w:pPr>
      <w:r>
        <w:t xml:space="preserve">1.2. </w:t>
      </w:r>
      <w:hyperlink w:anchor="P2426" w:history="1">
        <w:r>
          <w:rPr>
            <w:color w:val="0000FF"/>
          </w:rPr>
          <w:t>Направления</w:t>
        </w:r>
      </w:hyperlink>
      <w:r>
        <w:t xml:space="preserve"> мероприятий государственной программы (приложение 2).</w:t>
      </w:r>
    </w:p>
    <w:p w:rsidR="005826FA" w:rsidRDefault="005826FA">
      <w:pPr>
        <w:pStyle w:val="ConsPlusNormal"/>
        <w:spacing w:before="220"/>
        <w:ind w:firstLine="540"/>
        <w:jc w:val="both"/>
      </w:pPr>
      <w:r>
        <w:t xml:space="preserve">1.3. </w:t>
      </w:r>
      <w:hyperlink w:anchor="P2581" w:history="1">
        <w:r>
          <w:rPr>
            <w:color w:val="0000FF"/>
          </w:rPr>
          <w:t>Ставки</w:t>
        </w:r>
      </w:hyperlink>
      <w:r>
        <w:t xml:space="preserve"> субсидии на государственную поддержку сельского хозяйства, рыбной отрасли и продукции дикоросов (приложение 3).</w:t>
      </w:r>
    </w:p>
    <w:p w:rsidR="005826FA" w:rsidRDefault="005826FA">
      <w:pPr>
        <w:pStyle w:val="ConsPlusNormal"/>
        <w:spacing w:before="220"/>
        <w:ind w:firstLine="540"/>
        <w:jc w:val="both"/>
      </w:pPr>
      <w:r>
        <w:t xml:space="preserve">1.4. </w:t>
      </w:r>
      <w:hyperlink w:anchor="P2901" w:history="1">
        <w:r>
          <w:rPr>
            <w:color w:val="0000FF"/>
          </w:rPr>
          <w:t>Порядок</w:t>
        </w:r>
      </w:hyperlink>
      <w:r>
        <w:t xml:space="preserve"> предоставления субсидии на развитие северного оленеводства (приложение 4).</w:t>
      </w:r>
    </w:p>
    <w:p w:rsidR="005826FA" w:rsidRDefault="005826FA">
      <w:pPr>
        <w:pStyle w:val="ConsPlusNormal"/>
        <w:spacing w:before="220"/>
        <w:ind w:firstLine="540"/>
        <w:jc w:val="both"/>
      </w:pPr>
      <w:r>
        <w:t xml:space="preserve">1.5. </w:t>
      </w:r>
      <w:hyperlink w:anchor="P3030" w:history="1">
        <w:r>
          <w:rPr>
            <w:color w:val="0000FF"/>
          </w:rPr>
          <w:t>Порядок</w:t>
        </w:r>
      </w:hyperlink>
      <w:r>
        <w:t xml:space="preserve"> предоставления субсидии на приобретение племенного молодняка сельскохозяйственных животных, клеточных пушных зверей (приложение 5).</w:t>
      </w:r>
    </w:p>
    <w:p w:rsidR="005826FA" w:rsidRDefault="005826FA">
      <w:pPr>
        <w:pStyle w:val="ConsPlusNormal"/>
        <w:spacing w:before="220"/>
        <w:ind w:firstLine="540"/>
        <w:jc w:val="both"/>
      </w:pPr>
      <w:r>
        <w:t xml:space="preserve">1.6. </w:t>
      </w:r>
      <w:hyperlink w:anchor="P3167" w:history="1">
        <w:r>
          <w:rPr>
            <w:color w:val="0000FF"/>
          </w:rPr>
          <w:t>Порядок</w:t>
        </w:r>
      </w:hyperlink>
      <w:r>
        <w:t xml:space="preserve"> предоставления субсидии на развитие племенного животноводства, на развитие племенного мясного скотоводства, на приобретение оборудования, материалов, семени </w:t>
      </w:r>
      <w:r>
        <w:lastRenderedPageBreak/>
        <w:t>производителей для искусственного осеменения сельскохозяйственных животных (приложение 6).</w:t>
      </w:r>
    </w:p>
    <w:p w:rsidR="005826FA" w:rsidRDefault="005826FA">
      <w:pPr>
        <w:pStyle w:val="ConsPlusNormal"/>
        <w:jc w:val="both"/>
      </w:pPr>
      <w:r>
        <w:t xml:space="preserve">(в ред. </w:t>
      </w:r>
      <w:hyperlink r:id="rId35" w:history="1">
        <w:r>
          <w:rPr>
            <w:color w:val="0000FF"/>
          </w:rPr>
          <w:t>постановления</w:t>
        </w:r>
      </w:hyperlink>
      <w:r>
        <w:t xml:space="preserve"> Правительства ХМАО - Югры от 15.05.2020 N 193-п)</w:t>
      </w:r>
    </w:p>
    <w:p w:rsidR="005826FA" w:rsidRDefault="005826FA">
      <w:pPr>
        <w:pStyle w:val="ConsPlusNormal"/>
        <w:spacing w:before="220"/>
        <w:ind w:firstLine="540"/>
        <w:jc w:val="both"/>
      </w:pPr>
      <w:r>
        <w:t xml:space="preserve">1.7. </w:t>
      </w:r>
      <w:hyperlink w:anchor="P3375" w:history="1">
        <w:r>
          <w:rPr>
            <w:color w:val="0000FF"/>
          </w:rPr>
          <w:t>Порядок</w:t>
        </w:r>
      </w:hyperlink>
      <w:r>
        <w:t xml:space="preserve"> предоставления субсидии на вовлечение в сельскохозяйственный оборот сельскохозяйственных угодий и лесных участков (приложение 7).</w:t>
      </w:r>
    </w:p>
    <w:p w:rsidR="005826FA" w:rsidRDefault="005826FA">
      <w:pPr>
        <w:pStyle w:val="ConsPlusNormal"/>
        <w:jc w:val="both"/>
      </w:pPr>
      <w:r>
        <w:t xml:space="preserve">(п. 1.7 в ред. </w:t>
      </w:r>
      <w:hyperlink r:id="rId36" w:history="1">
        <w:r>
          <w:rPr>
            <w:color w:val="0000FF"/>
          </w:rPr>
          <w:t>постановления</w:t>
        </w:r>
      </w:hyperlink>
      <w:r>
        <w:t xml:space="preserve"> Правительства ХМАО - Югры от 28.02.2020 N 53-п)</w:t>
      </w:r>
    </w:p>
    <w:p w:rsidR="005826FA" w:rsidRDefault="005826FA">
      <w:pPr>
        <w:pStyle w:val="ConsPlusNormal"/>
        <w:spacing w:before="220"/>
        <w:ind w:firstLine="540"/>
        <w:jc w:val="both"/>
      </w:pPr>
      <w:r>
        <w:t xml:space="preserve">1.8. </w:t>
      </w:r>
      <w:hyperlink w:anchor="P3539" w:history="1">
        <w:r>
          <w:rPr>
            <w:color w:val="0000FF"/>
          </w:rPr>
          <w:t>Порядок</w:t>
        </w:r>
      </w:hyperlink>
      <w:r>
        <w:t xml:space="preserve"> предоставления субсидии на уплату процентов по кредитам (займам) (приложение 8).</w:t>
      </w:r>
    </w:p>
    <w:p w:rsidR="005826FA" w:rsidRDefault="005826FA">
      <w:pPr>
        <w:pStyle w:val="ConsPlusNormal"/>
        <w:spacing w:before="220"/>
        <w:ind w:firstLine="540"/>
        <w:jc w:val="both"/>
      </w:pPr>
      <w:r>
        <w:t xml:space="preserve">1.9. Утратил силу с 25 июня 2021 года. - </w:t>
      </w:r>
      <w:hyperlink r:id="rId37"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 xml:space="preserve">1.10. </w:t>
      </w:r>
      <w:hyperlink w:anchor="P3705" w:history="1">
        <w:r>
          <w:rPr>
            <w:color w:val="0000FF"/>
          </w:rPr>
          <w:t>Порядок</w:t>
        </w:r>
      </w:hyperlink>
      <w:r>
        <w:t xml:space="preserve"> предоставления гранта в форме субсидии на развитие семейных ферм (приложение 10).</w:t>
      </w:r>
    </w:p>
    <w:p w:rsidR="005826FA" w:rsidRDefault="005826FA">
      <w:pPr>
        <w:pStyle w:val="ConsPlusNormal"/>
        <w:jc w:val="both"/>
      </w:pPr>
      <w:r>
        <w:t xml:space="preserve">(в ред. </w:t>
      </w:r>
      <w:hyperlink r:id="rId38" w:history="1">
        <w:r>
          <w:rPr>
            <w:color w:val="0000FF"/>
          </w:rPr>
          <w:t>постановления</w:t>
        </w:r>
      </w:hyperlink>
      <w:r>
        <w:t xml:space="preserve"> Правительства ХМАО - Югры от 07.08.2020 N 328-п)</w:t>
      </w:r>
    </w:p>
    <w:p w:rsidR="005826FA" w:rsidRDefault="005826FA">
      <w:pPr>
        <w:pStyle w:val="ConsPlusNormal"/>
        <w:spacing w:before="220"/>
        <w:ind w:firstLine="540"/>
        <w:jc w:val="both"/>
      </w:pPr>
      <w:r>
        <w:t xml:space="preserve">1.11. </w:t>
      </w:r>
      <w:hyperlink w:anchor="P3937" w:history="1">
        <w:r>
          <w:rPr>
            <w:color w:val="0000FF"/>
          </w:rPr>
          <w:t>Порядок</w:t>
        </w:r>
      </w:hyperlink>
      <w:r>
        <w:t xml:space="preserve"> предоставления гранта в форме субсидии на реализацию проектов по заготовке и переработке дикоросов (приложение 11).</w:t>
      </w:r>
    </w:p>
    <w:p w:rsidR="005826FA" w:rsidRDefault="005826FA">
      <w:pPr>
        <w:pStyle w:val="ConsPlusNormal"/>
        <w:jc w:val="both"/>
      </w:pPr>
      <w:r>
        <w:t xml:space="preserve">(в ред. </w:t>
      </w:r>
      <w:hyperlink r:id="rId39" w:history="1">
        <w:r>
          <w:rPr>
            <w:color w:val="0000FF"/>
          </w:rPr>
          <w:t>постановления</w:t>
        </w:r>
      </w:hyperlink>
      <w:r>
        <w:t xml:space="preserve"> Правительства ХМАО - Югры от 07.08.2020 N 328-п)</w:t>
      </w:r>
    </w:p>
    <w:p w:rsidR="005826FA" w:rsidRDefault="005826FA">
      <w:pPr>
        <w:pStyle w:val="ConsPlusNormal"/>
        <w:spacing w:before="220"/>
        <w:ind w:firstLine="540"/>
        <w:jc w:val="both"/>
      </w:pPr>
      <w:r>
        <w:t xml:space="preserve">1.12. Утратил силу с 25 июня 2021 года. - </w:t>
      </w:r>
      <w:hyperlink r:id="rId40"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 xml:space="preserve">1.13. </w:t>
      </w:r>
      <w:hyperlink w:anchor="P4119" w:history="1">
        <w:r>
          <w:rPr>
            <w:color w:val="0000FF"/>
          </w:rPr>
          <w:t>Порядок</w:t>
        </w:r>
      </w:hyperlink>
      <w:r>
        <w:t xml:space="preserve"> предоставления единовременной социальной выплаты выпускникам образовательных учреждений высшего, среднего и начального профессионального образования (приложение 13).</w:t>
      </w:r>
    </w:p>
    <w:p w:rsidR="005826FA" w:rsidRDefault="005826FA">
      <w:pPr>
        <w:pStyle w:val="ConsPlusNormal"/>
        <w:spacing w:before="220"/>
        <w:ind w:firstLine="540"/>
        <w:jc w:val="both"/>
      </w:pPr>
      <w:r>
        <w:t xml:space="preserve">1.14. </w:t>
      </w:r>
      <w:hyperlink w:anchor="P4222" w:history="1">
        <w:r>
          <w:rPr>
            <w:color w:val="0000FF"/>
          </w:rPr>
          <w:t>Порядок</w:t>
        </w:r>
      </w:hyperlink>
      <w:r>
        <w:t xml:space="preserve"> предоставления субсидии на повышение продуктивности в молочном скотоводстве (приложение 14).</w:t>
      </w:r>
    </w:p>
    <w:p w:rsidR="005826FA" w:rsidRDefault="005826FA">
      <w:pPr>
        <w:pStyle w:val="ConsPlusNormal"/>
        <w:jc w:val="both"/>
      </w:pPr>
      <w:r>
        <w:t xml:space="preserve">(в ред. </w:t>
      </w:r>
      <w:hyperlink r:id="rId41" w:history="1">
        <w:r>
          <w:rPr>
            <w:color w:val="0000FF"/>
          </w:rPr>
          <w:t>постановления</w:t>
        </w:r>
      </w:hyperlink>
      <w:r>
        <w:t xml:space="preserve"> Правительства ХМАО - Югры от 19.12.2019 N 509-п)</w:t>
      </w:r>
    </w:p>
    <w:p w:rsidR="005826FA" w:rsidRDefault="005826FA">
      <w:pPr>
        <w:pStyle w:val="ConsPlusNormal"/>
        <w:spacing w:before="220"/>
        <w:ind w:firstLine="540"/>
        <w:jc w:val="both"/>
      </w:pPr>
      <w:r>
        <w:t xml:space="preserve">1.15. Утратил силу. - </w:t>
      </w:r>
      <w:hyperlink r:id="rId42"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 xml:space="preserve">1.16. </w:t>
      </w:r>
      <w:hyperlink w:anchor="P4364" w:history="1">
        <w:r>
          <w:rPr>
            <w:color w:val="0000FF"/>
          </w:rPr>
          <w:t>Порядок</w:t>
        </w:r>
      </w:hyperlink>
      <w:r>
        <w:t xml:space="preserve"> предоставления субсидии на реализацию мероприятий по благоустройству сельских территорий (приложение 16).</w:t>
      </w:r>
    </w:p>
    <w:p w:rsidR="005826FA" w:rsidRDefault="005826FA">
      <w:pPr>
        <w:pStyle w:val="ConsPlusNormal"/>
        <w:jc w:val="both"/>
      </w:pPr>
      <w:r>
        <w:t xml:space="preserve">(в ред. </w:t>
      </w:r>
      <w:hyperlink r:id="rId43" w:history="1">
        <w:r>
          <w:rPr>
            <w:color w:val="0000FF"/>
          </w:rPr>
          <w:t>постановления</w:t>
        </w:r>
      </w:hyperlink>
      <w:r>
        <w:t xml:space="preserve"> Правительства ХМАО - Югры от 07.08.2020 N 328-п)</w:t>
      </w:r>
    </w:p>
    <w:p w:rsidR="005826FA" w:rsidRDefault="005826FA">
      <w:pPr>
        <w:pStyle w:val="ConsPlusNormal"/>
        <w:spacing w:before="220"/>
        <w:ind w:firstLine="540"/>
        <w:jc w:val="both"/>
      </w:pPr>
      <w:r>
        <w:t xml:space="preserve">1.17 - 1.20. Утратили силу с 1 января 2021 года. - </w:t>
      </w:r>
      <w:hyperlink r:id="rId44" w:history="1">
        <w:r>
          <w:rPr>
            <w:color w:val="0000FF"/>
          </w:rPr>
          <w:t>Постановление</w:t>
        </w:r>
      </w:hyperlink>
      <w:r>
        <w:t xml:space="preserve"> Правительства ХМАО - Югры от 25.12.2020 N 593-п.</w:t>
      </w:r>
    </w:p>
    <w:p w:rsidR="005826FA" w:rsidRDefault="005826FA">
      <w:pPr>
        <w:pStyle w:val="ConsPlusNormal"/>
        <w:spacing w:before="220"/>
        <w:ind w:firstLine="540"/>
        <w:jc w:val="both"/>
      </w:pPr>
      <w:r>
        <w:t xml:space="preserve">1.21. </w:t>
      </w:r>
      <w:hyperlink w:anchor="P4578" w:history="1">
        <w:r>
          <w:rPr>
            <w:color w:val="0000FF"/>
          </w:rPr>
          <w:t>Порядок</w:t>
        </w:r>
      </w:hyperlink>
      <w:r>
        <w:t xml:space="preserve"> предоставления и распределения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мероприятия "Улучшение жилищных условий граждан, проживающих на сельских территориях" (приложение 21).</w:t>
      </w:r>
    </w:p>
    <w:p w:rsidR="005826FA" w:rsidRDefault="005826FA">
      <w:pPr>
        <w:pStyle w:val="ConsPlusNormal"/>
        <w:jc w:val="both"/>
      </w:pPr>
      <w:r>
        <w:t xml:space="preserve">(пп. 1.21 в ред. </w:t>
      </w:r>
      <w:hyperlink r:id="rId45" w:history="1">
        <w:r>
          <w:rPr>
            <w:color w:val="0000FF"/>
          </w:rPr>
          <w:t>постановления</w:t>
        </w:r>
      </w:hyperlink>
      <w:r>
        <w:t xml:space="preserve"> Правительства ХМАО - Югры от 17.07.2020 N 297-п)</w:t>
      </w:r>
    </w:p>
    <w:p w:rsidR="005826FA" w:rsidRDefault="005826FA">
      <w:pPr>
        <w:pStyle w:val="ConsPlusNormal"/>
        <w:spacing w:before="220"/>
        <w:ind w:firstLine="540"/>
        <w:jc w:val="both"/>
      </w:pPr>
      <w:r>
        <w:t xml:space="preserve">1.22. Утратил силу с 25 июня 2021 года. - </w:t>
      </w:r>
      <w:hyperlink r:id="rId46"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 xml:space="preserve">1.23. </w:t>
      </w:r>
      <w:hyperlink w:anchor="P4700" w:history="1">
        <w:r>
          <w:rPr>
            <w:color w:val="0000FF"/>
          </w:rPr>
          <w:t>Порядок</w:t>
        </w:r>
      </w:hyperlink>
      <w:r>
        <w:t xml:space="preserve"> предоставления субсидий на создание и модернизацию объектов рыбоводной инфраструктуры (приложение 23).</w:t>
      </w:r>
    </w:p>
    <w:p w:rsidR="005826FA" w:rsidRDefault="005826FA">
      <w:pPr>
        <w:pStyle w:val="ConsPlusNormal"/>
        <w:jc w:val="both"/>
      </w:pPr>
      <w:r>
        <w:t xml:space="preserve">(в ред. </w:t>
      </w:r>
      <w:hyperlink r:id="rId47"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1.24. </w:t>
      </w:r>
      <w:hyperlink w:anchor="P4881" w:history="1">
        <w:r>
          <w:rPr>
            <w:color w:val="0000FF"/>
          </w:rPr>
          <w:t>Порядок</w:t>
        </w:r>
      </w:hyperlink>
      <w:r>
        <w:t xml:space="preserve"> предоставления грантов в форме субсидии на поддержку сельскохозяйственных потребительских кооперативов для развития материально-технической </w:t>
      </w:r>
      <w:r>
        <w:lastRenderedPageBreak/>
        <w:t>базы (приложение 24).</w:t>
      </w:r>
    </w:p>
    <w:p w:rsidR="005826FA" w:rsidRDefault="005826FA">
      <w:pPr>
        <w:pStyle w:val="ConsPlusNormal"/>
        <w:spacing w:before="220"/>
        <w:ind w:firstLine="540"/>
        <w:jc w:val="both"/>
      </w:pPr>
      <w:r>
        <w:t xml:space="preserve">1.25. </w:t>
      </w:r>
      <w:hyperlink w:anchor="P5112" w:history="1">
        <w:r>
          <w:rPr>
            <w:color w:val="0000FF"/>
          </w:rPr>
          <w:t>Порядок</w:t>
        </w:r>
      </w:hyperlink>
      <w:r>
        <w:t xml:space="preserve"> предоставления грантов в форме субсидии на проведение и внедрение научных исследований в интересах развития агропромышленного комплекса Ханты-Мансийского автономного округа - Югры (приложение 25).</w:t>
      </w:r>
    </w:p>
    <w:p w:rsidR="005826FA" w:rsidRDefault="005826FA">
      <w:pPr>
        <w:pStyle w:val="ConsPlusNormal"/>
        <w:spacing w:before="220"/>
        <w:ind w:firstLine="540"/>
        <w:jc w:val="both"/>
      </w:pPr>
      <w:r>
        <w:t xml:space="preserve">1.26. </w:t>
      </w:r>
      <w:hyperlink w:anchor="P5296" w:history="1">
        <w:r>
          <w:rPr>
            <w:color w:val="0000FF"/>
          </w:rPr>
          <w:t>Порядок</w:t>
        </w:r>
      </w:hyperlink>
      <w:r>
        <w:t xml:space="preserve"> предоставления грантов в форме субсидии на создание высокотехнологических (роботизированных) животноводческих комплексов (приложение 26).</w:t>
      </w:r>
    </w:p>
    <w:p w:rsidR="005826FA" w:rsidRDefault="005826FA">
      <w:pPr>
        <w:pStyle w:val="ConsPlusNormal"/>
        <w:spacing w:before="220"/>
        <w:ind w:firstLine="540"/>
        <w:jc w:val="both"/>
      </w:pPr>
      <w:r>
        <w:t xml:space="preserve">1.27. </w:t>
      </w:r>
      <w:hyperlink w:anchor="P5496" w:history="1">
        <w:r>
          <w:rPr>
            <w:color w:val="0000FF"/>
          </w:rPr>
          <w:t>Положение</w:t>
        </w:r>
      </w:hyperlink>
      <w:r>
        <w:t xml:space="preserve"> о комиссии по оценке и отбору заявок на предоставление субсидий, грантов в форме субсидий (приложение 27).</w:t>
      </w:r>
    </w:p>
    <w:p w:rsidR="005826FA" w:rsidRDefault="005826FA">
      <w:pPr>
        <w:pStyle w:val="ConsPlusNormal"/>
        <w:jc w:val="both"/>
      </w:pPr>
      <w:r>
        <w:t xml:space="preserve">(в ред. постановлений Правительства ХМАО - Югры от 05.09.2019 </w:t>
      </w:r>
      <w:hyperlink r:id="rId48" w:history="1">
        <w:r>
          <w:rPr>
            <w:color w:val="0000FF"/>
          </w:rPr>
          <w:t>N 307-п</w:t>
        </w:r>
      </w:hyperlink>
      <w:r>
        <w:t xml:space="preserve">, от 07.08.2020 </w:t>
      </w:r>
      <w:hyperlink r:id="rId49" w:history="1">
        <w:r>
          <w:rPr>
            <w:color w:val="0000FF"/>
          </w:rPr>
          <w:t>N 328-п</w:t>
        </w:r>
      </w:hyperlink>
      <w:r>
        <w:t>)</w:t>
      </w:r>
    </w:p>
    <w:p w:rsidR="005826FA" w:rsidRDefault="005826FA">
      <w:pPr>
        <w:pStyle w:val="ConsPlusNormal"/>
        <w:spacing w:before="220"/>
        <w:ind w:firstLine="540"/>
        <w:jc w:val="both"/>
      </w:pPr>
      <w:r>
        <w:t>1.28. Показатели (индикаторы) государственной программы Ханты-Мансийского автономного округа - Югры "Развитие агропромышленного комплекса", мониторинг которых осуществляет в том числе Министерство сельского хозяйства Российской Федерации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(приложение 28).</w:t>
      </w:r>
    </w:p>
    <w:p w:rsidR="005826FA" w:rsidRDefault="005826FA">
      <w:pPr>
        <w:pStyle w:val="ConsPlusNormal"/>
        <w:jc w:val="both"/>
      </w:pPr>
      <w:r>
        <w:t xml:space="preserve">(пп. 1.28 в ред. </w:t>
      </w:r>
      <w:hyperlink r:id="rId50" w:history="1">
        <w:r>
          <w:rPr>
            <w:color w:val="0000FF"/>
          </w:rPr>
          <w:t>постановления</w:t>
        </w:r>
      </w:hyperlink>
      <w:r>
        <w:t xml:space="preserve"> Правительства ХМАО - Югры от 04.09.2020 N 376-п)</w:t>
      </w:r>
    </w:p>
    <w:p w:rsidR="005826FA" w:rsidRDefault="005826FA">
      <w:pPr>
        <w:pStyle w:val="ConsPlusNormal"/>
        <w:spacing w:before="220"/>
        <w:ind w:firstLine="540"/>
        <w:jc w:val="both"/>
      </w:pPr>
      <w:r>
        <w:t xml:space="preserve">1.29. </w:t>
      </w:r>
      <w:hyperlink w:anchor="P6426" w:history="1">
        <w:r>
          <w:rPr>
            <w:color w:val="0000FF"/>
          </w:rPr>
          <w:t>Порядок</w:t>
        </w:r>
      </w:hyperlink>
      <w:r>
        <w:t xml:space="preserve"> предоставления грантов в форме субсидий на создание системы поддержки фермеров и развития сельской кооперации (приложение 29).</w:t>
      </w:r>
    </w:p>
    <w:p w:rsidR="005826FA" w:rsidRDefault="005826FA">
      <w:pPr>
        <w:pStyle w:val="ConsPlusNormal"/>
        <w:jc w:val="both"/>
      </w:pPr>
      <w:r>
        <w:t xml:space="preserve">(пп. 1.29 введен </w:t>
      </w:r>
      <w:hyperlink r:id="rId51" w:history="1">
        <w:r>
          <w:rPr>
            <w:color w:val="0000FF"/>
          </w:rPr>
          <w:t>постановлением</w:t>
        </w:r>
      </w:hyperlink>
      <w:r>
        <w:t xml:space="preserve"> Правительства ХМАО - Югры от 05.09.2019 N 307-п)</w:t>
      </w:r>
    </w:p>
    <w:p w:rsidR="005826FA" w:rsidRDefault="005826FA">
      <w:pPr>
        <w:pStyle w:val="ConsPlusNormal"/>
        <w:spacing w:before="220"/>
        <w:ind w:firstLine="540"/>
        <w:jc w:val="both"/>
      </w:pPr>
      <w:r>
        <w:t xml:space="preserve">1.30. </w:t>
      </w:r>
      <w:hyperlink w:anchor="P6694" w:history="1">
        <w:r>
          <w:rPr>
            <w:color w:val="0000FF"/>
          </w:rPr>
          <w:t>Порядок</w:t>
        </w:r>
      </w:hyperlink>
      <w:r>
        <w:t xml:space="preserve"> предоставления субсидии на создание системы поддержки фермеров и развитие сельской кооперации (приложение 30).</w:t>
      </w:r>
    </w:p>
    <w:p w:rsidR="005826FA" w:rsidRDefault="005826FA">
      <w:pPr>
        <w:pStyle w:val="ConsPlusNormal"/>
        <w:jc w:val="both"/>
      </w:pPr>
      <w:r>
        <w:t xml:space="preserve">(пп. 1.30 введен </w:t>
      </w:r>
      <w:hyperlink r:id="rId52" w:history="1">
        <w:r>
          <w:rPr>
            <w:color w:val="0000FF"/>
          </w:rPr>
          <w:t>постановлением</w:t>
        </w:r>
      </w:hyperlink>
      <w:r>
        <w:t xml:space="preserve"> Правительства ХМАО - Югры от 05.09.2019 N 307-п)</w:t>
      </w:r>
    </w:p>
    <w:p w:rsidR="005826FA" w:rsidRDefault="005826FA">
      <w:pPr>
        <w:pStyle w:val="ConsPlusNormal"/>
        <w:spacing w:before="220"/>
        <w:ind w:firstLine="540"/>
        <w:jc w:val="both"/>
      </w:pPr>
      <w:r>
        <w:t xml:space="preserve">1.31. Расчетный </w:t>
      </w:r>
      <w:hyperlink w:anchor="P6898" w:history="1">
        <w:r>
          <w:rPr>
            <w:color w:val="0000FF"/>
          </w:rPr>
          <w:t>перечень</w:t>
        </w:r>
      </w:hyperlink>
      <w:r>
        <w:t xml:space="preserve"> показателей национальных проектов, распределенных по административно-территориальным единицам Ханты-Мансийского автономного округа - Югры (приложение 31).</w:t>
      </w:r>
    </w:p>
    <w:p w:rsidR="005826FA" w:rsidRDefault="005826FA">
      <w:pPr>
        <w:pStyle w:val="ConsPlusNormal"/>
        <w:jc w:val="both"/>
      </w:pPr>
      <w:r>
        <w:t xml:space="preserve">(п. 1.31 введен </w:t>
      </w:r>
      <w:hyperlink r:id="rId53" w:history="1">
        <w:r>
          <w:rPr>
            <w:color w:val="0000FF"/>
          </w:rPr>
          <w:t>постановлением</w:t>
        </w:r>
      </w:hyperlink>
      <w:r>
        <w:t xml:space="preserve"> Правительства ХМАО - Югры от 18.10.2019 N 382-п)</w:t>
      </w:r>
    </w:p>
    <w:p w:rsidR="005826FA" w:rsidRDefault="005826FA">
      <w:pPr>
        <w:pStyle w:val="ConsPlusNormal"/>
        <w:spacing w:before="220"/>
        <w:ind w:firstLine="540"/>
        <w:jc w:val="both"/>
      </w:pPr>
      <w:r>
        <w:t xml:space="preserve">1.32. </w:t>
      </w:r>
      <w:hyperlink w:anchor="P7110" w:history="1">
        <w:r>
          <w:rPr>
            <w:color w:val="0000FF"/>
          </w:rPr>
          <w:t>Порядок</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w:t>
      </w:r>
    </w:p>
    <w:p w:rsidR="005826FA" w:rsidRDefault="005826FA">
      <w:pPr>
        <w:pStyle w:val="ConsPlusNormal"/>
        <w:jc w:val="both"/>
      </w:pPr>
      <w:r>
        <w:t xml:space="preserve">(пп. 1.32 введен </w:t>
      </w:r>
      <w:hyperlink r:id="rId54" w:history="1">
        <w:r>
          <w:rPr>
            <w:color w:val="0000FF"/>
          </w:rPr>
          <w:t>постановлением</w:t>
        </w:r>
      </w:hyperlink>
      <w:r>
        <w:t xml:space="preserve"> Правительства ХМАО - Югры от 25.12.2020 N 593-п)</w:t>
      </w:r>
    </w:p>
    <w:p w:rsidR="005826FA" w:rsidRDefault="005826FA">
      <w:pPr>
        <w:pStyle w:val="ConsPlusNormal"/>
        <w:spacing w:before="220"/>
        <w:ind w:firstLine="540"/>
        <w:jc w:val="both"/>
      </w:pPr>
      <w:r>
        <w:t xml:space="preserve">1.33. </w:t>
      </w:r>
      <w:hyperlink w:anchor="P7224" w:history="1">
        <w:r>
          <w:rPr>
            <w:color w:val="0000FF"/>
          </w:rPr>
          <w:t>План</w:t>
        </w:r>
      </w:hyperlink>
      <w:r>
        <w:t xml:space="preserve"> мероприятий (дорожную карту) по профилактике и ликвидации бешенства среди животных на территории Ханты-Мансийского автономного округа - Югры (приложение 33).</w:t>
      </w:r>
    </w:p>
    <w:p w:rsidR="005826FA" w:rsidRDefault="005826FA">
      <w:pPr>
        <w:pStyle w:val="ConsPlusNormal"/>
        <w:jc w:val="both"/>
      </w:pPr>
      <w:r>
        <w:t xml:space="preserve">(пп. 1.33 введен </w:t>
      </w:r>
      <w:hyperlink r:id="rId55" w:history="1">
        <w:r>
          <w:rPr>
            <w:color w:val="0000FF"/>
          </w:rPr>
          <w:t>постановлением</w:t>
        </w:r>
      </w:hyperlink>
      <w:r>
        <w:t xml:space="preserve"> Правительства ХМАО - Югры от 07.05.2021 N 168-п)</w:t>
      </w:r>
    </w:p>
    <w:p w:rsidR="005826FA" w:rsidRDefault="005826FA">
      <w:pPr>
        <w:pStyle w:val="ConsPlusNormal"/>
        <w:jc w:val="both"/>
      </w:pPr>
      <w:r>
        <w:t xml:space="preserve">(п. 1 в ред. </w:t>
      </w:r>
      <w:hyperlink r:id="rId56" w:history="1">
        <w:r>
          <w:rPr>
            <w:color w:val="0000FF"/>
          </w:rPr>
          <w:t>постановления</w:t>
        </w:r>
      </w:hyperlink>
      <w:r>
        <w:t xml:space="preserve"> Правительства ХМАО - Югры от 08.02.2019 N 31-п)</w:t>
      </w:r>
    </w:p>
    <w:p w:rsidR="005826FA" w:rsidRDefault="005826FA">
      <w:pPr>
        <w:pStyle w:val="ConsPlusNormal"/>
        <w:spacing w:before="220"/>
        <w:ind w:firstLine="540"/>
        <w:jc w:val="both"/>
      </w:pPr>
      <w:r>
        <w:t xml:space="preserve">2. Определить Департамент промышленности Ханты-Мансийского автономного округа - Югры ответственным исполнителем государственной </w:t>
      </w:r>
      <w:hyperlink w:anchor="P123" w:history="1">
        <w:r>
          <w:rPr>
            <w:color w:val="0000FF"/>
          </w:rPr>
          <w:t>программы</w:t>
        </w:r>
      </w:hyperlink>
      <w:r>
        <w:t>.</w:t>
      </w:r>
    </w:p>
    <w:p w:rsidR="005826FA" w:rsidRDefault="005826FA">
      <w:pPr>
        <w:pStyle w:val="ConsPlusNormal"/>
        <w:spacing w:before="220"/>
        <w:ind w:firstLine="540"/>
        <w:jc w:val="both"/>
      </w:pPr>
      <w:r>
        <w:t>3. Признать утратившими силу:</w:t>
      </w:r>
    </w:p>
    <w:p w:rsidR="005826FA" w:rsidRDefault="005826FA">
      <w:pPr>
        <w:pStyle w:val="ConsPlusNormal"/>
        <w:spacing w:before="220"/>
        <w:ind w:firstLine="540"/>
        <w:jc w:val="both"/>
      </w:pPr>
      <w:r>
        <w:t>3.1. Постановления Правительства Ханты-Мансийского автономного округа - Югры:</w:t>
      </w:r>
    </w:p>
    <w:p w:rsidR="005826FA" w:rsidRDefault="005826FA">
      <w:pPr>
        <w:pStyle w:val="ConsPlusNormal"/>
        <w:spacing w:before="220"/>
        <w:ind w:firstLine="540"/>
        <w:jc w:val="both"/>
      </w:pPr>
      <w:r>
        <w:t xml:space="preserve">от 9 октября 2013 года </w:t>
      </w:r>
      <w:hyperlink r:id="rId57" w:history="1">
        <w:r>
          <w:rPr>
            <w:color w:val="0000FF"/>
          </w:rPr>
          <w:t>N 420-п</w:t>
        </w:r>
      </w:hyperlink>
      <w:r>
        <w:t xml:space="preserve">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2018 - 2025 годы и на период до 2030 года";</w:t>
      </w:r>
    </w:p>
    <w:p w:rsidR="005826FA" w:rsidRDefault="005826FA">
      <w:pPr>
        <w:pStyle w:val="ConsPlusNormal"/>
        <w:spacing w:before="220"/>
        <w:ind w:firstLine="540"/>
        <w:jc w:val="both"/>
      </w:pPr>
      <w:r>
        <w:lastRenderedPageBreak/>
        <w:t xml:space="preserve">от 7 марта 2014 года </w:t>
      </w:r>
      <w:hyperlink r:id="rId58" w:history="1">
        <w:r>
          <w:rPr>
            <w:color w:val="0000FF"/>
          </w:rPr>
          <w:t>N 79-п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3 октября 2014 года </w:t>
      </w:r>
      <w:hyperlink r:id="rId59" w:history="1">
        <w:r>
          <w:rPr>
            <w:color w:val="0000FF"/>
          </w:rPr>
          <w:t>N 365-п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26 декабря 2014 года </w:t>
      </w:r>
      <w:hyperlink r:id="rId60" w:history="1">
        <w:r>
          <w:rPr>
            <w:color w:val="0000FF"/>
          </w:rPr>
          <w:t>N 524-п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14 августа 2015 года </w:t>
      </w:r>
      <w:hyperlink r:id="rId61" w:history="1">
        <w:r>
          <w:rPr>
            <w:color w:val="0000FF"/>
          </w:rPr>
          <w:t>N 265-п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28 августа 2015 года </w:t>
      </w:r>
      <w:hyperlink r:id="rId62" w:history="1">
        <w:r>
          <w:rPr>
            <w:color w:val="0000FF"/>
          </w:rPr>
          <w:t>N 300-п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11 сентября 2015 года </w:t>
      </w:r>
      <w:hyperlink r:id="rId63" w:history="1">
        <w:r>
          <w:rPr>
            <w:color w:val="0000FF"/>
          </w:rPr>
          <w:t>N 322-п</w:t>
        </w:r>
      </w:hyperlink>
      <w:r>
        <w:t xml:space="preserve"> "О внесении изменения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13 ноября 2015 года </w:t>
      </w:r>
      <w:hyperlink r:id="rId64" w:history="1">
        <w:r>
          <w:rPr>
            <w:color w:val="0000FF"/>
          </w:rPr>
          <w:t>N 405-п</w:t>
        </w:r>
      </w:hyperlink>
      <w:r>
        <w:t xml:space="preserve"> "О внесении изменений в постановление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25 декабря 2015 года </w:t>
      </w:r>
      <w:hyperlink r:id="rId65" w:history="1">
        <w:r>
          <w:rPr>
            <w:color w:val="0000FF"/>
          </w:rPr>
          <w:t>N 496-п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5826FA" w:rsidRDefault="005826FA">
      <w:pPr>
        <w:pStyle w:val="ConsPlusNormal"/>
        <w:spacing w:before="220"/>
        <w:ind w:firstLine="540"/>
        <w:jc w:val="both"/>
      </w:pPr>
      <w:r>
        <w:t xml:space="preserve">от 26 февраля 2016 года </w:t>
      </w:r>
      <w:hyperlink r:id="rId66" w:history="1">
        <w:r>
          <w:rPr>
            <w:color w:val="0000FF"/>
          </w:rPr>
          <w:t>N 51-п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27 мая 2016 года </w:t>
      </w:r>
      <w:hyperlink r:id="rId67" w:history="1">
        <w:r>
          <w:rPr>
            <w:color w:val="0000FF"/>
          </w:rPr>
          <w:t>N 177-п</w:t>
        </w:r>
      </w:hyperlink>
      <w:r>
        <w:t xml:space="preserve"> "О внесении изменений в приложение к постановлению </w:t>
      </w:r>
      <w:r>
        <w:lastRenderedPageBreak/>
        <w:t>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10 июня 2016 года </w:t>
      </w:r>
      <w:hyperlink r:id="rId68" w:history="1">
        <w:r>
          <w:rPr>
            <w:color w:val="0000FF"/>
          </w:rPr>
          <w:t>N 207-п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7 октября 2016 года </w:t>
      </w:r>
      <w:hyperlink r:id="rId69" w:history="1">
        <w:r>
          <w:rPr>
            <w:color w:val="0000FF"/>
          </w:rPr>
          <w:t>N 388-п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3 ноября 2016 года </w:t>
      </w:r>
      <w:hyperlink r:id="rId70" w:history="1">
        <w:r>
          <w:rPr>
            <w:color w:val="0000FF"/>
          </w:rPr>
          <w:t>N 442-п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16 декабря 2016 года </w:t>
      </w:r>
      <w:hyperlink r:id="rId71" w:history="1">
        <w:r>
          <w:rPr>
            <w:color w:val="0000FF"/>
          </w:rPr>
          <w:t>N 513-п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19 января 2017 года </w:t>
      </w:r>
      <w:hyperlink r:id="rId72" w:history="1">
        <w:r>
          <w:rPr>
            <w:color w:val="0000FF"/>
          </w:rPr>
          <w:t>N 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2 февраля 2017 года </w:t>
      </w:r>
      <w:hyperlink r:id="rId73" w:history="1">
        <w:r>
          <w:rPr>
            <w:color w:val="0000FF"/>
          </w:rPr>
          <w:t>N 35-п</w:t>
        </w:r>
      </w:hyperlink>
      <w:r>
        <w:t xml:space="preserve"> "О внесении изменений в постановление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22 февраля 2017 года </w:t>
      </w:r>
      <w:hyperlink r:id="rId74" w:history="1">
        <w:r>
          <w:rPr>
            <w:color w:val="0000FF"/>
          </w:rPr>
          <w:t>N 69-п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20 марта 2017 года </w:t>
      </w:r>
      <w:hyperlink r:id="rId75" w:history="1">
        <w:r>
          <w:rPr>
            <w:color w:val="0000FF"/>
          </w:rPr>
          <w:t>N 98-п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5 мая 2017 года </w:t>
      </w:r>
      <w:hyperlink r:id="rId76" w:history="1">
        <w:r>
          <w:rPr>
            <w:color w:val="0000FF"/>
          </w:rPr>
          <w:t>N 186-п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w:t>
      </w:r>
      <w:r>
        <w:lastRenderedPageBreak/>
        <w:t>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30 июня 2017 года </w:t>
      </w:r>
      <w:hyperlink r:id="rId77" w:history="1">
        <w:r>
          <w:rPr>
            <w:color w:val="0000FF"/>
          </w:rPr>
          <w:t>N 249-п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2 ноября 2017 года </w:t>
      </w:r>
      <w:hyperlink r:id="rId78" w:history="1">
        <w:r>
          <w:rPr>
            <w:color w:val="0000FF"/>
          </w:rPr>
          <w:t>N 438-п</w:t>
        </w:r>
      </w:hyperlink>
      <w:r>
        <w:t xml:space="preserve"> "О внесении изменений в постановление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1 декабря 2017 года </w:t>
      </w:r>
      <w:hyperlink r:id="rId79" w:history="1">
        <w:r>
          <w:rPr>
            <w:color w:val="0000FF"/>
          </w:rPr>
          <w:t>N 481-п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15 декабря 2017 года </w:t>
      </w:r>
      <w:hyperlink r:id="rId80" w:history="1">
        <w:r>
          <w:rPr>
            <w:color w:val="0000FF"/>
          </w:rPr>
          <w:t>N 513-п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5826FA" w:rsidRDefault="005826FA">
      <w:pPr>
        <w:pStyle w:val="ConsPlusNormal"/>
        <w:spacing w:before="220"/>
        <w:ind w:firstLine="540"/>
        <w:jc w:val="both"/>
      </w:pPr>
      <w:r>
        <w:t xml:space="preserve">от 27 апреля 2018 года </w:t>
      </w:r>
      <w:hyperlink r:id="rId81" w:history="1">
        <w:r>
          <w:rPr>
            <w:color w:val="0000FF"/>
          </w:rPr>
          <w:t>N 141-п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2018 - 2025 годы и на период до 2030 года";</w:t>
      </w:r>
    </w:p>
    <w:p w:rsidR="005826FA" w:rsidRDefault="005826FA">
      <w:pPr>
        <w:pStyle w:val="ConsPlusNormal"/>
        <w:spacing w:before="220"/>
        <w:ind w:firstLine="540"/>
        <w:jc w:val="both"/>
      </w:pPr>
      <w:r>
        <w:t xml:space="preserve">от 11 мая 2018 года </w:t>
      </w:r>
      <w:hyperlink r:id="rId82" w:history="1">
        <w:r>
          <w:rPr>
            <w:color w:val="0000FF"/>
          </w:rPr>
          <w:t>N 153-п</w:t>
        </w:r>
      </w:hyperlink>
      <w:r>
        <w:t xml:space="preserve"> "О внесении изменения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2018 - 2025 годы и на период до 2030 года";</w:t>
      </w:r>
    </w:p>
    <w:p w:rsidR="005826FA" w:rsidRDefault="005826FA">
      <w:pPr>
        <w:pStyle w:val="ConsPlusNormal"/>
        <w:spacing w:before="220"/>
        <w:ind w:firstLine="540"/>
        <w:jc w:val="both"/>
      </w:pPr>
      <w:r>
        <w:t xml:space="preserve">от 3 августа 2018 года </w:t>
      </w:r>
      <w:hyperlink r:id="rId83" w:history="1">
        <w:r>
          <w:rPr>
            <w:color w:val="0000FF"/>
          </w:rPr>
          <w:t>N 244-п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2018 - 2025 годы и на период до 2030 года".</w:t>
      </w:r>
    </w:p>
    <w:p w:rsidR="005826FA" w:rsidRDefault="005826FA">
      <w:pPr>
        <w:pStyle w:val="ConsPlusNormal"/>
        <w:spacing w:before="220"/>
        <w:ind w:firstLine="540"/>
        <w:jc w:val="both"/>
      </w:pPr>
      <w:r>
        <w:t xml:space="preserve">3.2. </w:t>
      </w:r>
      <w:hyperlink r:id="rId84" w:history="1">
        <w:r>
          <w:rPr>
            <w:color w:val="0000FF"/>
          </w:rPr>
          <w:t>Пункт 1</w:t>
        </w:r>
      </w:hyperlink>
      <w:r>
        <w:t xml:space="preserve"> постановления Правительства Ханты-Мансийского автономного округа - Югры от 31 октября 2014 года N 402-п "О внесении изменений в некоторые постановления Правительства Ханты-Мансийского автономного округа - Югры".</w:t>
      </w:r>
    </w:p>
    <w:p w:rsidR="005826FA" w:rsidRDefault="005826FA">
      <w:pPr>
        <w:pStyle w:val="ConsPlusNormal"/>
        <w:spacing w:before="220"/>
        <w:ind w:firstLine="540"/>
        <w:jc w:val="both"/>
      </w:pPr>
      <w:r>
        <w:t xml:space="preserve">3.3. </w:t>
      </w:r>
      <w:hyperlink r:id="rId85" w:history="1">
        <w:r>
          <w:rPr>
            <w:color w:val="0000FF"/>
          </w:rPr>
          <w:t>Пункт 1</w:t>
        </w:r>
      </w:hyperlink>
      <w:r>
        <w:t xml:space="preserve"> постановления Правительства Ханты-Мансийского автономного округа - Югры от 19 июня 2015 года N 176-п "О внесении изменений в некоторые постановления Правительства </w:t>
      </w:r>
      <w:r>
        <w:lastRenderedPageBreak/>
        <w:t>Ханты-Мансийского автономного округа - Югры".</w:t>
      </w:r>
    </w:p>
    <w:p w:rsidR="005826FA" w:rsidRDefault="005826FA">
      <w:pPr>
        <w:pStyle w:val="ConsPlusNormal"/>
        <w:spacing w:before="220"/>
        <w:ind w:firstLine="540"/>
        <w:jc w:val="both"/>
      </w:pPr>
      <w:r>
        <w:t>4. Настоящее постановление вступает в силу с 1 января 2019 года.</w:t>
      </w:r>
    </w:p>
    <w:p w:rsidR="005826FA" w:rsidRDefault="005826FA">
      <w:pPr>
        <w:pStyle w:val="ConsPlusNormal"/>
        <w:jc w:val="both"/>
      </w:pPr>
    </w:p>
    <w:p w:rsidR="005826FA" w:rsidRDefault="005826FA">
      <w:pPr>
        <w:pStyle w:val="ConsPlusNormal"/>
        <w:jc w:val="right"/>
      </w:pPr>
      <w:r>
        <w:t>Губернатор</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Н.В.КОМАРОВА</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w:t>
      </w:r>
    </w:p>
    <w:p w:rsidR="005826FA" w:rsidRDefault="005826FA">
      <w:pPr>
        <w:pStyle w:val="ConsPlusNormal"/>
        <w:jc w:val="right"/>
      </w:pPr>
      <w:r>
        <w:t>к постановлению</w:t>
      </w:r>
    </w:p>
    <w:p w:rsidR="005826FA" w:rsidRDefault="005826FA">
      <w:pPr>
        <w:pStyle w:val="ConsPlusNormal"/>
        <w:jc w:val="right"/>
      </w:pPr>
      <w:r>
        <w:t>Правительства 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08.02.2019 </w:t>
            </w:r>
            <w:hyperlink r:id="rId86" w:history="1">
              <w:r>
                <w:rPr>
                  <w:color w:val="0000FF"/>
                </w:rPr>
                <w:t>N 31-п</w:t>
              </w:r>
            </w:hyperlink>
            <w:r>
              <w:rPr>
                <w:color w:val="392C69"/>
              </w:rPr>
              <w:t>,</w:t>
            </w:r>
          </w:p>
          <w:p w:rsidR="005826FA" w:rsidRDefault="005826FA">
            <w:pPr>
              <w:pStyle w:val="ConsPlusNormal"/>
              <w:jc w:val="center"/>
            </w:pPr>
            <w:r>
              <w:rPr>
                <w:color w:val="392C69"/>
              </w:rPr>
              <w:t xml:space="preserve">от 22.02.2019 </w:t>
            </w:r>
            <w:hyperlink r:id="rId87" w:history="1">
              <w:r>
                <w:rPr>
                  <w:color w:val="0000FF"/>
                </w:rPr>
                <w:t>N 59-п</w:t>
              </w:r>
            </w:hyperlink>
            <w:r>
              <w:rPr>
                <w:color w:val="392C69"/>
              </w:rPr>
              <w:t xml:space="preserve">, от 26.04.2019 </w:t>
            </w:r>
            <w:hyperlink r:id="rId88" w:history="1">
              <w:r>
                <w:rPr>
                  <w:color w:val="0000FF"/>
                </w:rPr>
                <w:t>N 137-п</w:t>
              </w:r>
            </w:hyperlink>
            <w:r>
              <w:rPr>
                <w:color w:val="392C69"/>
              </w:rPr>
              <w:t xml:space="preserve">, от 23.08.2019 </w:t>
            </w:r>
            <w:hyperlink r:id="rId89" w:history="1">
              <w:r>
                <w:rPr>
                  <w:color w:val="0000FF"/>
                </w:rPr>
                <w:t>N 284-п</w:t>
              </w:r>
            </w:hyperlink>
            <w:r>
              <w:rPr>
                <w:color w:val="392C69"/>
              </w:rPr>
              <w:t>,</w:t>
            </w:r>
          </w:p>
          <w:p w:rsidR="005826FA" w:rsidRDefault="005826FA">
            <w:pPr>
              <w:pStyle w:val="ConsPlusNormal"/>
              <w:jc w:val="center"/>
            </w:pPr>
            <w:r>
              <w:rPr>
                <w:color w:val="392C69"/>
              </w:rPr>
              <w:t xml:space="preserve">от 11.10.2019 </w:t>
            </w:r>
            <w:hyperlink r:id="rId90" w:history="1">
              <w:r>
                <w:rPr>
                  <w:color w:val="0000FF"/>
                </w:rPr>
                <w:t>N 363-п</w:t>
              </w:r>
            </w:hyperlink>
            <w:r>
              <w:rPr>
                <w:color w:val="392C69"/>
              </w:rPr>
              <w:t xml:space="preserve">, от 18.10.2019 </w:t>
            </w:r>
            <w:hyperlink r:id="rId91" w:history="1">
              <w:r>
                <w:rPr>
                  <w:color w:val="0000FF"/>
                </w:rPr>
                <w:t>N 382-п</w:t>
              </w:r>
            </w:hyperlink>
            <w:r>
              <w:rPr>
                <w:color w:val="392C69"/>
              </w:rPr>
              <w:t xml:space="preserve">, от 29.11.2019 </w:t>
            </w:r>
            <w:hyperlink r:id="rId92" w:history="1">
              <w:r>
                <w:rPr>
                  <w:color w:val="0000FF"/>
                </w:rPr>
                <w:t>N 442-п</w:t>
              </w:r>
            </w:hyperlink>
            <w:r>
              <w:rPr>
                <w:color w:val="392C69"/>
              </w:rPr>
              <w:t>,</w:t>
            </w:r>
          </w:p>
          <w:p w:rsidR="005826FA" w:rsidRDefault="005826FA">
            <w:pPr>
              <w:pStyle w:val="ConsPlusNormal"/>
              <w:jc w:val="center"/>
            </w:pPr>
            <w:r>
              <w:rPr>
                <w:color w:val="392C69"/>
              </w:rPr>
              <w:t xml:space="preserve">от 28.02.2020 </w:t>
            </w:r>
            <w:hyperlink r:id="rId93" w:history="1">
              <w:r>
                <w:rPr>
                  <w:color w:val="0000FF"/>
                </w:rPr>
                <w:t>N 53-п</w:t>
              </w:r>
            </w:hyperlink>
            <w:r>
              <w:rPr>
                <w:color w:val="392C69"/>
              </w:rPr>
              <w:t xml:space="preserve">, от 17.07.2020 </w:t>
            </w:r>
            <w:hyperlink r:id="rId94" w:history="1">
              <w:r>
                <w:rPr>
                  <w:color w:val="0000FF"/>
                </w:rPr>
                <w:t>N 297-п</w:t>
              </w:r>
            </w:hyperlink>
            <w:r>
              <w:rPr>
                <w:color w:val="392C69"/>
              </w:rPr>
              <w:t xml:space="preserve">, от 07.08.2020 </w:t>
            </w:r>
            <w:hyperlink r:id="rId95" w:history="1">
              <w:r>
                <w:rPr>
                  <w:color w:val="0000FF"/>
                </w:rPr>
                <w:t>N 328-п</w:t>
              </w:r>
            </w:hyperlink>
            <w:r>
              <w:rPr>
                <w:color w:val="392C69"/>
              </w:rPr>
              <w:t>,</w:t>
            </w:r>
          </w:p>
          <w:p w:rsidR="005826FA" w:rsidRDefault="005826FA">
            <w:pPr>
              <w:pStyle w:val="ConsPlusNormal"/>
              <w:jc w:val="center"/>
            </w:pPr>
            <w:r>
              <w:rPr>
                <w:color w:val="392C69"/>
              </w:rPr>
              <w:t xml:space="preserve">от 04.09.2020 </w:t>
            </w:r>
            <w:hyperlink r:id="rId96" w:history="1">
              <w:r>
                <w:rPr>
                  <w:color w:val="0000FF"/>
                </w:rPr>
                <w:t>N 376-п</w:t>
              </w:r>
            </w:hyperlink>
            <w:r>
              <w:rPr>
                <w:color w:val="392C69"/>
              </w:rPr>
              <w:t xml:space="preserve">, от 25.09.2020 </w:t>
            </w:r>
            <w:hyperlink r:id="rId97" w:history="1">
              <w:r>
                <w:rPr>
                  <w:color w:val="0000FF"/>
                </w:rPr>
                <w:t>N 416-п</w:t>
              </w:r>
            </w:hyperlink>
            <w:r>
              <w:rPr>
                <w:color w:val="392C69"/>
              </w:rPr>
              <w:t xml:space="preserve">, от 23.10.2020 </w:t>
            </w:r>
            <w:hyperlink r:id="rId98" w:history="1">
              <w:r>
                <w:rPr>
                  <w:color w:val="0000FF"/>
                </w:rPr>
                <w:t>N 460-п</w:t>
              </w:r>
            </w:hyperlink>
            <w:r>
              <w:rPr>
                <w:color w:val="392C69"/>
              </w:rPr>
              <w:t>,</w:t>
            </w:r>
          </w:p>
          <w:p w:rsidR="005826FA" w:rsidRDefault="005826FA">
            <w:pPr>
              <w:pStyle w:val="ConsPlusNormal"/>
              <w:jc w:val="center"/>
            </w:pPr>
            <w:r>
              <w:rPr>
                <w:color w:val="392C69"/>
              </w:rPr>
              <w:t xml:space="preserve">от 29.12.2020 </w:t>
            </w:r>
            <w:hyperlink r:id="rId99" w:history="1">
              <w:r>
                <w:rPr>
                  <w:color w:val="0000FF"/>
                </w:rPr>
                <w:t>N 629-п</w:t>
              </w:r>
            </w:hyperlink>
            <w:r>
              <w:rPr>
                <w:color w:val="392C69"/>
              </w:rPr>
              <w:t xml:space="preserve">, от 14.05.2021 </w:t>
            </w:r>
            <w:hyperlink r:id="rId100" w:history="1">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bookmarkStart w:id="0" w:name="P123"/>
      <w:bookmarkEnd w:id="0"/>
      <w:r>
        <w:t>Паспорт</w:t>
      </w:r>
    </w:p>
    <w:p w:rsidR="005826FA" w:rsidRDefault="005826FA">
      <w:pPr>
        <w:pStyle w:val="ConsPlusTitle"/>
        <w:jc w:val="center"/>
      </w:pPr>
      <w:r>
        <w:t>государственной программы Ханты-Мансийского автономного</w:t>
      </w:r>
    </w:p>
    <w:p w:rsidR="005826FA" w:rsidRDefault="005826FA">
      <w:pPr>
        <w:pStyle w:val="ConsPlusTitle"/>
        <w:jc w:val="center"/>
      </w:pPr>
      <w:r>
        <w:t>округа - Югры "Развитие агропромышленного комплекса"</w:t>
      </w:r>
    </w:p>
    <w:p w:rsidR="005826FA" w:rsidRDefault="005826FA">
      <w:pPr>
        <w:pStyle w:val="ConsPlusTitle"/>
        <w:jc w:val="center"/>
      </w:pPr>
      <w:r>
        <w:t>(далее - государственная программа)</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9"/>
        <w:gridCol w:w="7030"/>
      </w:tblGrid>
      <w:tr w:rsidR="005826FA">
        <w:tc>
          <w:tcPr>
            <w:tcW w:w="1999" w:type="dxa"/>
          </w:tcPr>
          <w:p w:rsidR="005826FA" w:rsidRDefault="005826FA">
            <w:pPr>
              <w:pStyle w:val="ConsPlusNormal"/>
            </w:pPr>
            <w:r>
              <w:t>Наименование государственной программы</w:t>
            </w:r>
          </w:p>
        </w:tc>
        <w:tc>
          <w:tcPr>
            <w:tcW w:w="7030" w:type="dxa"/>
          </w:tcPr>
          <w:p w:rsidR="005826FA" w:rsidRDefault="005826FA">
            <w:pPr>
              <w:pStyle w:val="ConsPlusNormal"/>
              <w:jc w:val="both"/>
            </w:pPr>
            <w:r>
              <w:t>Развитие агропромышленного комплекса</w:t>
            </w:r>
          </w:p>
        </w:tc>
      </w:tr>
      <w:tr w:rsidR="005826FA">
        <w:tc>
          <w:tcPr>
            <w:tcW w:w="1999" w:type="dxa"/>
          </w:tcPr>
          <w:p w:rsidR="005826FA" w:rsidRDefault="005826FA">
            <w:pPr>
              <w:pStyle w:val="ConsPlusNormal"/>
            </w:pPr>
            <w:r>
              <w:t>Дата утверждения государственной программы (наименование и номер соответствующего нормативного правового акта)</w:t>
            </w:r>
          </w:p>
        </w:tc>
        <w:tc>
          <w:tcPr>
            <w:tcW w:w="7030" w:type="dxa"/>
          </w:tcPr>
          <w:p w:rsidR="005826FA" w:rsidRDefault="005826FA">
            <w:pPr>
              <w:pStyle w:val="ConsPlusNormal"/>
            </w:pPr>
            <w:r>
              <w:t>постановление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tc>
      </w:tr>
      <w:tr w:rsidR="005826FA">
        <w:tc>
          <w:tcPr>
            <w:tcW w:w="1999" w:type="dxa"/>
          </w:tcPr>
          <w:p w:rsidR="005826FA" w:rsidRDefault="005826FA">
            <w:pPr>
              <w:pStyle w:val="ConsPlusNormal"/>
            </w:pPr>
            <w:r>
              <w:t>Ответственный исполнитель государственной программы</w:t>
            </w:r>
          </w:p>
        </w:tc>
        <w:tc>
          <w:tcPr>
            <w:tcW w:w="7030" w:type="dxa"/>
          </w:tcPr>
          <w:p w:rsidR="005826FA" w:rsidRDefault="005826FA">
            <w:pPr>
              <w:pStyle w:val="ConsPlusNormal"/>
              <w:jc w:val="both"/>
            </w:pPr>
            <w:r>
              <w:t>Департамент промышленности Ханты-Мансийского автономного округа - Югры (далее - автономный округ)</w:t>
            </w:r>
          </w:p>
        </w:tc>
      </w:tr>
      <w:tr w:rsidR="005826FA">
        <w:tblPrEx>
          <w:tblBorders>
            <w:insideH w:val="nil"/>
          </w:tblBorders>
        </w:tblPrEx>
        <w:tc>
          <w:tcPr>
            <w:tcW w:w="1999" w:type="dxa"/>
            <w:tcBorders>
              <w:bottom w:val="nil"/>
            </w:tcBorders>
          </w:tcPr>
          <w:p w:rsidR="005826FA" w:rsidRDefault="005826FA">
            <w:pPr>
              <w:pStyle w:val="ConsPlusNormal"/>
            </w:pPr>
            <w:r>
              <w:t>Соисполнители государственной программы</w:t>
            </w:r>
          </w:p>
        </w:tc>
        <w:tc>
          <w:tcPr>
            <w:tcW w:w="7030" w:type="dxa"/>
            <w:tcBorders>
              <w:bottom w:val="nil"/>
            </w:tcBorders>
          </w:tcPr>
          <w:p w:rsidR="005826FA" w:rsidRDefault="005826FA">
            <w:pPr>
              <w:pStyle w:val="ConsPlusNormal"/>
              <w:jc w:val="both"/>
            </w:pPr>
            <w:r>
              <w:t>Департамент строительства автономного округа,</w:t>
            </w:r>
          </w:p>
          <w:p w:rsidR="005826FA" w:rsidRDefault="005826FA">
            <w:pPr>
              <w:pStyle w:val="ConsPlusNormal"/>
              <w:jc w:val="both"/>
            </w:pPr>
            <w:r>
              <w:t>Ветеринарная служба автономного округа,</w:t>
            </w:r>
          </w:p>
          <w:p w:rsidR="005826FA" w:rsidRDefault="005826FA">
            <w:pPr>
              <w:pStyle w:val="ConsPlusNormal"/>
              <w:jc w:val="both"/>
            </w:pPr>
            <w:r>
              <w:t>Департамент дорожного хозяйства и транспорта автономного округа</w:t>
            </w:r>
          </w:p>
        </w:tc>
      </w:tr>
      <w:tr w:rsidR="005826FA">
        <w:tblPrEx>
          <w:tblBorders>
            <w:insideH w:val="nil"/>
          </w:tblBorders>
        </w:tblPrEx>
        <w:tc>
          <w:tcPr>
            <w:tcW w:w="9029" w:type="dxa"/>
            <w:gridSpan w:val="2"/>
            <w:tcBorders>
              <w:top w:val="nil"/>
            </w:tcBorders>
          </w:tcPr>
          <w:p w:rsidR="005826FA" w:rsidRDefault="005826FA">
            <w:pPr>
              <w:pStyle w:val="ConsPlusNormal"/>
              <w:jc w:val="both"/>
            </w:pPr>
            <w:r>
              <w:lastRenderedPageBreak/>
              <w:t xml:space="preserve">(в ред. </w:t>
            </w:r>
            <w:hyperlink r:id="rId101" w:history="1">
              <w:r>
                <w:rPr>
                  <w:color w:val="0000FF"/>
                </w:rPr>
                <w:t>постановления</w:t>
              </w:r>
            </w:hyperlink>
            <w:r>
              <w:t xml:space="preserve"> Правительства ХМАО - Югры от 26.04.2019 N 137-п)</w:t>
            </w:r>
          </w:p>
        </w:tc>
      </w:tr>
      <w:tr w:rsidR="005826FA">
        <w:tblPrEx>
          <w:tblBorders>
            <w:insideH w:val="nil"/>
          </w:tblBorders>
        </w:tblPrEx>
        <w:tc>
          <w:tcPr>
            <w:tcW w:w="1999" w:type="dxa"/>
            <w:tcBorders>
              <w:bottom w:val="nil"/>
            </w:tcBorders>
          </w:tcPr>
          <w:p w:rsidR="005826FA" w:rsidRDefault="005826FA">
            <w:pPr>
              <w:pStyle w:val="ConsPlusNormal"/>
            </w:pPr>
            <w:r>
              <w:t>Цели государственной программы</w:t>
            </w:r>
          </w:p>
        </w:tc>
        <w:tc>
          <w:tcPr>
            <w:tcW w:w="7030" w:type="dxa"/>
            <w:tcBorders>
              <w:bottom w:val="nil"/>
            </w:tcBorders>
          </w:tcPr>
          <w:p w:rsidR="005826FA" w:rsidRDefault="005826FA">
            <w:pPr>
              <w:pStyle w:val="ConsPlusNormal"/>
              <w:jc w:val="both"/>
            </w:pPr>
            <w:r>
              <w:t>Устойчивое развитие агропромышленного комплекса и сельских территорий, повышение конкурентоспособности сельскохозяйственной продукции, произведенной в автономном округе</w:t>
            </w:r>
          </w:p>
        </w:tc>
      </w:tr>
      <w:tr w:rsidR="005826FA">
        <w:tblPrEx>
          <w:tblBorders>
            <w:insideH w:val="nil"/>
          </w:tblBorders>
        </w:tblPrEx>
        <w:tc>
          <w:tcPr>
            <w:tcW w:w="9029" w:type="dxa"/>
            <w:gridSpan w:val="2"/>
            <w:tcBorders>
              <w:top w:val="nil"/>
            </w:tcBorders>
          </w:tcPr>
          <w:p w:rsidR="005826FA" w:rsidRDefault="005826FA">
            <w:pPr>
              <w:pStyle w:val="ConsPlusNormal"/>
              <w:jc w:val="both"/>
            </w:pPr>
            <w:r>
              <w:t xml:space="preserve">(в ред. </w:t>
            </w:r>
            <w:hyperlink r:id="rId102" w:history="1">
              <w:r>
                <w:rPr>
                  <w:color w:val="0000FF"/>
                </w:rPr>
                <w:t>постановления</w:t>
              </w:r>
            </w:hyperlink>
            <w:r>
              <w:t xml:space="preserve"> Правительства ХМАО - Югры от 23.10.2020 N 460-п)</w:t>
            </w:r>
          </w:p>
        </w:tc>
      </w:tr>
      <w:tr w:rsidR="005826FA">
        <w:tc>
          <w:tcPr>
            <w:tcW w:w="1999" w:type="dxa"/>
          </w:tcPr>
          <w:p w:rsidR="005826FA" w:rsidRDefault="005826FA">
            <w:pPr>
              <w:pStyle w:val="ConsPlusNormal"/>
            </w:pPr>
            <w:r>
              <w:t>Задачи государственной программы</w:t>
            </w:r>
          </w:p>
        </w:tc>
        <w:tc>
          <w:tcPr>
            <w:tcW w:w="7030" w:type="dxa"/>
          </w:tcPr>
          <w:p w:rsidR="005826FA" w:rsidRDefault="005826FA">
            <w:pPr>
              <w:pStyle w:val="ConsPlusNormal"/>
              <w:jc w:val="both"/>
            </w:pPr>
            <w:r>
              <w:t>1. Увеличение объемов производства и переработки основных видов сельскохозяйственной продукции, реализация государственной научно-технической политики в интересах развития сельского хозяйства.</w:t>
            </w:r>
          </w:p>
          <w:p w:rsidR="005826FA" w:rsidRDefault="005826FA">
            <w:pPr>
              <w:pStyle w:val="ConsPlusNormal"/>
              <w:jc w:val="both"/>
            </w:pPr>
            <w:r>
              <w:t>2. Обеспечение воспроизводства, увеличение рыбных ресурсов и создание благоприятных условий для развития заготовки и переработки дикоросов.</w:t>
            </w:r>
          </w:p>
          <w:p w:rsidR="005826FA" w:rsidRDefault="005826FA">
            <w:pPr>
              <w:pStyle w:val="ConsPlusNormal"/>
              <w:jc w:val="both"/>
            </w:pPr>
            <w:r>
              <w:t>3. Создание условий устойчивого развития сельских территорий.</w:t>
            </w:r>
          </w:p>
          <w:p w:rsidR="005826FA" w:rsidRDefault="005826FA">
            <w:pPr>
              <w:pStyle w:val="ConsPlusNormal"/>
              <w:jc w:val="both"/>
            </w:pPr>
            <w:r>
              <w:t>4. Обеспечение стабильной благополучной эпизоотической обстановки в автономном округе, включая защиту населения от болезней, общих для человека и животных</w:t>
            </w:r>
          </w:p>
        </w:tc>
      </w:tr>
      <w:tr w:rsidR="005826FA">
        <w:tblPrEx>
          <w:tblBorders>
            <w:insideH w:val="nil"/>
          </w:tblBorders>
        </w:tblPrEx>
        <w:tc>
          <w:tcPr>
            <w:tcW w:w="1999" w:type="dxa"/>
            <w:tcBorders>
              <w:bottom w:val="nil"/>
            </w:tcBorders>
          </w:tcPr>
          <w:p w:rsidR="005826FA" w:rsidRDefault="005826FA">
            <w:pPr>
              <w:pStyle w:val="ConsPlusNormal"/>
              <w:jc w:val="both"/>
            </w:pPr>
            <w:r>
              <w:t>Подпрограммы</w:t>
            </w:r>
          </w:p>
        </w:tc>
        <w:tc>
          <w:tcPr>
            <w:tcW w:w="7030" w:type="dxa"/>
            <w:tcBorders>
              <w:bottom w:val="nil"/>
            </w:tcBorders>
          </w:tcPr>
          <w:p w:rsidR="005826FA" w:rsidRDefault="005826FA">
            <w:pPr>
              <w:pStyle w:val="ConsPlusNormal"/>
              <w:jc w:val="both"/>
            </w:pPr>
            <w:hyperlink w:anchor="P302" w:history="1">
              <w:r>
                <w:rPr>
                  <w:color w:val="0000FF"/>
                </w:rPr>
                <w:t>Подпрограмма 1</w:t>
              </w:r>
            </w:hyperlink>
            <w:r>
              <w:t xml:space="preserve"> "Развитие отрасли растениеводства".</w:t>
            </w:r>
          </w:p>
          <w:p w:rsidR="005826FA" w:rsidRDefault="005826FA">
            <w:pPr>
              <w:pStyle w:val="ConsPlusNormal"/>
              <w:jc w:val="both"/>
            </w:pPr>
            <w:hyperlink w:anchor="P462" w:history="1">
              <w:r>
                <w:rPr>
                  <w:color w:val="0000FF"/>
                </w:rPr>
                <w:t>Подпрограмма 2</w:t>
              </w:r>
            </w:hyperlink>
            <w:r>
              <w:t xml:space="preserve"> "Развитие отрасли животноводства".</w:t>
            </w:r>
          </w:p>
          <w:p w:rsidR="005826FA" w:rsidRDefault="005826FA">
            <w:pPr>
              <w:pStyle w:val="ConsPlusNormal"/>
              <w:jc w:val="both"/>
            </w:pPr>
            <w:hyperlink w:anchor="P834" w:history="1">
              <w:r>
                <w:rPr>
                  <w:color w:val="0000FF"/>
                </w:rPr>
                <w:t>Подпрограмма 3</w:t>
              </w:r>
            </w:hyperlink>
            <w:r>
              <w:t xml:space="preserve"> "Поддержка рыбохозяйственного комплекса".</w:t>
            </w:r>
          </w:p>
          <w:p w:rsidR="005826FA" w:rsidRDefault="005826FA">
            <w:pPr>
              <w:pStyle w:val="ConsPlusNormal"/>
              <w:jc w:val="both"/>
            </w:pPr>
            <w:hyperlink w:anchor="P994" w:history="1">
              <w:r>
                <w:rPr>
                  <w:color w:val="0000FF"/>
                </w:rPr>
                <w:t>Подпрограмма 4</w:t>
              </w:r>
            </w:hyperlink>
            <w:r>
              <w:t xml:space="preserve"> "Поддержка развития системы заготовки и переработки дикоросов, стимулирование развития агропромышленного комплекса".</w:t>
            </w:r>
          </w:p>
          <w:p w:rsidR="005826FA" w:rsidRDefault="005826FA">
            <w:pPr>
              <w:pStyle w:val="ConsPlusNormal"/>
              <w:jc w:val="both"/>
            </w:pPr>
            <w:hyperlink w:anchor="P1154" w:history="1">
              <w:r>
                <w:rPr>
                  <w:color w:val="0000FF"/>
                </w:rPr>
                <w:t>Подпрограмма 5</w:t>
              </w:r>
            </w:hyperlink>
            <w:r>
              <w:t xml:space="preserve"> "Комплексное развитие сельских территорий".</w:t>
            </w:r>
          </w:p>
          <w:p w:rsidR="005826FA" w:rsidRDefault="005826FA">
            <w:pPr>
              <w:pStyle w:val="ConsPlusNormal"/>
              <w:jc w:val="both"/>
            </w:pPr>
            <w:hyperlink w:anchor="P1407" w:history="1">
              <w:r>
                <w:rPr>
                  <w:color w:val="0000FF"/>
                </w:rPr>
                <w:t>Подпрограмма 6</w:t>
              </w:r>
            </w:hyperlink>
            <w:r>
              <w:t xml:space="preserve">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r>
      <w:tr w:rsidR="005826FA">
        <w:tblPrEx>
          <w:tblBorders>
            <w:insideH w:val="nil"/>
          </w:tblBorders>
        </w:tblPrEx>
        <w:tc>
          <w:tcPr>
            <w:tcW w:w="9029" w:type="dxa"/>
            <w:gridSpan w:val="2"/>
            <w:tcBorders>
              <w:top w:val="nil"/>
            </w:tcBorders>
          </w:tcPr>
          <w:p w:rsidR="005826FA" w:rsidRDefault="005826FA">
            <w:pPr>
              <w:pStyle w:val="ConsPlusNormal"/>
              <w:jc w:val="both"/>
            </w:pPr>
            <w:r>
              <w:t xml:space="preserve">(в ред. </w:t>
            </w:r>
            <w:hyperlink r:id="rId103" w:history="1">
              <w:r>
                <w:rPr>
                  <w:color w:val="0000FF"/>
                </w:rPr>
                <w:t>постановления</w:t>
              </w:r>
            </w:hyperlink>
            <w:r>
              <w:t xml:space="preserve"> Правительства ХМАО - Югры от 18.10.2019 N 382-п)</w:t>
            </w:r>
          </w:p>
        </w:tc>
      </w:tr>
      <w:tr w:rsidR="005826FA">
        <w:tblPrEx>
          <w:tblBorders>
            <w:insideH w:val="nil"/>
          </w:tblBorders>
        </w:tblPrEx>
        <w:tc>
          <w:tcPr>
            <w:tcW w:w="1999" w:type="dxa"/>
            <w:tcBorders>
              <w:bottom w:val="nil"/>
            </w:tcBorders>
          </w:tcPr>
          <w:p w:rsidR="005826FA" w:rsidRDefault="005826FA">
            <w:pPr>
              <w:pStyle w:val="ConsPlusNormal"/>
            </w:pPr>
            <w:r>
              <w:t>Портфели проектов, проекты автономного округа, входящие в состав государственной программы, в том числе направленные на реализацию национальных проектов (программ) Российской Федерации, параметры их финансового обеспечения</w:t>
            </w:r>
          </w:p>
        </w:tc>
        <w:tc>
          <w:tcPr>
            <w:tcW w:w="7030" w:type="dxa"/>
            <w:tcBorders>
              <w:bottom w:val="nil"/>
            </w:tcBorders>
          </w:tcPr>
          <w:p w:rsidR="005826FA" w:rsidRDefault="005826FA">
            <w:pPr>
              <w:pStyle w:val="ConsPlusNormal"/>
            </w:pPr>
            <w:r>
              <w:t>1. Портфель проектов "Малое и среднее предпринимательство и поддержка индивидуальной предпринимательской инициативы" - 138602,7 тыс. рублей, в том числе:</w:t>
            </w:r>
          </w:p>
          <w:p w:rsidR="005826FA" w:rsidRDefault="005826FA">
            <w:pPr>
              <w:pStyle w:val="ConsPlusNormal"/>
            </w:pPr>
            <w:r>
              <w:t>региональный проект "Создание системы поддержки фермеров и развитие сельской кооперации" - 52582,5 тыс. рублей;</w:t>
            </w:r>
          </w:p>
          <w:p w:rsidR="005826FA" w:rsidRDefault="005826FA">
            <w:pPr>
              <w:pStyle w:val="ConsPlusNormal"/>
            </w:pPr>
            <w:r>
              <w:t>региональный проект "Акселерация субъектов малого и среднего предпринимательства" - 85345,3 тыс. рублей;</w:t>
            </w:r>
          </w:p>
          <w:p w:rsidR="005826FA" w:rsidRDefault="005826FA">
            <w:pPr>
              <w:pStyle w:val="ConsPlusNormal"/>
            </w:pPr>
            <w:r>
              <w:t>2. Портфель проектов "Международная кооперация и экспорт" - 0,00 тыс. рублей, в том числе:</w:t>
            </w:r>
          </w:p>
          <w:p w:rsidR="005826FA" w:rsidRDefault="005826FA">
            <w:pPr>
              <w:pStyle w:val="ConsPlusNormal"/>
            </w:pPr>
            <w:r>
              <w:t>региональный проект "Экспорт продукции АПК" - 0,00 тыс. рублей</w:t>
            </w:r>
          </w:p>
        </w:tc>
      </w:tr>
      <w:tr w:rsidR="005826FA">
        <w:tblPrEx>
          <w:tblBorders>
            <w:insideH w:val="nil"/>
          </w:tblBorders>
        </w:tblPrEx>
        <w:tc>
          <w:tcPr>
            <w:tcW w:w="9029" w:type="dxa"/>
            <w:gridSpan w:val="2"/>
            <w:tcBorders>
              <w:top w:val="nil"/>
            </w:tcBorders>
          </w:tcPr>
          <w:p w:rsidR="005826FA" w:rsidRDefault="005826FA">
            <w:pPr>
              <w:pStyle w:val="ConsPlusNormal"/>
              <w:jc w:val="both"/>
            </w:pPr>
            <w:r>
              <w:t xml:space="preserve">(в ред. </w:t>
            </w:r>
            <w:hyperlink r:id="rId104" w:history="1">
              <w:r>
                <w:rPr>
                  <w:color w:val="0000FF"/>
                </w:rPr>
                <w:t>постановления</w:t>
              </w:r>
            </w:hyperlink>
            <w:r>
              <w:t xml:space="preserve"> Правительства ХМАО - Югры от 14.05.2021 N 176-п)</w:t>
            </w:r>
          </w:p>
        </w:tc>
      </w:tr>
      <w:tr w:rsidR="005826FA">
        <w:tblPrEx>
          <w:tblBorders>
            <w:insideH w:val="nil"/>
          </w:tblBorders>
        </w:tblPrEx>
        <w:tc>
          <w:tcPr>
            <w:tcW w:w="1999" w:type="dxa"/>
            <w:tcBorders>
              <w:bottom w:val="nil"/>
            </w:tcBorders>
          </w:tcPr>
          <w:p w:rsidR="005826FA" w:rsidRDefault="005826FA">
            <w:pPr>
              <w:pStyle w:val="ConsPlusNormal"/>
            </w:pPr>
            <w:r>
              <w:t xml:space="preserve">Целевые показатели государственной </w:t>
            </w:r>
            <w:r>
              <w:lastRenderedPageBreak/>
              <w:t>программы</w:t>
            </w:r>
          </w:p>
        </w:tc>
        <w:tc>
          <w:tcPr>
            <w:tcW w:w="7030" w:type="dxa"/>
            <w:tcBorders>
              <w:bottom w:val="nil"/>
            </w:tcBorders>
          </w:tcPr>
          <w:p w:rsidR="005826FA" w:rsidRDefault="005826FA">
            <w:pPr>
              <w:pStyle w:val="ConsPlusNormal"/>
            </w:pPr>
            <w:r>
              <w:lastRenderedPageBreak/>
              <w:t>1. Прирост индекса производства продукции сельского хозяйства по отношению к предыдущему году со 100,7 до 102,0%</w:t>
            </w:r>
          </w:p>
        </w:tc>
      </w:tr>
      <w:tr w:rsidR="005826FA">
        <w:tblPrEx>
          <w:tblBorders>
            <w:insideH w:val="nil"/>
          </w:tblBorders>
        </w:tblPrEx>
        <w:tc>
          <w:tcPr>
            <w:tcW w:w="9029" w:type="dxa"/>
            <w:gridSpan w:val="2"/>
            <w:tcBorders>
              <w:top w:val="nil"/>
            </w:tcBorders>
          </w:tcPr>
          <w:p w:rsidR="005826FA" w:rsidRDefault="005826FA">
            <w:pPr>
              <w:pStyle w:val="ConsPlusNormal"/>
              <w:jc w:val="both"/>
            </w:pPr>
            <w:r>
              <w:t xml:space="preserve">(в ред. </w:t>
            </w:r>
            <w:hyperlink r:id="rId105" w:history="1">
              <w:r>
                <w:rPr>
                  <w:color w:val="0000FF"/>
                </w:rPr>
                <w:t>постановления</w:t>
              </w:r>
            </w:hyperlink>
            <w:r>
              <w:t xml:space="preserve"> Правительства ХМАО - Югры от 14.05.2021 N 176-п)</w:t>
            </w:r>
          </w:p>
        </w:tc>
      </w:tr>
      <w:tr w:rsidR="005826FA">
        <w:tblPrEx>
          <w:tblBorders>
            <w:insideH w:val="nil"/>
          </w:tblBorders>
        </w:tblPrEx>
        <w:tc>
          <w:tcPr>
            <w:tcW w:w="1999" w:type="dxa"/>
            <w:tcBorders>
              <w:bottom w:val="nil"/>
            </w:tcBorders>
          </w:tcPr>
          <w:p w:rsidR="005826FA" w:rsidRDefault="005826FA">
            <w:pPr>
              <w:pStyle w:val="ConsPlusNormal"/>
            </w:pPr>
            <w:r>
              <w:t>Сроки реализации государственной программы</w:t>
            </w:r>
          </w:p>
        </w:tc>
        <w:tc>
          <w:tcPr>
            <w:tcW w:w="7030" w:type="dxa"/>
            <w:tcBorders>
              <w:bottom w:val="nil"/>
            </w:tcBorders>
          </w:tcPr>
          <w:p w:rsidR="005826FA" w:rsidRDefault="005826FA">
            <w:pPr>
              <w:pStyle w:val="ConsPlusNormal"/>
              <w:jc w:val="both"/>
            </w:pPr>
            <w:r>
              <w:t>2019 - 2025 годы и на период до 2030 года</w:t>
            </w:r>
          </w:p>
        </w:tc>
      </w:tr>
      <w:tr w:rsidR="005826FA">
        <w:tblPrEx>
          <w:tblBorders>
            <w:insideH w:val="nil"/>
          </w:tblBorders>
        </w:tblPrEx>
        <w:tc>
          <w:tcPr>
            <w:tcW w:w="9029" w:type="dxa"/>
            <w:gridSpan w:val="2"/>
            <w:tcBorders>
              <w:top w:val="nil"/>
            </w:tcBorders>
          </w:tcPr>
          <w:p w:rsidR="005826FA" w:rsidRDefault="005826FA">
            <w:pPr>
              <w:pStyle w:val="ConsPlusNormal"/>
              <w:jc w:val="both"/>
            </w:pPr>
            <w:r>
              <w:t xml:space="preserve">(в ред. </w:t>
            </w:r>
            <w:hyperlink r:id="rId106" w:history="1">
              <w:r>
                <w:rPr>
                  <w:color w:val="0000FF"/>
                </w:rPr>
                <w:t>постановления</w:t>
              </w:r>
            </w:hyperlink>
            <w:r>
              <w:t xml:space="preserve"> Правительства ХМАО - Югры от 18.10.2019 N 382-п)</w:t>
            </w:r>
          </w:p>
        </w:tc>
      </w:tr>
      <w:tr w:rsidR="005826FA">
        <w:tblPrEx>
          <w:tblBorders>
            <w:insideH w:val="nil"/>
          </w:tblBorders>
        </w:tblPrEx>
        <w:tc>
          <w:tcPr>
            <w:tcW w:w="1999" w:type="dxa"/>
            <w:tcBorders>
              <w:bottom w:val="nil"/>
            </w:tcBorders>
          </w:tcPr>
          <w:p w:rsidR="005826FA" w:rsidRDefault="005826FA">
            <w:pPr>
              <w:pStyle w:val="ConsPlusNormal"/>
            </w:pPr>
            <w:r>
              <w:t>Параметры финансового обеспечения государственной программы</w:t>
            </w:r>
          </w:p>
        </w:tc>
        <w:tc>
          <w:tcPr>
            <w:tcW w:w="7030" w:type="dxa"/>
            <w:tcBorders>
              <w:bottom w:val="nil"/>
            </w:tcBorders>
          </w:tcPr>
          <w:p w:rsidR="005826FA" w:rsidRDefault="005826FA">
            <w:pPr>
              <w:pStyle w:val="ConsPlusNormal"/>
            </w:pPr>
            <w:r>
              <w:t>общий объем финансирования государственной программы в 2019 - 2030 годах составит 23246920,9 тыс. рублей, в том числе:</w:t>
            </w:r>
          </w:p>
          <w:p w:rsidR="005826FA" w:rsidRDefault="005826FA">
            <w:pPr>
              <w:pStyle w:val="ConsPlusNormal"/>
            </w:pPr>
            <w:r>
              <w:t>2019 год - 2071012,5 тыс. рублей;</w:t>
            </w:r>
          </w:p>
          <w:p w:rsidR="005826FA" w:rsidRDefault="005826FA">
            <w:pPr>
              <w:pStyle w:val="ConsPlusNormal"/>
            </w:pPr>
            <w:r>
              <w:t>2020 год - 2136206 тыс. рублей;</w:t>
            </w:r>
          </w:p>
          <w:p w:rsidR="005826FA" w:rsidRDefault="005826FA">
            <w:pPr>
              <w:pStyle w:val="ConsPlusNormal"/>
            </w:pPr>
            <w:r>
              <w:t>2021 год - 1907270,9 тыс. рублей;</w:t>
            </w:r>
          </w:p>
          <w:p w:rsidR="005826FA" w:rsidRDefault="005826FA">
            <w:pPr>
              <w:pStyle w:val="ConsPlusNormal"/>
            </w:pPr>
            <w:r>
              <w:t>2022 год - 1900791,4 тыс. рублей;</w:t>
            </w:r>
          </w:p>
          <w:p w:rsidR="005826FA" w:rsidRDefault="005826FA">
            <w:pPr>
              <w:pStyle w:val="ConsPlusNormal"/>
            </w:pPr>
            <w:r>
              <w:t>2023 год - 1918497,5 тыс. рублей;</w:t>
            </w:r>
          </w:p>
          <w:p w:rsidR="005826FA" w:rsidRDefault="005826FA">
            <w:pPr>
              <w:pStyle w:val="ConsPlusNormal"/>
            </w:pPr>
            <w:r>
              <w:t>2024 год - 1909591,8 тыс. рублей;</w:t>
            </w:r>
          </w:p>
          <w:p w:rsidR="005826FA" w:rsidRDefault="005826FA">
            <w:pPr>
              <w:pStyle w:val="ConsPlusNormal"/>
            </w:pPr>
            <w:r>
              <w:t>2025 год - 1900591,8 тыс. рублей;</w:t>
            </w:r>
          </w:p>
          <w:p w:rsidR="005826FA" w:rsidRDefault="005826FA">
            <w:pPr>
              <w:pStyle w:val="ConsPlusNormal"/>
            </w:pPr>
            <w:r>
              <w:t>2026 - 2030 годы - 9502959,0 тыс. рублей</w:t>
            </w:r>
          </w:p>
        </w:tc>
      </w:tr>
      <w:tr w:rsidR="005826FA">
        <w:tblPrEx>
          <w:tblBorders>
            <w:insideH w:val="nil"/>
          </w:tblBorders>
        </w:tblPrEx>
        <w:tc>
          <w:tcPr>
            <w:tcW w:w="9029" w:type="dxa"/>
            <w:gridSpan w:val="2"/>
            <w:tcBorders>
              <w:top w:val="nil"/>
            </w:tcBorders>
          </w:tcPr>
          <w:p w:rsidR="005826FA" w:rsidRDefault="005826FA">
            <w:pPr>
              <w:pStyle w:val="ConsPlusNormal"/>
              <w:jc w:val="both"/>
            </w:pPr>
            <w:r>
              <w:t xml:space="preserve">(в ред. </w:t>
            </w:r>
            <w:hyperlink r:id="rId107" w:history="1">
              <w:r>
                <w:rPr>
                  <w:color w:val="0000FF"/>
                </w:rPr>
                <w:t>постановления</w:t>
              </w:r>
            </w:hyperlink>
            <w:r>
              <w:t xml:space="preserve"> Правительства ХМАО - Югры от 14.05.2021 N 176-п)</w:t>
            </w:r>
          </w:p>
        </w:tc>
      </w:tr>
      <w:tr w:rsidR="005826FA">
        <w:tblPrEx>
          <w:tblBorders>
            <w:insideH w:val="nil"/>
          </w:tblBorders>
        </w:tblPrEx>
        <w:tc>
          <w:tcPr>
            <w:tcW w:w="1999" w:type="dxa"/>
            <w:tcBorders>
              <w:bottom w:val="nil"/>
            </w:tcBorders>
          </w:tcPr>
          <w:p w:rsidR="005826FA" w:rsidRDefault="005826FA">
            <w:pPr>
              <w:pStyle w:val="ConsPlusNormal"/>
            </w:pPr>
            <w:r>
              <w:t>Объем налоговых расходов автономного округа (с расшифровкой по годам реализации государственной программы)</w:t>
            </w:r>
          </w:p>
        </w:tc>
        <w:tc>
          <w:tcPr>
            <w:tcW w:w="7030" w:type="dxa"/>
            <w:tcBorders>
              <w:bottom w:val="nil"/>
            </w:tcBorders>
          </w:tcPr>
          <w:p w:rsidR="005826FA" w:rsidRDefault="005826FA">
            <w:pPr>
              <w:pStyle w:val="ConsPlusNormal"/>
            </w:pPr>
            <w:r>
              <w:t>общий объем налоговых расходов в 2021 - 2023 годах составит 15406,6 тыс. рублей, в том числе:</w:t>
            </w:r>
          </w:p>
          <w:p w:rsidR="005826FA" w:rsidRDefault="005826FA">
            <w:pPr>
              <w:pStyle w:val="ConsPlusNormal"/>
            </w:pPr>
            <w:r>
              <w:t>2021 год - 8108,7 тыс. рублей;</w:t>
            </w:r>
          </w:p>
          <w:p w:rsidR="005826FA" w:rsidRDefault="005826FA">
            <w:pPr>
              <w:pStyle w:val="ConsPlusNormal"/>
            </w:pPr>
            <w:r>
              <w:t>2022 год - 7297,9 тыс. рублей;</w:t>
            </w:r>
          </w:p>
          <w:p w:rsidR="005826FA" w:rsidRDefault="005826FA">
            <w:pPr>
              <w:pStyle w:val="ConsPlusNormal"/>
            </w:pPr>
            <w:r>
              <w:t>2023 год - 0,0 тыс. рублей</w:t>
            </w:r>
          </w:p>
        </w:tc>
      </w:tr>
      <w:tr w:rsidR="005826FA">
        <w:tblPrEx>
          <w:tblBorders>
            <w:insideH w:val="nil"/>
          </w:tblBorders>
        </w:tblPrEx>
        <w:tc>
          <w:tcPr>
            <w:tcW w:w="9029" w:type="dxa"/>
            <w:gridSpan w:val="2"/>
            <w:tcBorders>
              <w:top w:val="nil"/>
            </w:tcBorders>
          </w:tcPr>
          <w:p w:rsidR="005826FA" w:rsidRDefault="005826FA">
            <w:pPr>
              <w:pStyle w:val="ConsPlusNormal"/>
              <w:jc w:val="both"/>
            </w:pPr>
            <w:r>
              <w:t xml:space="preserve">(введено </w:t>
            </w:r>
            <w:hyperlink r:id="rId108" w:history="1">
              <w:r>
                <w:rPr>
                  <w:color w:val="0000FF"/>
                </w:rPr>
                <w:t>постановлением</w:t>
              </w:r>
            </w:hyperlink>
            <w:r>
              <w:t xml:space="preserve"> Правительства ХМАО - Югры от 23.10.2020 N 460-п)</w:t>
            </w:r>
          </w:p>
        </w:tc>
      </w:tr>
    </w:tbl>
    <w:p w:rsidR="005826FA" w:rsidRDefault="005826FA">
      <w:pPr>
        <w:pStyle w:val="ConsPlusNormal"/>
        <w:jc w:val="both"/>
      </w:pPr>
    </w:p>
    <w:p w:rsidR="005826FA" w:rsidRDefault="005826FA">
      <w:pPr>
        <w:pStyle w:val="ConsPlusTitle"/>
        <w:jc w:val="center"/>
        <w:outlineLvl w:val="1"/>
      </w:pPr>
      <w:r>
        <w:t>Раздел 1. О СТИМУЛИРОВАНИИ ИНВЕСТИЦИОННОЙ И ИННОВАЦИОННОЙ</w:t>
      </w:r>
    </w:p>
    <w:p w:rsidR="005826FA" w:rsidRDefault="005826FA">
      <w:pPr>
        <w:pStyle w:val="ConsPlusTitle"/>
        <w:jc w:val="center"/>
      </w:pPr>
      <w:r>
        <w:t>ДЕЯТЕЛЬНОСТИ, РАЗВИТИИ КОНКУРЕНЦИИ И НЕГОСУДАРСТВЕННОГО</w:t>
      </w:r>
    </w:p>
    <w:p w:rsidR="005826FA" w:rsidRDefault="005826FA">
      <w:pPr>
        <w:pStyle w:val="ConsPlusTitle"/>
        <w:jc w:val="center"/>
      </w:pPr>
      <w:r>
        <w:t>СЕКТОРА ЭКОНОМИКИ</w:t>
      </w:r>
    </w:p>
    <w:p w:rsidR="005826FA" w:rsidRDefault="005826FA">
      <w:pPr>
        <w:pStyle w:val="ConsPlusNormal"/>
        <w:jc w:val="both"/>
      </w:pPr>
    </w:p>
    <w:p w:rsidR="005826FA" w:rsidRDefault="005826FA">
      <w:pPr>
        <w:pStyle w:val="ConsPlusNormal"/>
        <w:ind w:firstLine="540"/>
        <w:jc w:val="both"/>
      </w:pPr>
      <w:r>
        <w:t xml:space="preserve">Утратил силу с 1 января 2021 года. - </w:t>
      </w:r>
      <w:hyperlink r:id="rId109" w:history="1">
        <w:r>
          <w:rPr>
            <w:color w:val="0000FF"/>
          </w:rPr>
          <w:t>Постановление</w:t>
        </w:r>
      </w:hyperlink>
      <w:r>
        <w:t xml:space="preserve"> Правительства ХМАО - Югры от 23.10.2020 N 460-п.</w:t>
      </w:r>
    </w:p>
    <w:p w:rsidR="005826FA" w:rsidRDefault="005826FA">
      <w:pPr>
        <w:pStyle w:val="ConsPlusNormal"/>
        <w:jc w:val="both"/>
      </w:pPr>
    </w:p>
    <w:p w:rsidR="005826FA" w:rsidRDefault="005826FA">
      <w:pPr>
        <w:pStyle w:val="ConsPlusTitle"/>
        <w:jc w:val="center"/>
        <w:outlineLvl w:val="1"/>
      </w:pPr>
      <w:r>
        <w:t>МЕХАНИЗМ РЕАЛИЗАЦИИ МЕРОПРИЯТИЙ ГОСУДАРСТВЕННОЙ ПРОГРАММЫ</w:t>
      </w:r>
    </w:p>
    <w:p w:rsidR="005826FA" w:rsidRDefault="005826FA">
      <w:pPr>
        <w:pStyle w:val="ConsPlusNormal"/>
        <w:jc w:val="center"/>
      </w:pPr>
      <w:r>
        <w:t xml:space="preserve">(в ред. </w:t>
      </w:r>
      <w:hyperlink r:id="rId110" w:history="1">
        <w:r>
          <w:rPr>
            <w:color w:val="0000FF"/>
          </w:rPr>
          <w:t>постановления</w:t>
        </w:r>
      </w:hyperlink>
      <w:r>
        <w:t xml:space="preserve"> Правительства ХМАО - Югры</w:t>
      </w:r>
    </w:p>
    <w:p w:rsidR="005826FA" w:rsidRDefault="005826FA">
      <w:pPr>
        <w:pStyle w:val="ConsPlusNormal"/>
        <w:jc w:val="center"/>
      </w:pPr>
      <w:r>
        <w:t>от 23.10.2020 N 460-п)</w:t>
      </w:r>
    </w:p>
    <w:p w:rsidR="005826FA" w:rsidRDefault="005826FA">
      <w:pPr>
        <w:pStyle w:val="ConsPlusNormal"/>
        <w:jc w:val="both"/>
      </w:pPr>
    </w:p>
    <w:p w:rsidR="005826FA" w:rsidRDefault="005826FA">
      <w:pPr>
        <w:pStyle w:val="ConsPlusNormal"/>
        <w:ind w:firstLine="540"/>
        <w:jc w:val="both"/>
      </w:pPr>
      <w:r>
        <w:t>В целях эффективного исполнения мероприятий государственной программы используются следующие механизмы:</w:t>
      </w:r>
    </w:p>
    <w:p w:rsidR="005826FA" w:rsidRDefault="005826FA">
      <w:pPr>
        <w:pStyle w:val="ConsPlusNormal"/>
        <w:spacing w:before="220"/>
        <w:ind w:firstLine="540"/>
        <w:jc w:val="both"/>
      </w:pPr>
      <w:r>
        <w:t>заключение государственными заказчиками государственных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5826FA" w:rsidRDefault="005826FA">
      <w:pPr>
        <w:pStyle w:val="ConsPlusNormal"/>
        <w:spacing w:before="220"/>
        <w:ind w:firstLine="540"/>
        <w:jc w:val="both"/>
      </w:pPr>
      <w:r>
        <w:t xml:space="preserve">передача части функций ответственного исполнителя, соисполнителей государственной программы подведомственным государственным организациям, учреждениям автономного округа в соответствии с государственным заданием на оказание государственных услуг </w:t>
      </w:r>
      <w:r>
        <w:lastRenderedPageBreak/>
        <w:t>(выполнение работ), если эти функции соответствуют уставу (положению) государственной организации, учреждения, а также путем предоставления субсидий на иные цели в порядке, установленном Правительством автономного округа;</w:t>
      </w:r>
    </w:p>
    <w:p w:rsidR="005826FA" w:rsidRDefault="005826FA">
      <w:pPr>
        <w:pStyle w:val="ConsPlusNormal"/>
        <w:spacing w:before="220"/>
        <w:ind w:firstLine="540"/>
        <w:jc w:val="both"/>
      </w:pPr>
      <w:r>
        <w:t>заключение соглашений (договоров) с федеральными органами исполнительной власти, организациями, учреждениями, общественными объединениями о взаимодействии в целях совместной реализации мероприятий государственной программы в автономном округе;</w:t>
      </w:r>
    </w:p>
    <w:p w:rsidR="005826FA" w:rsidRDefault="005826FA">
      <w:pPr>
        <w:pStyle w:val="ConsPlusNormal"/>
        <w:spacing w:before="220"/>
        <w:ind w:firstLine="540"/>
        <w:jc w:val="both"/>
      </w:pPr>
      <w:r>
        <w:t>заключение соглашений с федеральными органами исполнительной власти, направленных на исполнение национальных и федеральных проектов (программ) Российской Федерации;</w:t>
      </w:r>
    </w:p>
    <w:p w:rsidR="005826FA" w:rsidRDefault="005826FA">
      <w:pPr>
        <w:pStyle w:val="ConsPlusNormal"/>
        <w:spacing w:before="220"/>
        <w:ind w:firstLine="540"/>
        <w:jc w:val="both"/>
      </w:pPr>
      <w:r>
        <w:t>заключение соглашений с органами местного самоуправления в целях совместной реализации мероприятий государственной программы (при необходимости);</w:t>
      </w:r>
    </w:p>
    <w:p w:rsidR="005826FA" w:rsidRDefault="005826FA">
      <w:pPr>
        <w:pStyle w:val="ConsPlusNormal"/>
        <w:jc w:val="both"/>
      </w:pPr>
      <w:r>
        <w:t xml:space="preserve">(в ред. </w:t>
      </w:r>
      <w:hyperlink r:id="rId111" w:history="1">
        <w:r>
          <w:rPr>
            <w:color w:val="0000FF"/>
          </w:rPr>
          <w:t>постановления</w:t>
        </w:r>
      </w:hyperlink>
      <w:r>
        <w:t xml:space="preserve"> Правительства ХМАО - Югры от 07.08.2020 N 328-п)</w:t>
      </w:r>
    </w:p>
    <w:p w:rsidR="005826FA" w:rsidRDefault="005826FA">
      <w:pPr>
        <w:pStyle w:val="ConsPlusNormal"/>
        <w:spacing w:before="220"/>
        <w:ind w:firstLine="540"/>
        <w:jc w:val="both"/>
      </w:pPr>
      <w:r>
        <w:t>предоставление субвенций из бюджета автономного округа бюджетам муниципальных образований;</w:t>
      </w:r>
    </w:p>
    <w:p w:rsidR="005826FA" w:rsidRDefault="005826FA">
      <w:pPr>
        <w:pStyle w:val="ConsPlusNormal"/>
        <w:spacing w:before="220"/>
        <w:ind w:firstLine="540"/>
        <w:jc w:val="both"/>
      </w:pPr>
      <w:r>
        <w:t xml:space="preserve">предоставление субсидий сельскохозяйственным товаропроизводителям в соответствии со </w:t>
      </w:r>
      <w:hyperlink r:id="rId112" w:history="1">
        <w:r>
          <w:rPr>
            <w:color w:val="0000FF"/>
          </w:rPr>
          <w:t>статьями 78</w:t>
        </w:r>
      </w:hyperlink>
      <w:r>
        <w:t xml:space="preserve">, </w:t>
      </w:r>
      <w:hyperlink r:id="rId113" w:history="1">
        <w:r>
          <w:rPr>
            <w:color w:val="0000FF"/>
          </w:rPr>
          <w:t>78.1</w:t>
        </w:r>
      </w:hyperlink>
      <w:r>
        <w:t xml:space="preserve"> Бюджетного кодекса Российской Федерации;</w:t>
      </w:r>
    </w:p>
    <w:p w:rsidR="005826FA" w:rsidRDefault="005826FA">
      <w:pPr>
        <w:pStyle w:val="ConsPlusNormal"/>
        <w:spacing w:before="220"/>
        <w:ind w:firstLine="540"/>
        <w:jc w:val="both"/>
      </w:pPr>
      <w:r>
        <w:t xml:space="preserve">Абзацы девятый - десятый утратили силу с 1 января 2020 года. - </w:t>
      </w:r>
      <w:hyperlink r:id="rId114" w:history="1">
        <w:r>
          <w:rPr>
            <w:color w:val="0000FF"/>
          </w:rPr>
          <w:t>Постановление</w:t>
        </w:r>
      </w:hyperlink>
      <w:r>
        <w:t xml:space="preserve"> Правительства ХМАО - Югры от 18.10.2019 N 382-п.</w:t>
      </w:r>
    </w:p>
    <w:p w:rsidR="005826FA" w:rsidRDefault="005826FA">
      <w:pPr>
        <w:pStyle w:val="ConsPlusNormal"/>
        <w:jc w:val="both"/>
      </w:pPr>
    </w:p>
    <w:p w:rsidR="005826FA" w:rsidRDefault="005826FA">
      <w:pPr>
        <w:pStyle w:val="ConsPlusNormal"/>
        <w:jc w:val="right"/>
        <w:outlineLvl w:val="1"/>
      </w:pPr>
      <w:r>
        <w:t>Таблица 1</w:t>
      </w:r>
    </w:p>
    <w:p w:rsidR="005826FA" w:rsidRDefault="005826FA">
      <w:pPr>
        <w:pStyle w:val="ConsPlusNormal"/>
        <w:jc w:val="both"/>
      </w:pPr>
    </w:p>
    <w:p w:rsidR="005826FA" w:rsidRDefault="005826FA">
      <w:pPr>
        <w:pStyle w:val="ConsPlusTitle"/>
        <w:jc w:val="center"/>
      </w:pPr>
      <w:r>
        <w:t>Целевые показатели государственной программы</w:t>
      </w:r>
    </w:p>
    <w:p w:rsidR="005826FA" w:rsidRDefault="005826FA">
      <w:pPr>
        <w:pStyle w:val="ConsPlusNormal"/>
        <w:jc w:val="center"/>
      </w:pPr>
      <w:r>
        <w:t xml:space="preserve">(в ред. </w:t>
      </w:r>
      <w:hyperlink r:id="rId115" w:history="1">
        <w:r>
          <w:rPr>
            <w:color w:val="0000FF"/>
          </w:rPr>
          <w:t>постановления</w:t>
        </w:r>
      </w:hyperlink>
      <w:r>
        <w:t xml:space="preserve"> Правительства ХМАО - Югры</w:t>
      </w:r>
    </w:p>
    <w:p w:rsidR="005826FA" w:rsidRDefault="005826FA">
      <w:pPr>
        <w:pStyle w:val="ConsPlusNormal"/>
        <w:jc w:val="center"/>
      </w:pPr>
      <w:r>
        <w:t>от 23.10.2020 N 460-п)</w:t>
      </w:r>
    </w:p>
    <w:p w:rsidR="005826FA" w:rsidRDefault="005826FA">
      <w:pPr>
        <w:pStyle w:val="ConsPlusNormal"/>
        <w:jc w:val="center"/>
      </w:pPr>
    </w:p>
    <w:p w:rsidR="005826FA" w:rsidRDefault="005826FA">
      <w:pPr>
        <w:sectPr w:rsidR="005826FA" w:rsidSect="00D223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90"/>
        <w:gridCol w:w="1134"/>
        <w:gridCol w:w="882"/>
        <w:gridCol w:w="882"/>
        <w:gridCol w:w="882"/>
        <w:gridCol w:w="882"/>
        <w:gridCol w:w="883"/>
        <w:gridCol w:w="882"/>
        <w:gridCol w:w="882"/>
        <w:gridCol w:w="773"/>
        <w:gridCol w:w="1361"/>
      </w:tblGrid>
      <w:tr w:rsidR="005826FA">
        <w:tc>
          <w:tcPr>
            <w:tcW w:w="737" w:type="dxa"/>
            <w:vMerge w:val="restart"/>
          </w:tcPr>
          <w:p w:rsidR="005826FA" w:rsidRDefault="005826FA">
            <w:pPr>
              <w:pStyle w:val="ConsPlusNormal"/>
              <w:jc w:val="center"/>
            </w:pPr>
            <w:r>
              <w:lastRenderedPageBreak/>
              <w:t>N показателя</w:t>
            </w:r>
          </w:p>
        </w:tc>
        <w:tc>
          <w:tcPr>
            <w:tcW w:w="2490" w:type="dxa"/>
            <w:vMerge w:val="restart"/>
          </w:tcPr>
          <w:p w:rsidR="005826FA" w:rsidRDefault="005826FA">
            <w:pPr>
              <w:pStyle w:val="ConsPlusNormal"/>
              <w:jc w:val="center"/>
            </w:pPr>
            <w:r>
              <w:t>Наименование целевых показателей</w:t>
            </w:r>
          </w:p>
        </w:tc>
        <w:tc>
          <w:tcPr>
            <w:tcW w:w="1134" w:type="dxa"/>
            <w:vMerge w:val="restart"/>
          </w:tcPr>
          <w:p w:rsidR="005826FA" w:rsidRDefault="005826FA">
            <w:pPr>
              <w:pStyle w:val="ConsPlusNormal"/>
              <w:jc w:val="center"/>
            </w:pPr>
            <w:r>
              <w:t>Базовый показатель на начало реализации государственной программы</w:t>
            </w:r>
          </w:p>
        </w:tc>
        <w:tc>
          <w:tcPr>
            <w:tcW w:w="6948" w:type="dxa"/>
            <w:gridSpan w:val="8"/>
          </w:tcPr>
          <w:p w:rsidR="005826FA" w:rsidRDefault="005826FA">
            <w:pPr>
              <w:pStyle w:val="ConsPlusNormal"/>
              <w:jc w:val="center"/>
            </w:pPr>
            <w:r>
              <w:t>Значение показателя по годам</w:t>
            </w:r>
          </w:p>
        </w:tc>
        <w:tc>
          <w:tcPr>
            <w:tcW w:w="1361" w:type="dxa"/>
          </w:tcPr>
          <w:p w:rsidR="005826FA" w:rsidRDefault="005826FA">
            <w:pPr>
              <w:pStyle w:val="ConsPlusNormal"/>
              <w:jc w:val="center"/>
            </w:pPr>
            <w:r>
              <w:t>Целевое значение показателя на момент окончания реализации государственной программы</w:t>
            </w:r>
          </w:p>
        </w:tc>
      </w:tr>
      <w:tr w:rsidR="005826FA">
        <w:tc>
          <w:tcPr>
            <w:tcW w:w="737" w:type="dxa"/>
            <w:vMerge/>
          </w:tcPr>
          <w:p w:rsidR="005826FA" w:rsidRDefault="005826FA"/>
        </w:tc>
        <w:tc>
          <w:tcPr>
            <w:tcW w:w="2490" w:type="dxa"/>
            <w:vMerge/>
          </w:tcPr>
          <w:p w:rsidR="005826FA" w:rsidRDefault="005826FA"/>
        </w:tc>
        <w:tc>
          <w:tcPr>
            <w:tcW w:w="1134" w:type="dxa"/>
            <w:vMerge/>
          </w:tcPr>
          <w:p w:rsidR="005826FA" w:rsidRDefault="005826FA"/>
        </w:tc>
        <w:tc>
          <w:tcPr>
            <w:tcW w:w="882" w:type="dxa"/>
          </w:tcPr>
          <w:p w:rsidR="005826FA" w:rsidRDefault="005826FA">
            <w:pPr>
              <w:pStyle w:val="ConsPlusNormal"/>
              <w:jc w:val="center"/>
            </w:pPr>
            <w:r>
              <w:t>2019</w:t>
            </w:r>
          </w:p>
        </w:tc>
        <w:tc>
          <w:tcPr>
            <w:tcW w:w="882" w:type="dxa"/>
          </w:tcPr>
          <w:p w:rsidR="005826FA" w:rsidRDefault="005826FA">
            <w:pPr>
              <w:pStyle w:val="ConsPlusNormal"/>
              <w:jc w:val="center"/>
            </w:pPr>
            <w:r>
              <w:t>2020</w:t>
            </w:r>
          </w:p>
        </w:tc>
        <w:tc>
          <w:tcPr>
            <w:tcW w:w="882" w:type="dxa"/>
          </w:tcPr>
          <w:p w:rsidR="005826FA" w:rsidRDefault="005826FA">
            <w:pPr>
              <w:pStyle w:val="ConsPlusNormal"/>
              <w:jc w:val="center"/>
            </w:pPr>
            <w:r>
              <w:t>2021</w:t>
            </w:r>
          </w:p>
        </w:tc>
        <w:tc>
          <w:tcPr>
            <w:tcW w:w="882" w:type="dxa"/>
          </w:tcPr>
          <w:p w:rsidR="005826FA" w:rsidRDefault="005826FA">
            <w:pPr>
              <w:pStyle w:val="ConsPlusNormal"/>
              <w:jc w:val="center"/>
            </w:pPr>
            <w:r>
              <w:t>2022</w:t>
            </w:r>
          </w:p>
        </w:tc>
        <w:tc>
          <w:tcPr>
            <w:tcW w:w="883" w:type="dxa"/>
          </w:tcPr>
          <w:p w:rsidR="005826FA" w:rsidRDefault="005826FA">
            <w:pPr>
              <w:pStyle w:val="ConsPlusNormal"/>
              <w:jc w:val="center"/>
            </w:pPr>
            <w:r>
              <w:t>2023</w:t>
            </w:r>
          </w:p>
        </w:tc>
        <w:tc>
          <w:tcPr>
            <w:tcW w:w="882" w:type="dxa"/>
          </w:tcPr>
          <w:p w:rsidR="005826FA" w:rsidRDefault="005826FA">
            <w:pPr>
              <w:pStyle w:val="ConsPlusNormal"/>
              <w:jc w:val="center"/>
            </w:pPr>
            <w:r>
              <w:t>2024</w:t>
            </w:r>
          </w:p>
        </w:tc>
        <w:tc>
          <w:tcPr>
            <w:tcW w:w="882" w:type="dxa"/>
          </w:tcPr>
          <w:p w:rsidR="005826FA" w:rsidRDefault="005826FA">
            <w:pPr>
              <w:pStyle w:val="ConsPlusNormal"/>
              <w:jc w:val="center"/>
            </w:pPr>
            <w:r>
              <w:t>2025</w:t>
            </w:r>
          </w:p>
        </w:tc>
        <w:tc>
          <w:tcPr>
            <w:tcW w:w="773" w:type="dxa"/>
          </w:tcPr>
          <w:p w:rsidR="005826FA" w:rsidRDefault="005826FA">
            <w:pPr>
              <w:pStyle w:val="ConsPlusNormal"/>
              <w:jc w:val="center"/>
            </w:pPr>
            <w:r>
              <w:t>2026 - 2030</w:t>
            </w:r>
          </w:p>
        </w:tc>
        <w:tc>
          <w:tcPr>
            <w:tcW w:w="1361" w:type="dxa"/>
          </w:tcPr>
          <w:p w:rsidR="005826FA" w:rsidRDefault="005826FA">
            <w:pPr>
              <w:pStyle w:val="ConsPlusNormal"/>
            </w:pPr>
          </w:p>
        </w:tc>
      </w:tr>
      <w:tr w:rsidR="005826FA">
        <w:tc>
          <w:tcPr>
            <w:tcW w:w="737" w:type="dxa"/>
          </w:tcPr>
          <w:p w:rsidR="005826FA" w:rsidRDefault="005826FA">
            <w:pPr>
              <w:pStyle w:val="ConsPlusNormal"/>
              <w:jc w:val="center"/>
            </w:pPr>
            <w:r>
              <w:t>1</w:t>
            </w:r>
          </w:p>
        </w:tc>
        <w:tc>
          <w:tcPr>
            <w:tcW w:w="2490" w:type="dxa"/>
          </w:tcPr>
          <w:p w:rsidR="005826FA" w:rsidRDefault="005826FA">
            <w:pPr>
              <w:pStyle w:val="ConsPlusNormal"/>
              <w:jc w:val="center"/>
            </w:pPr>
            <w:r>
              <w:t>2</w:t>
            </w:r>
          </w:p>
        </w:tc>
        <w:tc>
          <w:tcPr>
            <w:tcW w:w="1134" w:type="dxa"/>
          </w:tcPr>
          <w:p w:rsidR="005826FA" w:rsidRDefault="005826FA">
            <w:pPr>
              <w:pStyle w:val="ConsPlusNormal"/>
              <w:jc w:val="center"/>
            </w:pPr>
            <w:r>
              <w:t>3</w:t>
            </w:r>
          </w:p>
        </w:tc>
        <w:tc>
          <w:tcPr>
            <w:tcW w:w="882" w:type="dxa"/>
          </w:tcPr>
          <w:p w:rsidR="005826FA" w:rsidRDefault="005826FA">
            <w:pPr>
              <w:pStyle w:val="ConsPlusNormal"/>
              <w:jc w:val="center"/>
            </w:pPr>
            <w:r>
              <w:t>4</w:t>
            </w:r>
          </w:p>
        </w:tc>
        <w:tc>
          <w:tcPr>
            <w:tcW w:w="882" w:type="dxa"/>
          </w:tcPr>
          <w:p w:rsidR="005826FA" w:rsidRDefault="005826FA">
            <w:pPr>
              <w:pStyle w:val="ConsPlusNormal"/>
              <w:jc w:val="center"/>
            </w:pPr>
            <w:r>
              <w:t>5</w:t>
            </w:r>
          </w:p>
        </w:tc>
        <w:tc>
          <w:tcPr>
            <w:tcW w:w="882" w:type="dxa"/>
          </w:tcPr>
          <w:p w:rsidR="005826FA" w:rsidRDefault="005826FA">
            <w:pPr>
              <w:pStyle w:val="ConsPlusNormal"/>
              <w:jc w:val="center"/>
            </w:pPr>
            <w:r>
              <w:t>6</w:t>
            </w:r>
          </w:p>
        </w:tc>
        <w:tc>
          <w:tcPr>
            <w:tcW w:w="882" w:type="dxa"/>
          </w:tcPr>
          <w:p w:rsidR="005826FA" w:rsidRDefault="005826FA">
            <w:pPr>
              <w:pStyle w:val="ConsPlusNormal"/>
              <w:jc w:val="center"/>
            </w:pPr>
            <w:r>
              <w:t>7</w:t>
            </w:r>
          </w:p>
        </w:tc>
        <w:tc>
          <w:tcPr>
            <w:tcW w:w="883" w:type="dxa"/>
          </w:tcPr>
          <w:p w:rsidR="005826FA" w:rsidRDefault="005826FA">
            <w:pPr>
              <w:pStyle w:val="ConsPlusNormal"/>
              <w:jc w:val="center"/>
            </w:pPr>
            <w:r>
              <w:t>8</w:t>
            </w:r>
          </w:p>
        </w:tc>
        <w:tc>
          <w:tcPr>
            <w:tcW w:w="882" w:type="dxa"/>
          </w:tcPr>
          <w:p w:rsidR="005826FA" w:rsidRDefault="005826FA">
            <w:pPr>
              <w:pStyle w:val="ConsPlusNormal"/>
              <w:jc w:val="center"/>
            </w:pPr>
            <w:r>
              <w:t>9</w:t>
            </w:r>
          </w:p>
        </w:tc>
        <w:tc>
          <w:tcPr>
            <w:tcW w:w="882" w:type="dxa"/>
          </w:tcPr>
          <w:p w:rsidR="005826FA" w:rsidRDefault="005826FA">
            <w:pPr>
              <w:pStyle w:val="ConsPlusNormal"/>
              <w:jc w:val="center"/>
            </w:pPr>
            <w:r>
              <w:t>10</w:t>
            </w:r>
          </w:p>
        </w:tc>
        <w:tc>
          <w:tcPr>
            <w:tcW w:w="773" w:type="dxa"/>
          </w:tcPr>
          <w:p w:rsidR="005826FA" w:rsidRDefault="005826FA">
            <w:pPr>
              <w:pStyle w:val="ConsPlusNormal"/>
              <w:jc w:val="center"/>
            </w:pPr>
            <w:r>
              <w:t>11</w:t>
            </w:r>
          </w:p>
        </w:tc>
        <w:tc>
          <w:tcPr>
            <w:tcW w:w="1361" w:type="dxa"/>
          </w:tcPr>
          <w:p w:rsidR="005826FA" w:rsidRDefault="005826FA">
            <w:pPr>
              <w:pStyle w:val="ConsPlusNormal"/>
              <w:jc w:val="center"/>
            </w:pPr>
            <w:r>
              <w:t>12</w:t>
            </w:r>
          </w:p>
        </w:tc>
      </w:tr>
      <w:tr w:rsidR="005826FA">
        <w:tc>
          <w:tcPr>
            <w:tcW w:w="737" w:type="dxa"/>
          </w:tcPr>
          <w:p w:rsidR="005826FA" w:rsidRDefault="005826FA">
            <w:pPr>
              <w:pStyle w:val="ConsPlusNormal"/>
            </w:pPr>
            <w:r>
              <w:t>1</w:t>
            </w:r>
          </w:p>
        </w:tc>
        <w:tc>
          <w:tcPr>
            <w:tcW w:w="2490" w:type="dxa"/>
          </w:tcPr>
          <w:p w:rsidR="005826FA" w:rsidRDefault="005826FA">
            <w:pPr>
              <w:pStyle w:val="ConsPlusNormal"/>
            </w:pPr>
            <w:r>
              <w:t xml:space="preserve">Индекс производства продукции сельского хозяйства, процентов к предыдущему году, </w:t>
            </w:r>
            <w:hyperlink w:anchor="P257" w:history="1">
              <w:r>
                <w:rPr>
                  <w:color w:val="0000FF"/>
                </w:rPr>
                <w:t>&lt;1&gt;</w:t>
              </w:r>
            </w:hyperlink>
            <w:r>
              <w:t xml:space="preserve"> </w:t>
            </w:r>
            <w:hyperlink w:anchor="P255" w:history="1">
              <w:r>
                <w:rPr>
                  <w:color w:val="0000FF"/>
                </w:rPr>
                <w:t>&lt;*&gt;</w:t>
              </w:r>
            </w:hyperlink>
          </w:p>
        </w:tc>
        <w:tc>
          <w:tcPr>
            <w:tcW w:w="1134" w:type="dxa"/>
          </w:tcPr>
          <w:p w:rsidR="005826FA" w:rsidRDefault="005826FA">
            <w:pPr>
              <w:pStyle w:val="ConsPlusNormal"/>
            </w:pPr>
            <w:r>
              <w:t>100,7</w:t>
            </w:r>
          </w:p>
        </w:tc>
        <w:tc>
          <w:tcPr>
            <w:tcW w:w="882" w:type="dxa"/>
          </w:tcPr>
          <w:p w:rsidR="005826FA" w:rsidRDefault="005826FA">
            <w:pPr>
              <w:pStyle w:val="ConsPlusNormal"/>
            </w:pPr>
            <w:r>
              <w:t>94,6</w:t>
            </w:r>
          </w:p>
        </w:tc>
        <w:tc>
          <w:tcPr>
            <w:tcW w:w="882" w:type="dxa"/>
          </w:tcPr>
          <w:p w:rsidR="005826FA" w:rsidRDefault="005826FA">
            <w:pPr>
              <w:pStyle w:val="ConsPlusNormal"/>
            </w:pPr>
            <w:r>
              <w:t>100,6</w:t>
            </w:r>
          </w:p>
        </w:tc>
        <w:tc>
          <w:tcPr>
            <w:tcW w:w="882" w:type="dxa"/>
          </w:tcPr>
          <w:p w:rsidR="005826FA" w:rsidRDefault="005826FA">
            <w:pPr>
              <w:pStyle w:val="ConsPlusNormal"/>
            </w:pPr>
            <w:r>
              <w:t>102,0</w:t>
            </w:r>
          </w:p>
        </w:tc>
        <w:tc>
          <w:tcPr>
            <w:tcW w:w="882" w:type="dxa"/>
          </w:tcPr>
          <w:p w:rsidR="005826FA" w:rsidRDefault="005826FA">
            <w:pPr>
              <w:pStyle w:val="ConsPlusNormal"/>
            </w:pPr>
            <w:r>
              <w:t>102,0</w:t>
            </w:r>
          </w:p>
        </w:tc>
        <w:tc>
          <w:tcPr>
            <w:tcW w:w="883" w:type="dxa"/>
          </w:tcPr>
          <w:p w:rsidR="005826FA" w:rsidRDefault="005826FA">
            <w:pPr>
              <w:pStyle w:val="ConsPlusNormal"/>
            </w:pPr>
            <w:r>
              <w:t>102,0</w:t>
            </w:r>
          </w:p>
        </w:tc>
        <w:tc>
          <w:tcPr>
            <w:tcW w:w="882" w:type="dxa"/>
          </w:tcPr>
          <w:p w:rsidR="005826FA" w:rsidRDefault="005826FA">
            <w:pPr>
              <w:pStyle w:val="ConsPlusNormal"/>
            </w:pPr>
            <w:r>
              <w:t>102,0</w:t>
            </w:r>
          </w:p>
        </w:tc>
        <w:tc>
          <w:tcPr>
            <w:tcW w:w="882" w:type="dxa"/>
          </w:tcPr>
          <w:p w:rsidR="005826FA" w:rsidRDefault="005826FA">
            <w:pPr>
              <w:pStyle w:val="ConsPlusNormal"/>
            </w:pPr>
            <w:r>
              <w:t>102,0</w:t>
            </w:r>
          </w:p>
        </w:tc>
        <w:tc>
          <w:tcPr>
            <w:tcW w:w="773" w:type="dxa"/>
          </w:tcPr>
          <w:p w:rsidR="005826FA" w:rsidRDefault="005826FA">
            <w:pPr>
              <w:pStyle w:val="ConsPlusNormal"/>
            </w:pPr>
            <w:r>
              <w:t>102,0</w:t>
            </w:r>
          </w:p>
        </w:tc>
        <w:tc>
          <w:tcPr>
            <w:tcW w:w="1361" w:type="dxa"/>
          </w:tcPr>
          <w:p w:rsidR="005826FA" w:rsidRDefault="005826FA">
            <w:pPr>
              <w:pStyle w:val="ConsPlusNormal"/>
            </w:pPr>
            <w:r>
              <w:t>102,0</w:t>
            </w:r>
          </w:p>
        </w:tc>
      </w:tr>
      <w:tr w:rsidR="005826FA">
        <w:tblPrEx>
          <w:tblBorders>
            <w:insideH w:val="nil"/>
          </w:tblBorders>
        </w:tblPrEx>
        <w:tc>
          <w:tcPr>
            <w:tcW w:w="737" w:type="dxa"/>
          </w:tcPr>
          <w:p w:rsidR="005826FA" w:rsidRDefault="005826FA">
            <w:pPr>
              <w:pStyle w:val="ConsPlusNormal"/>
            </w:pPr>
            <w:r>
              <w:t>2 - 3</w:t>
            </w:r>
          </w:p>
        </w:tc>
        <w:tc>
          <w:tcPr>
            <w:tcW w:w="11933" w:type="dxa"/>
            <w:gridSpan w:val="11"/>
          </w:tcPr>
          <w:p w:rsidR="005826FA" w:rsidRDefault="005826FA">
            <w:pPr>
              <w:pStyle w:val="ConsPlusNormal"/>
              <w:jc w:val="both"/>
            </w:pPr>
            <w:r>
              <w:t xml:space="preserve">Утратили силу. - </w:t>
            </w:r>
            <w:hyperlink r:id="rId116" w:history="1">
              <w:r>
                <w:rPr>
                  <w:color w:val="0000FF"/>
                </w:rPr>
                <w:t>Постановление</w:t>
              </w:r>
            </w:hyperlink>
            <w:r>
              <w:t xml:space="preserve"> Правительства ХМАО - Югры от 14.05.2021 N 176-п</w:t>
            </w:r>
          </w:p>
        </w:tc>
      </w:tr>
    </w:tbl>
    <w:p w:rsidR="005826FA" w:rsidRDefault="005826FA">
      <w:pPr>
        <w:pStyle w:val="ConsPlusNormal"/>
        <w:jc w:val="both"/>
      </w:pPr>
    </w:p>
    <w:p w:rsidR="005826FA" w:rsidRDefault="005826FA">
      <w:pPr>
        <w:pStyle w:val="ConsPlusNormal"/>
        <w:ind w:firstLine="540"/>
        <w:jc w:val="both"/>
      </w:pPr>
      <w:r>
        <w:t>--------------------------------</w:t>
      </w:r>
    </w:p>
    <w:p w:rsidR="005826FA" w:rsidRDefault="005826FA">
      <w:pPr>
        <w:pStyle w:val="ConsPlusNormal"/>
        <w:spacing w:before="220"/>
        <w:ind w:firstLine="540"/>
        <w:jc w:val="both"/>
      </w:pPr>
      <w:bookmarkStart w:id="1" w:name="P255"/>
      <w:bookmarkEnd w:id="1"/>
      <w:r>
        <w:t xml:space="preserve">&lt;*&gt; </w:t>
      </w:r>
      <w:hyperlink r:id="rId117" w:history="1">
        <w:r>
          <w:rPr>
            <w:color w:val="0000FF"/>
          </w:rPr>
          <w:t>Постановление</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826FA" w:rsidRDefault="005826FA">
      <w:pPr>
        <w:pStyle w:val="ConsPlusNormal"/>
        <w:spacing w:before="220"/>
        <w:ind w:firstLine="540"/>
        <w:jc w:val="both"/>
      </w:pPr>
      <w:r>
        <w:t xml:space="preserve">&lt;**&gt; - &lt;***&gt; Сноски утратили силу. - </w:t>
      </w:r>
      <w:hyperlink r:id="rId118" w:history="1">
        <w:r>
          <w:rPr>
            <w:color w:val="0000FF"/>
          </w:rPr>
          <w:t>Постановление</w:t>
        </w:r>
      </w:hyperlink>
      <w:r>
        <w:t xml:space="preserve"> Правительства ХМАО - Югры от 14.05.2021 N 176-п.</w:t>
      </w:r>
    </w:p>
    <w:p w:rsidR="005826FA" w:rsidRDefault="005826FA">
      <w:pPr>
        <w:pStyle w:val="ConsPlusNormal"/>
        <w:spacing w:before="220"/>
        <w:ind w:firstLine="540"/>
        <w:jc w:val="both"/>
      </w:pPr>
      <w:bookmarkStart w:id="2" w:name="P257"/>
      <w:bookmarkEnd w:id="2"/>
      <w:r>
        <w:t>&lt;1&gt; Рассчитывается по формуле:</w:t>
      </w:r>
    </w:p>
    <w:p w:rsidR="005826FA" w:rsidRDefault="005826FA">
      <w:pPr>
        <w:pStyle w:val="ConsPlusNormal"/>
        <w:jc w:val="both"/>
      </w:pPr>
    </w:p>
    <w:p w:rsidR="005826FA" w:rsidRDefault="005826FA">
      <w:pPr>
        <w:pStyle w:val="ConsPlusNormal"/>
        <w:ind w:firstLine="540"/>
        <w:jc w:val="both"/>
      </w:pPr>
      <w:r>
        <w:t>И = Соп / Спп * 100%, где:</w:t>
      </w:r>
    </w:p>
    <w:p w:rsidR="005826FA" w:rsidRDefault="005826FA">
      <w:pPr>
        <w:pStyle w:val="ConsPlusNormal"/>
        <w:jc w:val="both"/>
      </w:pPr>
    </w:p>
    <w:p w:rsidR="005826FA" w:rsidRDefault="005826FA">
      <w:pPr>
        <w:pStyle w:val="ConsPlusNormal"/>
        <w:ind w:firstLine="540"/>
        <w:jc w:val="both"/>
      </w:pPr>
      <w:r>
        <w:t>И - индекс производства продукции сельского хозяйства;</w:t>
      </w:r>
    </w:p>
    <w:p w:rsidR="005826FA" w:rsidRDefault="005826FA">
      <w:pPr>
        <w:pStyle w:val="ConsPlusNormal"/>
        <w:spacing w:before="220"/>
        <w:ind w:firstLine="540"/>
        <w:jc w:val="both"/>
      </w:pPr>
      <w:r>
        <w:lastRenderedPageBreak/>
        <w:t>Соп - стоимость продукции сельского хозяйства отчетного года в ценах предыдущего года;</w:t>
      </w:r>
    </w:p>
    <w:p w:rsidR="005826FA" w:rsidRDefault="005826FA">
      <w:pPr>
        <w:pStyle w:val="ConsPlusNormal"/>
        <w:spacing w:before="220"/>
        <w:ind w:firstLine="540"/>
        <w:jc w:val="both"/>
      </w:pPr>
      <w:r>
        <w:t>Спп - стоимость продукции сельского хозяйства предыдущего года в ценах предыдущего года.</w:t>
      </w:r>
    </w:p>
    <w:p w:rsidR="005826FA" w:rsidRDefault="005826FA">
      <w:pPr>
        <w:pStyle w:val="ConsPlusNormal"/>
        <w:spacing w:before="220"/>
        <w:ind w:firstLine="540"/>
        <w:jc w:val="both"/>
      </w:pPr>
      <w:r>
        <w:t xml:space="preserve">&lt;2&gt; - &lt;3&gt; Сноски утратили силу. - </w:t>
      </w:r>
      <w:hyperlink r:id="rId119" w:history="1">
        <w:r>
          <w:rPr>
            <w:color w:val="0000FF"/>
          </w:rPr>
          <w:t>Постановление</w:t>
        </w:r>
      </w:hyperlink>
      <w:r>
        <w:t xml:space="preserve"> Правительства ХМАО - Югры от 14.05.2021 N 176-п.</w:t>
      </w:r>
    </w:p>
    <w:p w:rsidR="005826FA" w:rsidRDefault="005826FA">
      <w:pPr>
        <w:pStyle w:val="ConsPlusNormal"/>
        <w:spacing w:before="220"/>
        <w:ind w:firstLine="540"/>
        <w:jc w:val="both"/>
      </w:pPr>
      <w:r>
        <w:t xml:space="preserve">Абзацы одиннадцатый - четырнадцатый утратили силу с 1 января 2021 года. - </w:t>
      </w:r>
      <w:hyperlink r:id="rId120" w:history="1">
        <w:r>
          <w:rPr>
            <w:color w:val="0000FF"/>
          </w:rPr>
          <w:t>Постановление</w:t>
        </w:r>
      </w:hyperlink>
      <w:r>
        <w:t xml:space="preserve"> Правительства ХМАО - Югры от 23.10.2020 N 460-п.</w:t>
      </w:r>
    </w:p>
    <w:p w:rsidR="005826FA" w:rsidRDefault="005826FA">
      <w:pPr>
        <w:pStyle w:val="ConsPlusNormal"/>
        <w:jc w:val="both"/>
      </w:pPr>
    </w:p>
    <w:p w:rsidR="005826FA" w:rsidRDefault="005826FA">
      <w:pPr>
        <w:pStyle w:val="ConsPlusNormal"/>
        <w:jc w:val="right"/>
        <w:outlineLvl w:val="1"/>
      </w:pPr>
      <w:r>
        <w:t>Таблица 2</w:t>
      </w:r>
    </w:p>
    <w:p w:rsidR="005826FA" w:rsidRDefault="005826FA">
      <w:pPr>
        <w:pStyle w:val="ConsPlusNormal"/>
        <w:jc w:val="both"/>
      </w:pPr>
    </w:p>
    <w:p w:rsidR="005826FA" w:rsidRDefault="005826FA">
      <w:pPr>
        <w:pStyle w:val="ConsPlusTitle"/>
        <w:jc w:val="center"/>
      </w:pPr>
      <w:bookmarkStart w:id="3" w:name="P269"/>
      <w:bookmarkEnd w:id="3"/>
      <w:r>
        <w:t>Распределение финансовых ресурсов государственной программы</w:t>
      </w:r>
    </w:p>
    <w:p w:rsidR="005826FA" w:rsidRDefault="005826FA">
      <w:pPr>
        <w:pStyle w:val="ConsPlusNormal"/>
        <w:jc w:val="center"/>
      </w:pPr>
      <w:r>
        <w:t xml:space="preserve">(в ред. </w:t>
      </w:r>
      <w:hyperlink r:id="rId121" w:history="1">
        <w:r>
          <w:rPr>
            <w:color w:val="0000FF"/>
          </w:rPr>
          <w:t>постановления</w:t>
        </w:r>
      </w:hyperlink>
      <w:r>
        <w:t xml:space="preserve"> Правительства ХМАО - Югры</w:t>
      </w:r>
    </w:p>
    <w:p w:rsidR="005826FA" w:rsidRDefault="005826FA">
      <w:pPr>
        <w:pStyle w:val="ConsPlusNormal"/>
        <w:jc w:val="center"/>
      </w:pPr>
      <w:r>
        <w:t>от 14.05.2021 N 176-п)</w:t>
      </w:r>
    </w:p>
    <w:p w:rsidR="005826FA" w:rsidRDefault="00582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8"/>
        <w:gridCol w:w="1928"/>
        <w:gridCol w:w="1644"/>
        <w:gridCol w:w="1531"/>
        <w:gridCol w:w="1417"/>
        <w:gridCol w:w="1417"/>
        <w:gridCol w:w="1361"/>
        <w:gridCol w:w="1361"/>
        <w:gridCol w:w="1417"/>
        <w:gridCol w:w="1361"/>
        <w:gridCol w:w="1417"/>
        <w:gridCol w:w="1417"/>
      </w:tblGrid>
      <w:tr w:rsidR="005826FA">
        <w:tc>
          <w:tcPr>
            <w:tcW w:w="850" w:type="dxa"/>
            <w:vMerge w:val="restart"/>
          </w:tcPr>
          <w:p w:rsidR="005826FA" w:rsidRDefault="005826FA">
            <w:pPr>
              <w:pStyle w:val="ConsPlusNormal"/>
              <w:jc w:val="center"/>
            </w:pPr>
            <w:r>
              <w:t>Номер основного мероприятия</w:t>
            </w:r>
          </w:p>
        </w:tc>
        <w:tc>
          <w:tcPr>
            <w:tcW w:w="2438" w:type="dxa"/>
            <w:vMerge w:val="restart"/>
          </w:tcPr>
          <w:p w:rsidR="005826FA" w:rsidRDefault="005826FA">
            <w:pPr>
              <w:pStyle w:val="ConsPlusNormal"/>
              <w:jc w:val="center"/>
            </w:pPr>
            <w:r>
              <w:t>Основные мероприятия государственной программы (их связь мероприятий с показателями государственной программы)</w:t>
            </w:r>
          </w:p>
        </w:tc>
        <w:tc>
          <w:tcPr>
            <w:tcW w:w="1928" w:type="dxa"/>
            <w:vMerge w:val="restart"/>
          </w:tcPr>
          <w:p w:rsidR="005826FA" w:rsidRDefault="005826FA">
            <w:pPr>
              <w:pStyle w:val="ConsPlusNormal"/>
              <w:jc w:val="center"/>
            </w:pPr>
            <w:r>
              <w:t>Ответственный исполнитель/</w:t>
            </w:r>
          </w:p>
          <w:p w:rsidR="005826FA" w:rsidRDefault="005826FA">
            <w:pPr>
              <w:pStyle w:val="ConsPlusNormal"/>
              <w:jc w:val="center"/>
            </w:pPr>
            <w:r>
              <w:t>соисполнитель</w:t>
            </w:r>
          </w:p>
        </w:tc>
        <w:tc>
          <w:tcPr>
            <w:tcW w:w="1644" w:type="dxa"/>
            <w:vMerge w:val="restart"/>
          </w:tcPr>
          <w:p w:rsidR="005826FA" w:rsidRDefault="005826FA">
            <w:pPr>
              <w:pStyle w:val="ConsPlusNormal"/>
              <w:jc w:val="center"/>
            </w:pPr>
            <w:r>
              <w:t>Источники финансирования</w:t>
            </w:r>
          </w:p>
        </w:tc>
        <w:tc>
          <w:tcPr>
            <w:tcW w:w="12699" w:type="dxa"/>
            <w:gridSpan w:val="9"/>
          </w:tcPr>
          <w:p w:rsidR="005826FA" w:rsidRDefault="005826FA">
            <w:pPr>
              <w:pStyle w:val="ConsPlusNormal"/>
              <w:jc w:val="center"/>
            </w:pPr>
            <w:r>
              <w:t>Финансовые затраты на реализацию (тыс. рублей)</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vMerge/>
          </w:tcPr>
          <w:p w:rsidR="005826FA" w:rsidRDefault="005826FA"/>
        </w:tc>
        <w:tc>
          <w:tcPr>
            <w:tcW w:w="1531" w:type="dxa"/>
            <w:vMerge w:val="restart"/>
          </w:tcPr>
          <w:p w:rsidR="005826FA" w:rsidRDefault="005826FA">
            <w:pPr>
              <w:pStyle w:val="ConsPlusNormal"/>
              <w:jc w:val="center"/>
            </w:pPr>
            <w:r>
              <w:t>Всего</w:t>
            </w:r>
          </w:p>
        </w:tc>
        <w:tc>
          <w:tcPr>
            <w:tcW w:w="11168" w:type="dxa"/>
            <w:gridSpan w:val="8"/>
          </w:tcPr>
          <w:p w:rsidR="005826FA" w:rsidRDefault="005826FA">
            <w:pPr>
              <w:pStyle w:val="ConsPlusNormal"/>
              <w:jc w:val="center"/>
            </w:pPr>
            <w:r>
              <w:t>В том числе</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vMerge/>
          </w:tcPr>
          <w:p w:rsidR="005826FA" w:rsidRDefault="005826FA"/>
        </w:tc>
        <w:tc>
          <w:tcPr>
            <w:tcW w:w="1531" w:type="dxa"/>
            <w:vMerge/>
          </w:tcPr>
          <w:p w:rsidR="005826FA" w:rsidRDefault="005826FA"/>
        </w:tc>
        <w:tc>
          <w:tcPr>
            <w:tcW w:w="1417" w:type="dxa"/>
          </w:tcPr>
          <w:p w:rsidR="005826FA" w:rsidRDefault="005826FA">
            <w:pPr>
              <w:pStyle w:val="ConsPlusNormal"/>
              <w:jc w:val="center"/>
            </w:pPr>
            <w:r>
              <w:t>2019 год</w:t>
            </w:r>
          </w:p>
        </w:tc>
        <w:tc>
          <w:tcPr>
            <w:tcW w:w="1417" w:type="dxa"/>
          </w:tcPr>
          <w:p w:rsidR="005826FA" w:rsidRDefault="005826FA">
            <w:pPr>
              <w:pStyle w:val="ConsPlusNormal"/>
              <w:jc w:val="center"/>
            </w:pPr>
            <w:r>
              <w:t>2020 год</w:t>
            </w:r>
          </w:p>
        </w:tc>
        <w:tc>
          <w:tcPr>
            <w:tcW w:w="1361" w:type="dxa"/>
          </w:tcPr>
          <w:p w:rsidR="005826FA" w:rsidRDefault="005826FA">
            <w:pPr>
              <w:pStyle w:val="ConsPlusNormal"/>
              <w:jc w:val="center"/>
            </w:pPr>
            <w:r>
              <w:t>2021 год</w:t>
            </w:r>
          </w:p>
        </w:tc>
        <w:tc>
          <w:tcPr>
            <w:tcW w:w="1361" w:type="dxa"/>
          </w:tcPr>
          <w:p w:rsidR="005826FA" w:rsidRDefault="005826FA">
            <w:pPr>
              <w:pStyle w:val="ConsPlusNormal"/>
              <w:jc w:val="center"/>
            </w:pPr>
            <w:r>
              <w:t>2022 год</w:t>
            </w:r>
          </w:p>
        </w:tc>
        <w:tc>
          <w:tcPr>
            <w:tcW w:w="1417" w:type="dxa"/>
          </w:tcPr>
          <w:p w:rsidR="005826FA" w:rsidRDefault="005826FA">
            <w:pPr>
              <w:pStyle w:val="ConsPlusNormal"/>
              <w:jc w:val="center"/>
            </w:pPr>
            <w:r>
              <w:t>2023 год</w:t>
            </w:r>
          </w:p>
        </w:tc>
        <w:tc>
          <w:tcPr>
            <w:tcW w:w="1361" w:type="dxa"/>
          </w:tcPr>
          <w:p w:rsidR="005826FA" w:rsidRDefault="005826FA">
            <w:pPr>
              <w:pStyle w:val="ConsPlusNormal"/>
              <w:jc w:val="center"/>
            </w:pPr>
            <w:r>
              <w:t>2024 год</w:t>
            </w:r>
          </w:p>
        </w:tc>
        <w:tc>
          <w:tcPr>
            <w:tcW w:w="1417" w:type="dxa"/>
          </w:tcPr>
          <w:p w:rsidR="005826FA" w:rsidRDefault="005826FA">
            <w:pPr>
              <w:pStyle w:val="ConsPlusNormal"/>
              <w:jc w:val="center"/>
            </w:pPr>
            <w:r>
              <w:t>2025 год</w:t>
            </w:r>
          </w:p>
        </w:tc>
        <w:tc>
          <w:tcPr>
            <w:tcW w:w="1417" w:type="dxa"/>
          </w:tcPr>
          <w:p w:rsidR="005826FA" w:rsidRDefault="005826FA">
            <w:pPr>
              <w:pStyle w:val="ConsPlusNormal"/>
              <w:jc w:val="center"/>
            </w:pPr>
            <w:r>
              <w:t>2026 - 2030 годы</w:t>
            </w:r>
          </w:p>
        </w:tc>
      </w:tr>
      <w:tr w:rsidR="005826FA">
        <w:tc>
          <w:tcPr>
            <w:tcW w:w="850" w:type="dxa"/>
          </w:tcPr>
          <w:p w:rsidR="005826FA" w:rsidRDefault="005826FA">
            <w:pPr>
              <w:pStyle w:val="ConsPlusNormal"/>
              <w:jc w:val="center"/>
            </w:pPr>
            <w:r>
              <w:t>1</w:t>
            </w:r>
          </w:p>
        </w:tc>
        <w:tc>
          <w:tcPr>
            <w:tcW w:w="2438" w:type="dxa"/>
          </w:tcPr>
          <w:p w:rsidR="005826FA" w:rsidRDefault="005826FA">
            <w:pPr>
              <w:pStyle w:val="ConsPlusNormal"/>
              <w:jc w:val="center"/>
            </w:pPr>
            <w:r>
              <w:t>2</w:t>
            </w:r>
          </w:p>
        </w:tc>
        <w:tc>
          <w:tcPr>
            <w:tcW w:w="1928" w:type="dxa"/>
          </w:tcPr>
          <w:p w:rsidR="005826FA" w:rsidRDefault="005826FA">
            <w:pPr>
              <w:pStyle w:val="ConsPlusNormal"/>
              <w:jc w:val="center"/>
            </w:pPr>
            <w:r>
              <w:t>3</w:t>
            </w:r>
          </w:p>
        </w:tc>
        <w:tc>
          <w:tcPr>
            <w:tcW w:w="1644" w:type="dxa"/>
          </w:tcPr>
          <w:p w:rsidR="005826FA" w:rsidRDefault="005826FA">
            <w:pPr>
              <w:pStyle w:val="ConsPlusNormal"/>
              <w:jc w:val="center"/>
            </w:pPr>
            <w:r>
              <w:t>4</w:t>
            </w:r>
          </w:p>
        </w:tc>
        <w:tc>
          <w:tcPr>
            <w:tcW w:w="1531" w:type="dxa"/>
          </w:tcPr>
          <w:p w:rsidR="005826FA" w:rsidRDefault="005826FA">
            <w:pPr>
              <w:pStyle w:val="ConsPlusNormal"/>
              <w:jc w:val="center"/>
            </w:pPr>
            <w:r>
              <w:t>5</w:t>
            </w:r>
          </w:p>
        </w:tc>
        <w:tc>
          <w:tcPr>
            <w:tcW w:w="1417" w:type="dxa"/>
          </w:tcPr>
          <w:p w:rsidR="005826FA" w:rsidRDefault="005826FA">
            <w:pPr>
              <w:pStyle w:val="ConsPlusNormal"/>
              <w:jc w:val="center"/>
            </w:pPr>
            <w:r>
              <w:t>6</w:t>
            </w:r>
          </w:p>
        </w:tc>
        <w:tc>
          <w:tcPr>
            <w:tcW w:w="1417" w:type="dxa"/>
          </w:tcPr>
          <w:p w:rsidR="005826FA" w:rsidRDefault="005826FA">
            <w:pPr>
              <w:pStyle w:val="ConsPlusNormal"/>
              <w:jc w:val="center"/>
            </w:pPr>
            <w:r>
              <w:t>7</w:t>
            </w:r>
          </w:p>
        </w:tc>
        <w:tc>
          <w:tcPr>
            <w:tcW w:w="1361" w:type="dxa"/>
          </w:tcPr>
          <w:p w:rsidR="005826FA" w:rsidRDefault="005826FA">
            <w:pPr>
              <w:pStyle w:val="ConsPlusNormal"/>
              <w:jc w:val="center"/>
            </w:pPr>
            <w:r>
              <w:t>8</w:t>
            </w:r>
          </w:p>
        </w:tc>
        <w:tc>
          <w:tcPr>
            <w:tcW w:w="1361" w:type="dxa"/>
          </w:tcPr>
          <w:p w:rsidR="005826FA" w:rsidRDefault="005826FA">
            <w:pPr>
              <w:pStyle w:val="ConsPlusNormal"/>
              <w:jc w:val="center"/>
            </w:pPr>
            <w:r>
              <w:t>9</w:t>
            </w:r>
          </w:p>
        </w:tc>
        <w:tc>
          <w:tcPr>
            <w:tcW w:w="1417" w:type="dxa"/>
          </w:tcPr>
          <w:p w:rsidR="005826FA" w:rsidRDefault="005826FA">
            <w:pPr>
              <w:pStyle w:val="ConsPlusNormal"/>
              <w:jc w:val="center"/>
            </w:pPr>
            <w:r>
              <w:t>10</w:t>
            </w:r>
          </w:p>
        </w:tc>
        <w:tc>
          <w:tcPr>
            <w:tcW w:w="1361" w:type="dxa"/>
          </w:tcPr>
          <w:p w:rsidR="005826FA" w:rsidRDefault="005826FA">
            <w:pPr>
              <w:pStyle w:val="ConsPlusNormal"/>
              <w:jc w:val="center"/>
            </w:pPr>
            <w:r>
              <w:t>11</w:t>
            </w:r>
          </w:p>
        </w:tc>
        <w:tc>
          <w:tcPr>
            <w:tcW w:w="1417" w:type="dxa"/>
          </w:tcPr>
          <w:p w:rsidR="005826FA" w:rsidRDefault="005826FA">
            <w:pPr>
              <w:pStyle w:val="ConsPlusNormal"/>
              <w:jc w:val="center"/>
            </w:pPr>
            <w:r>
              <w:t>12</w:t>
            </w:r>
          </w:p>
        </w:tc>
        <w:tc>
          <w:tcPr>
            <w:tcW w:w="1417" w:type="dxa"/>
          </w:tcPr>
          <w:p w:rsidR="005826FA" w:rsidRDefault="005826FA">
            <w:pPr>
              <w:pStyle w:val="ConsPlusNormal"/>
              <w:jc w:val="center"/>
            </w:pPr>
            <w:r>
              <w:t>13</w:t>
            </w:r>
          </w:p>
        </w:tc>
      </w:tr>
      <w:tr w:rsidR="005826FA">
        <w:tc>
          <w:tcPr>
            <w:tcW w:w="19559" w:type="dxa"/>
            <w:gridSpan w:val="13"/>
          </w:tcPr>
          <w:p w:rsidR="005826FA" w:rsidRDefault="005826FA">
            <w:pPr>
              <w:pStyle w:val="ConsPlusNormal"/>
              <w:outlineLvl w:val="2"/>
            </w:pPr>
            <w:bookmarkStart w:id="4" w:name="P302"/>
            <w:bookmarkEnd w:id="4"/>
            <w:r>
              <w:t>Подпрограмма 1 "Развитие отрасли растениеводства"</w:t>
            </w:r>
          </w:p>
        </w:tc>
      </w:tr>
      <w:tr w:rsidR="005826FA">
        <w:tc>
          <w:tcPr>
            <w:tcW w:w="850" w:type="dxa"/>
            <w:vMerge w:val="restart"/>
          </w:tcPr>
          <w:p w:rsidR="005826FA" w:rsidRDefault="005826FA">
            <w:pPr>
              <w:pStyle w:val="ConsPlusNormal"/>
            </w:pPr>
            <w:r>
              <w:t>1.1.</w:t>
            </w:r>
          </w:p>
        </w:tc>
        <w:tc>
          <w:tcPr>
            <w:tcW w:w="2438" w:type="dxa"/>
            <w:vMerge w:val="restart"/>
          </w:tcPr>
          <w:p w:rsidR="005826FA" w:rsidRDefault="005826FA">
            <w:pPr>
              <w:pStyle w:val="ConsPlusNormal"/>
            </w:pPr>
            <w:r>
              <w:t>Государственная поддержка растениеводства, переработки и реализации продукции растениеводства (показатель 1)</w:t>
            </w:r>
          </w:p>
        </w:tc>
        <w:tc>
          <w:tcPr>
            <w:tcW w:w="1928" w:type="dxa"/>
            <w:vMerge w:val="restart"/>
          </w:tcPr>
          <w:p w:rsidR="005826FA" w:rsidRDefault="005826FA">
            <w:pPr>
              <w:pStyle w:val="ConsPlusNormal"/>
            </w:pPr>
            <w:r>
              <w:t xml:space="preserve">Департамент промышленности Югры (далее - Деппромышленности Югры), муниципальные образования (по </w:t>
            </w:r>
            <w:r>
              <w:lastRenderedPageBreak/>
              <w:t>согласованию)</w:t>
            </w:r>
          </w:p>
        </w:tc>
        <w:tc>
          <w:tcPr>
            <w:tcW w:w="1644" w:type="dxa"/>
          </w:tcPr>
          <w:p w:rsidR="005826FA" w:rsidRDefault="005826FA">
            <w:pPr>
              <w:pStyle w:val="ConsPlusNormal"/>
            </w:pPr>
            <w:r>
              <w:lastRenderedPageBreak/>
              <w:t>всего</w:t>
            </w:r>
          </w:p>
        </w:tc>
        <w:tc>
          <w:tcPr>
            <w:tcW w:w="1531" w:type="dxa"/>
          </w:tcPr>
          <w:p w:rsidR="005826FA" w:rsidRDefault="005826FA">
            <w:pPr>
              <w:pStyle w:val="ConsPlusNormal"/>
            </w:pPr>
            <w:r>
              <w:t>624688,0</w:t>
            </w:r>
          </w:p>
        </w:tc>
        <w:tc>
          <w:tcPr>
            <w:tcW w:w="1417" w:type="dxa"/>
          </w:tcPr>
          <w:p w:rsidR="005826FA" w:rsidRDefault="005826FA">
            <w:pPr>
              <w:pStyle w:val="ConsPlusNormal"/>
            </w:pPr>
            <w:r>
              <w:t>56792,7</w:t>
            </w:r>
          </w:p>
        </w:tc>
        <w:tc>
          <w:tcPr>
            <w:tcW w:w="1417" w:type="dxa"/>
          </w:tcPr>
          <w:p w:rsidR="005826FA" w:rsidRDefault="005826FA">
            <w:pPr>
              <w:pStyle w:val="ConsPlusNormal"/>
            </w:pPr>
            <w:r>
              <w:t>25490,8</w:t>
            </w:r>
          </w:p>
        </w:tc>
        <w:tc>
          <w:tcPr>
            <w:tcW w:w="1361" w:type="dxa"/>
          </w:tcPr>
          <w:p w:rsidR="005826FA" w:rsidRDefault="005826FA">
            <w:pPr>
              <w:pStyle w:val="ConsPlusNormal"/>
            </w:pPr>
            <w:r>
              <w:t>54103,1</w:t>
            </w:r>
          </w:p>
        </w:tc>
        <w:tc>
          <w:tcPr>
            <w:tcW w:w="1361" w:type="dxa"/>
          </w:tcPr>
          <w:p w:rsidR="005826FA" w:rsidRDefault="005826FA">
            <w:pPr>
              <w:pStyle w:val="ConsPlusNormal"/>
            </w:pPr>
            <w:r>
              <w:t>54271,2</w:t>
            </w:r>
          </w:p>
        </w:tc>
        <w:tc>
          <w:tcPr>
            <w:tcW w:w="1417" w:type="dxa"/>
          </w:tcPr>
          <w:p w:rsidR="005826FA" w:rsidRDefault="005826FA">
            <w:pPr>
              <w:pStyle w:val="ConsPlusNormal"/>
            </w:pPr>
            <w:r>
              <w:t>55330,2</w:t>
            </w:r>
          </w:p>
        </w:tc>
        <w:tc>
          <w:tcPr>
            <w:tcW w:w="1361" w:type="dxa"/>
          </w:tcPr>
          <w:p w:rsidR="005826FA" w:rsidRDefault="005826FA">
            <w:pPr>
              <w:pStyle w:val="ConsPlusNormal"/>
            </w:pPr>
            <w:r>
              <w:t>54100,0</w:t>
            </w:r>
          </w:p>
        </w:tc>
        <w:tc>
          <w:tcPr>
            <w:tcW w:w="1417" w:type="dxa"/>
          </w:tcPr>
          <w:p w:rsidR="005826FA" w:rsidRDefault="005826FA">
            <w:pPr>
              <w:pStyle w:val="ConsPlusNormal"/>
            </w:pPr>
            <w:r>
              <w:t>54100,0</w:t>
            </w:r>
          </w:p>
        </w:tc>
        <w:tc>
          <w:tcPr>
            <w:tcW w:w="1417" w:type="dxa"/>
          </w:tcPr>
          <w:p w:rsidR="005826FA" w:rsidRDefault="005826FA">
            <w:pPr>
              <w:pStyle w:val="ConsPlusNormal"/>
            </w:pPr>
            <w:r>
              <w:t>270500,0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2680,7</w:t>
            </w:r>
          </w:p>
        </w:tc>
        <w:tc>
          <w:tcPr>
            <w:tcW w:w="1417" w:type="dxa"/>
          </w:tcPr>
          <w:p w:rsidR="005826FA" w:rsidRDefault="005826FA">
            <w:pPr>
              <w:pStyle w:val="ConsPlusNormal"/>
            </w:pPr>
            <w:r>
              <w:t>957,9</w:t>
            </w:r>
          </w:p>
        </w:tc>
        <w:tc>
          <w:tcPr>
            <w:tcW w:w="1417" w:type="dxa"/>
          </w:tcPr>
          <w:p w:rsidR="005826FA" w:rsidRDefault="005826FA">
            <w:pPr>
              <w:pStyle w:val="ConsPlusNormal"/>
            </w:pPr>
            <w:r>
              <w:t>222,8</w:t>
            </w:r>
          </w:p>
        </w:tc>
        <w:tc>
          <w:tcPr>
            <w:tcW w:w="1361" w:type="dxa"/>
          </w:tcPr>
          <w:p w:rsidR="005826FA" w:rsidRDefault="005826FA">
            <w:pPr>
              <w:pStyle w:val="ConsPlusNormal"/>
            </w:pPr>
            <w:r>
              <w:t>500,0</w:t>
            </w:r>
          </w:p>
        </w:tc>
        <w:tc>
          <w:tcPr>
            <w:tcW w:w="1361" w:type="dxa"/>
          </w:tcPr>
          <w:p w:rsidR="005826FA" w:rsidRDefault="005826FA">
            <w:pPr>
              <w:pStyle w:val="ConsPlusNormal"/>
            </w:pPr>
            <w:r>
              <w:t>500,0</w:t>
            </w:r>
          </w:p>
        </w:tc>
        <w:tc>
          <w:tcPr>
            <w:tcW w:w="1417" w:type="dxa"/>
          </w:tcPr>
          <w:p w:rsidR="005826FA" w:rsidRDefault="005826FA">
            <w:pPr>
              <w:pStyle w:val="ConsPlusNormal"/>
            </w:pPr>
            <w:r>
              <w:t>500,0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604157,3</w:t>
            </w:r>
          </w:p>
        </w:tc>
        <w:tc>
          <w:tcPr>
            <w:tcW w:w="1417" w:type="dxa"/>
          </w:tcPr>
          <w:p w:rsidR="005826FA" w:rsidRDefault="005826FA">
            <w:pPr>
              <w:pStyle w:val="ConsPlusNormal"/>
            </w:pPr>
            <w:r>
              <w:t>54334,8</w:t>
            </w:r>
          </w:p>
        </w:tc>
        <w:tc>
          <w:tcPr>
            <w:tcW w:w="1417" w:type="dxa"/>
          </w:tcPr>
          <w:p w:rsidR="005826FA" w:rsidRDefault="005826FA">
            <w:pPr>
              <w:pStyle w:val="ConsPlusNormal"/>
            </w:pPr>
            <w:r>
              <w:t>24518,0</w:t>
            </w:r>
          </w:p>
        </w:tc>
        <w:tc>
          <w:tcPr>
            <w:tcW w:w="1361" w:type="dxa"/>
          </w:tcPr>
          <w:p w:rsidR="005826FA" w:rsidRDefault="005826FA">
            <w:pPr>
              <w:pStyle w:val="ConsPlusNormal"/>
            </w:pPr>
            <w:r>
              <w:t>52153,1</w:t>
            </w:r>
          </w:p>
        </w:tc>
        <w:tc>
          <w:tcPr>
            <w:tcW w:w="1361" w:type="dxa"/>
          </w:tcPr>
          <w:p w:rsidR="005826FA" w:rsidRDefault="005826FA">
            <w:pPr>
              <w:pStyle w:val="ConsPlusNormal"/>
            </w:pPr>
            <w:r>
              <w:t>52321,2</w:t>
            </w:r>
          </w:p>
        </w:tc>
        <w:tc>
          <w:tcPr>
            <w:tcW w:w="1417" w:type="dxa"/>
          </w:tcPr>
          <w:p w:rsidR="005826FA" w:rsidRDefault="005826FA">
            <w:pPr>
              <w:pStyle w:val="ConsPlusNormal"/>
            </w:pPr>
            <w:r>
              <w:t>52630,2</w:t>
            </w:r>
          </w:p>
        </w:tc>
        <w:tc>
          <w:tcPr>
            <w:tcW w:w="1361" w:type="dxa"/>
          </w:tcPr>
          <w:p w:rsidR="005826FA" w:rsidRDefault="005826FA">
            <w:pPr>
              <w:pStyle w:val="ConsPlusNormal"/>
            </w:pPr>
            <w:r>
              <w:t>52600,0</w:t>
            </w:r>
          </w:p>
        </w:tc>
        <w:tc>
          <w:tcPr>
            <w:tcW w:w="1417" w:type="dxa"/>
          </w:tcPr>
          <w:p w:rsidR="005826FA" w:rsidRDefault="005826FA">
            <w:pPr>
              <w:pStyle w:val="ConsPlusNormal"/>
            </w:pPr>
            <w:r>
              <w:t>52600,0</w:t>
            </w:r>
          </w:p>
        </w:tc>
        <w:tc>
          <w:tcPr>
            <w:tcW w:w="1417" w:type="dxa"/>
          </w:tcPr>
          <w:p w:rsidR="005826FA" w:rsidRDefault="005826FA">
            <w:pPr>
              <w:pStyle w:val="ConsPlusNormal"/>
            </w:pPr>
            <w:r>
              <w:t>263000,0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17850,0</w:t>
            </w:r>
          </w:p>
        </w:tc>
        <w:tc>
          <w:tcPr>
            <w:tcW w:w="1417" w:type="dxa"/>
          </w:tcPr>
          <w:p w:rsidR="005826FA" w:rsidRDefault="005826FA">
            <w:pPr>
              <w:pStyle w:val="ConsPlusNormal"/>
            </w:pPr>
            <w:r>
              <w:t>1500,0</w:t>
            </w:r>
          </w:p>
        </w:tc>
        <w:tc>
          <w:tcPr>
            <w:tcW w:w="1417" w:type="dxa"/>
          </w:tcPr>
          <w:p w:rsidR="005826FA" w:rsidRDefault="005826FA">
            <w:pPr>
              <w:pStyle w:val="ConsPlusNormal"/>
            </w:pPr>
            <w:r>
              <w:t>750,0</w:t>
            </w:r>
          </w:p>
        </w:tc>
        <w:tc>
          <w:tcPr>
            <w:tcW w:w="1361" w:type="dxa"/>
          </w:tcPr>
          <w:p w:rsidR="005826FA" w:rsidRDefault="005826FA">
            <w:pPr>
              <w:pStyle w:val="ConsPlusNormal"/>
            </w:pPr>
            <w:r>
              <w:t>1450,0</w:t>
            </w:r>
          </w:p>
        </w:tc>
        <w:tc>
          <w:tcPr>
            <w:tcW w:w="1361" w:type="dxa"/>
          </w:tcPr>
          <w:p w:rsidR="005826FA" w:rsidRDefault="005826FA">
            <w:pPr>
              <w:pStyle w:val="ConsPlusNormal"/>
            </w:pPr>
            <w:r>
              <w:t>1450,0</w:t>
            </w:r>
          </w:p>
        </w:tc>
        <w:tc>
          <w:tcPr>
            <w:tcW w:w="1417" w:type="dxa"/>
          </w:tcPr>
          <w:p w:rsidR="005826FA" w:rsidRDefault="005826FA">
            <w:pPr>
              <w:pStyle w:val="ConsPlusNormal"/>
            </w:pPr>
            <w:r>
              <w:t>2200,0</w:t>
            </w:r>
          </w:p>
        </w:tc>
        <w:tc>
          <w:tcPr>
            <w:tcW w:w="1361" w:type="dxa"/>
          </w:tcPr>
          <w:p w:rsidR="005826FA" w:rsidRDefault="005826FA">
            <w:pPr>
              <w:pStyle w:val="ConsPlusNormal"/>
            </w:pPr>
            <w:r>
              <w:t>1500,0</w:t>
            </w:r>
          </w:p>
        </w:tc>
        <w:tc>
          <w:tcPr>
            <w:tcW w:w="1417" w:type="dxa"/>
          </w:tcPr>
          <w:p w:rsidR="005826FA" w:rsidRDefault="005826FA">
            <w:pPr>
              <w:pStyle w:val="ConsPlusNormal"/>
            </w:pPr>
            <w:r>
              <w:t>1500,0</w:t>
            </w:r>
          </w:p>
        </w:tc>
        <w:tc>
          <w:tcPr>
            <w:tcW w:w="1417" w:type="dxa"/>
          </w:tcPr>
          <w:p w:rsidR="005826FA" w:rsidRDefault="005826FA">
            <w:pPr>
              <w:pStyle w:val="ConsPlusNormal"/>
            </w:pPr>
            <w:r>
              <w:t>7500,0</w:t>
            </w:r>
          </w:p>
        </w:tc>
      </w:tr>
      <w:tr w:rsidR="005826FA">
        <w:tc>
          <w:tcPr>
            <w:tcW w:w="850" w:type="dxa"/>
            <w:vMerge w:val="restart"/>
          </w:tcPr>
          <w:p w:rsidR="005826FA" w:rsidRDefault="005826FA">
            <w:pPr>
              <w:pStyle w:val="ConsPlusNormal"/>
            </w:pPr>
            <w:r>
              <w:t>1.2.</w:t>
            </w:r>
          </w:p>
        </w:tc>
        <w:tc>
          <w:tcPr>
            <w:tcW w:w="2438" w:type="dxa"/>
            <w:vMerge w:val="restart"/>
          </w:tcPr>
          <w:p w:rsidR="005826FA" w:rsidRDefault="005826FA">
            <w:pPr>
              <w:pStyle w:val="ConsPlusNormal"/>
            </w:pPr>
            <w:r>
              <w:t>Поддержка кредитования, реализации инвестиционных проектов в сфере растениеводства (показатель 1)</w:t>
            </w:r>
          </w:p>
        </w:tc>
        <w:tc>
          <w:tcPr>
            <w:tcW w:w="1928" w:type="dxa"/>
            <w:vMerge w:val="restart"/>
          </w:tcPr>
          <w:p w:rsidR="005826FA" w:rsidRDefault="005826FA">
            <w:pPr>
              <w:pStyle w:val="ConsPlusNormal"/>
            </w:pPr>
            <w:r>
              <w:t>Деппромышленности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12365,9</w:t>
            </w:r>
          </w:p>
        </w:tc>
        <w:tc>
          <w:tcPr>
            <w:tcW w:w="1417" w:type="dxa"/>
          </w:tcPr>
          <w:p w:rsidR="005826FA" w:rsidRDefault="005826FA">
            <w:pPr>
              <w:pStyle w:val="ConsPlusNormal"/>
            </w:pPr>
            <w:r>
              <w:t>8400,0</w:t>
            </w:r>
          </w:p>
        </w:tc>
        <w:tc>
          <w:tcPr>
            <w:tcW w:w="1417" w:type="dxa"/>
          </w:tcPr>
          <w:p w:rsidR="005826FA" w:rsidRDefault="005826FA">
            <w:pPr>
              <w:pStyle w:val="ConsPlusNormal"/>
            </w:pPr>
            <w:r>
              <w:t>0,0</w:t>
            </w:r>
          </w:p>
        </w:tc>
        <w:tc>
          <w:tcPr>
            <w:tcW w:w="1361" w:type="dxa"/>
          </w:tcPr>
          <w:p w:rsidR="005826FA" w:rsidRDefault="005826FA">
            <w:pPr>
              <w:pStyle w:val="ConsPlusNormal"/>
            </w:pPr>
            <w:r>
              <w:t>2512,0</w:t>
            </w:r>
          </w:p>
        </w:tc>
        <w:tc>
          <w:tcPr>
            <w:tcW w:w="1361" w:type="dxa"/>
          </w:tcPr>
          <w:p w:rsidR="005826FA" w:rsidRDefault="005826FA">
            <w:pPr>
              <w:pStyle w:val="ConsPlusNormal"/>
            </w:pPr>
            <w:r>
              <w:t>1453,9</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5544,0</w:t>
            </w:r>
          </w:p>
        </w:tc>
        <w:tc>
          <w:tcPr>
            <w:tcW w:w="1417" w:type="dxa"/>
          </w:tcPr>
          <w:p w:rsidR="005826FA" w:rsidRDefault="005826FA">
            <w:pPr>
              <w:pStyle w:val="ConsPlusNormal"/>
            </w:pPr>
            <w:r>
              <w:t>2900,0</w:t>
            </w:r>
          </w:p>
        </w:tc>
        <w:tc>
          <w:tcPr>
            <w:tcW w:w="1417" w:type="dxa"/>
          </w:tcPr>
          <w:p w:rsidR="005826FA" w:rsidRDefault="005826FA">
            <w:pPr>
              <w:pStyle w:val="ConsPlusNormal"/>
            </w:pPr>
            <w:r>
              <w:t>0,0</w:t>
            </w:r>
          </w:p>
        </w:tc>
        <w:tc>
          <w:tcPr>
            <w:tcW w:w="1361" w:type="dxa"/>
          </w:tcPr>
          <w:p w:rsidR="005826FA" w:rsidRDefault="005826FA">
            <w:pPr>
              <w:pStyle w:val="ConsPlusNormal"/>
            </w:pPr>
            <w:r>
              <w:t>1674,7</w:t>
            </w:r>
          </w:p>
        </w:tc>
        <w:tc>
          <w:tcPr>
            <w:tcW w:w="1361" w:type="dxa"/>
          </w:tcPr>
          <w:p w:rsidR="005826FA" w:rsidRDefault="005826FA">
            <w:pPr>
              <w:pStyle w:val="ConsPlusNormal"/>
            </w:pPr>
            <w:r>
              <w:t>969,3</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6821,9</w:t>
            </w:r>
          </w:p>
        </w:tc>
        <w:tc>
          <w:tcPr>
            <w:tcW w:w="1417" w:type="dxa"/>
          </w:tcPr>
          <w:p w:rsidR="005826FA" w:rsidRDefault="005826FA">
            <w:pPr>
              <w:pStyle w:val="ConsPlusNormal"/>
            </w:pPr>
            <w:r>
              <w:t>5500,0</w:t>
            </w:r>
          </w:p>
        </w:tc>
        <w:tc>
          <w:tcPr>
            <w:tcW w:w="1417" w:type="dxa"/>
          </w:tcPr>
          <w:p w:rsidR="005826FA" w:rsidRDefault="005826FA">
            <w:pPr>
              <w:pStyle w:val="ConsPlusNormal"/>
            </w:pPr>
            <w:r>
              <w:t>0,0</w:t>
            </w:r>
          </w:p>
        </w:tc>
        <w:tc>
          <w:tcPr>
            <w:tcW w:w="1361" w:type="dxa"/>
          </w:tcPr>
          <w:p w:rsidR="005826FA" w:rsidRDefault="005826FA">
            <w:pPr>
              <w:pStyle w:val="ConsPlusNormal"/>
            </w:pPr>
            <w:r>
              <w:t>837,3</w:t>
            </w:r>
          </w:p>
        </w:tc>
        <w:tc>
          <w:tcPr>
            <w:tcW w:w="1361" w:type="dxa"/>
          </w:tcPr>
          <w:p w:rsidR="005826FA" w:rsidRDefault="005826FA">
            <w:pPr>
              <w:pStyle w:val="ConsPlusNormal"/>
            </w:pPr>
            <w:r>
              <w:t>484,6</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Итого по подпрограмме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637053,9</w:t>
            </w:r>
          </w:p>
        </w:tc>
        <w:tc>
          <w:tcPr>
            <w:tcW w:w="1417" w:type="dxa"/>
          </w:tcPr>
          <w:p w:rsidR="005826FA" w:rsidRDefault="005826FA">
            <w:pPr>
              <w:pStyle w:val="ConsPlusNormal"/>
            </w:pPr>
            <w:r>
              <w:t>65192,7</w:t>
            </w:r>
          </w:p>
        </w:tc>
        <w:tc>
          <w:tcPr>
            <w:tcW w:w="1417" w:type="dxa"/>
          </w:tcPr>
          <w:p w:rsidR="005826FA" w:rsidRDefault="005826FA">
            <w:pPr>
              <w:pStyle w:val="ConsPlusNormal"/>
            </w:pPr>
            <w:r>
              <w:t>25490,8</w:t>
            </w:r>
          </w:p>
        </w:tc>
        <w:tc>
          <w:tcPr>
            <w:tcW w:w="1361" w:type="dxa"/>
          </w:tcPr>
          <w:p w:rsidR="005826FA" w:rsidRDefault="005826FA">
            <w:pPr>
              <w:pStyle w:val="ConsPlusNormal"/>
            </w:pPr>
            <w:r>
              <w:t>56615,1</w:t>
            </w:r>
          </w:p>
        </w:tc>
        <w:tc>
          <w:tcPr>
            <w:tcW w:w="1361" w:type="dxa"/>
          </w:tcPr>
          <w:p w:rsidR="005826FA" w:rsidRDefault="005826FA">
            <w:pPr>
              <w:pStyle w:val="ConsPlusNormal"/>
            </w:pPr>
            <w:r>
              <w:t>55725,1</w:t>
            </w:r>
          </w:p>
        </w:tc>
        <w:tc>
          <w:tcPr>
            <w:tcW w:w="1417" w:type="dxa"/>
          </w:tcPr>
          <w:p w:rsidR="005826FA" w:rsidRDefault="005826FA">
            <w:pPr>
              <w:pStyle w:val="ConsPlusNormal"/>
            </w:pPr>
            <w:r>
              <w:t>55330,2</w:t>
            </w:r>
          </w:p>
        </w:tc>
        <w:tc>
          <w:tcPr>
            <w:tcW w:w="1361" w:type="dxa"/>
          </w:tcPr>
          <w:p w:rsidR="005826FA" w:rsidRDefault="005826FA">
            <w:pPr>
              <w:pStyle w:val="ConsPlusNormal"/>
            </w:pPr>
            <w:r>
              <w:t>54100,0</w:t>
            </w:r>
          </w:p>
        </w:tc>
        <w:tc>
          <w:tcPr>
            <w:tcW w:w="1417" w:type="dxa"/>
          </w:tcPr>
          <w:p w:rsidR="005826FA" w:rsidRDefault="005826FA">
            <w:pPr>
              <w:pStyle w:val="ConsPlusNormal"/>
            </w:pPr>
            <w:r>
              <w:t>54100,0</w:t>
            </w:r>
          </w:p>
        </w:tc>
        <w:tc>
          <w:tcPr>
            <w:tcW w:w="1417" w:type="dxa"/>
          </w:tcPr>
          <w:p w:rsidR="005826FA" w:rsidRDefault="005826FA">
            <w:pPr>
              <w:pStyle w:val="ConsPlusNormal"/>
            </w:pPr>
            <w:r>
              <w:t>270500,0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8224,7</w:t>
            </w:r>
          </w:p>
        </w:tc>
        <w:tc>
          <w:tcPr>
            <w:tcW w:w="1417" w:type="dxa"/>
          </w:tcPr>
          <w:p w:rsidR="005826FA" w:rsidRDefault="005826FA">
            <w:pPr>
              <w:pStyle w:val="ConsPlusNormal"/>
            </w:pPr>
            <w:r>
              <w:t>3857,9</w:t>
            </w:r>
          </w:p>
        </w:tc>
        <w:tc>
          <w:tcPr>
            <w:tcW w:w="1417" w:type="dxa"/>
          </w:tcPr>
          <w:p w:rsidR="005826FA" w:rsidRDefault="005826FA">
            <w:pPr>
              <w:pStyle w:val="ConsPlusNormal"/>
            </w:pPr>
            <w:r>
              <w:t>222,8</w:t>
            </w:r>
          </w:p>
        </w:tc>
        <w:tc>
          <w:tcPr>
            <w:tcW w:w="1361" w:type="dxa"/>
          </w:tcPr>
          <w:p w:rsidR="005826FA" w:rsidRDefault="005826FA">
            <w:pPr>
              <w:pStyle w:val="ConsPlusNormal"/>
            </w:pPr>
            <w:r>
              <w:t>2174,7</w:t>
            </w:r>
          </w:p>
        </w:tc>
        <w:tc>
          <w:tcPr>
            <w:tcW w:w="1361" w:type="dxa"/>
          </w:tcPr>
          <w:p w:rsidR="005826FA" w:rsidRDefault="005826FA">
            <w:pPr>
              <w:pStyle w:val="ConsPlusNormal"/>
            </w:pPr>
            <w:r>
              <w:t>1469,3</w:t>
            </w:r>
          </w:p>
        </w:tc>
        <w:tc>
          <w:tcPr>
            <w:tcW w:w="1417" w:type="dxa"/>
          </w:tcPr>
          <w:p w:rsidR="005826FA" w:rsidRDefault="005826FA">
            <w:pPr>
              <w:pStyle w:val="ConsPlusNormal"/>
            </w:pPr>
            <w:r>
              <w:t>500,0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610979,2</w:t>
            </w:r>
          </w:p>
        </w:tc>
        <w:tc>
          <w:tcPr>
            <w:tcW w:w="1417" w:type="dxa"/>
          </w:tcPr>
          <w:p w:rsidR="005826FA" w:rsidRDefault="005826FA">
            <w:pPr>
              <w:pStyle w:val="ConsPlusNormal"/>
            </w:pPr>
            <w:r>
              <w:t>59834,8</w:t>
            </w:r>
          </w:p>
        </w:tc>
        <w:tc>
          <w:tcPr>
            <w:tcW w:w="1417" w:type="dxa"/>
          </w:tcPr>
          <w:p w:rsidR="005826FA" w:rsidRDefault="005826FA">
            <w:pPr>
              <w:pStyle w:val="ConsPlusNormal"/>
            </w:pPr>
            <w:r>
              <w:t>24518,0</w:t>
            </w:r>
          </w:p>
        </w:tc>
        <w:tc>
          <w:tcPr>
            <w:tcW w:w="1361" w:type="dxa"/>
          </w:tcPr>
          <w:p w:rsidR="005826FA" w:rsidRDefault="005826FA">
            <w:pPr>
              <w:pStyle w:val="ConsPlusNormal"/>
            </w:pPr>
            <w:r>
              <w:t>52990,4</w:t>
            </w:r>
          </w:p>
        </w:tc>
        <w:tc>
          <w:tcPr>
            <w:tcW w:w="1361" w:type="dxa"/>
          </w:tcPr>
          <w:p w:rsidR="005826FA" w:rsidRDefault="005826FA">
            <w:pPr>
              <w:pStyle w:val="ConsPlusNormal"/>
            </w:pPr>
            <w:r>
              <w:t>52805,8</w:t>
            </w:r>
          </w:p>
        </w:tc>
        <w:tc>
          <w:tcPr>
            <w:tcW w:w="1417" w:type="dxa"/>
          </w:tcPr>
          <w:p w:rsidR="005826FA" w:rsidRDefault="005826FA">
            <w:pPr>
              <w:pStyle w:val="ConsPlusNormal"/>
            </w:pPr>
            <w:r>
              <w:t>52630,2</w:t>
            </w:r>
          </w:p>
        </w:tc>
        <w:tc>
          <w:tcPr>
            <w:tcW w:w="1361" w:type="dxa"/>
          </w:tcPr>
          <w:p w:rsidR="005826FA" w:rsidRDefault="005826FA">
            <w:pPr>
              <w:pStyle w:val="ConsPlusNormal"/>
            </w:pPr>
            <w:r>
              <w:t>52600,0</w:t>
            </w:r>
          </w:p>
        </w:tc>
        <w:tc>
          <w:tcPr>
            <w:tcW w:w="1417" w:type="dxa"/>
          </w:tcPr>
          <w:p w:rsidR="005826FA" w:rsidRDefault="005826FA">
            <w:pPr>
              <w:pStyle w:val="ConsPlusNormal"/>
            </w:pPr>
            <w:r>
              <w:t>52600,0</w:t>
            </w:r>
          </w:p>
        </w:tc>
        <w:tc>
          <w:tcPr>
            <w:tcW w:w="1417" w:type="dxa"/>
          </w:tcPr>
          <w:p w:rsidR="005826FA" w:rsidRDefault="005826FA">
            <w:pPr>
              <w:pStyle w:val="ConsPlusNormal"/>
            </w:pPr>
            <w:r>
              <w:t>263000,0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 xml:space="preserve">иные источники </w:t>
            </w:r>
            <w:r>
              <w:lastRenderedPageBreak/>
              <w:t>финансирования</w:t>
            </w:r>
          </w:p>
        </w:tc>
        <w:tc>
          <w:tcPr>
            <w:tcW w:w="1531" w:type="dxa"/>
          </w:tcPr>
          <w:p w:rsidR="005826FA" w:rsidRDefault="005826FA">
            <w:pPr>
              <w:pStyle w:val="ConsPlusNormal"/>
            </w:pPr>
            <w:r>
              <w:lastRenderedPageBreak/>
              <w:t>17850,0</w:t>
            </w:r>
          </w:p>
        </w:tc>
        <w:tc>
          <w:tcPr>
            <w:tcW w:w="1417" w:type="dxa"/>
          </w:tcPr>
          <w:p w:rsidR="005826FA" w:rsidRDefault="005826FA">
            <w:pPr>
              <w:pStyle w:val="ConsPlusNormal"/>
            </w:pPr>
            <w:r>
              <w:t>1500,0</w:t>
            </w:r>
          </w:p>
        </w:tc>
        <w:tc>
          <w:tcPr>
            <w:tcW w:w="1417" w:type="dxa"/>
          </w:tcPr>
          <w:p w:rsidR="005826FA" w:rsidRDefault="005826FA">
            <w:pPr>
              <w:pStyle w:val="ConsPlusNormal"/>
            </w:pPr>
            <w:r>
              <w:t>750,0</w:t>
            </w:r>
          </w:p>
        </w:tc>
        <w:tc>
          <w:tcPr>
            <w:tcW w:w="1361" w:type="dxa"/>
          </w:tcPr>
          <w:p w:rsidR="005826FA" w:rsidRDefault="005826FA">
            <w:pPr>
              <w:pStyle w:val="ConsPlusNormal"/>
            </w:pPr>
            <w:r>
              <w:t>1450,0</w:t>
            </w:r>
          </w:p>
        </w:tc>
        <w:tc>
          <w:tcPr>
            <w:tcW w:w="1361" w:type="dxa"/>
          </w:tcPr>
          <w:p w:rsidR="005826FA" w:rsidRDefault="005826FA">
            <w:pPr>
              <w:pStyle w:val="ConsPlusNormal"/>
            </w:pPr>
            <w:r>
              <w:t>1450,0</w:t>
            </w:r>
          </w:p>
        </w:tc>
        <w:tc>
          <w:tcPr>
            <w:tcW w:w="1417" w:type="dxa"/>
          </w:tcPr>
          <w:p w:rsidR="005826FA" w:rsidRDefault="005826FA">
            <w:pPr>
              <w:pStyle w:val="ConsPlusNormal"/>
            </w:pPr>
            <w:r>
              <w:t>2200,0</w:t>
            </w:r>
          </w:p>
        </w:tc>
        <w:tc>
          <w:tcPr>
            <w:tcW w:w="1361" w:type="dxa"/>
          </w:tcPr>
          <w:p w:rsidR="005826FA" w:rsidRDefault="005826FA">
            <w:pPr>
              <w:pStyle w:val="ConsPlusNormal"/>
            </w:pPr>
            <w:r>
              <w:t>1500,0</w:t>
            </w:r>
          </w:p>
        </w:tc>
        <w:tc>
          <w:tcPr>
            <w:tcW w:w="1417" w:type="dxa"/>
          </w:tcPr>
          <w:p w:rsidR="005826FA" w:rsidRDefault="005826FA">
            <w:pPr>
              <w:pStyle w:val="ConsPlusNormal"/>
            </w:pPr>
            <w:r>
              <w:t>1500,0</w:t>
            </w:r>
          </w:p>
        </w:tc>
        <w:tc>
          <w:tcPr>
            <w:tcW w:w="1417" w:type="dxa"/>
          </w:tcPr>
          <w:p w:rsidR="005826FA" w:rsidRDefault="005826FA">
            <w:pPr>
              <w:pStyle w:val="ConsPlusNormal"/>
            </w:pPr>
            <w:r>
              <w:t>7500,0</w:t>
            </w:r>
          </w:p>
        </w:tc>
      </w:tr>
      <w:tr w:rsidR="005826FA">
        <w:tc>
          <w:tcPr>
            <w:tcW w:w="19559" w:type="dxa"/>
            <w:gridSpan w:val="13"/>
          </w:tcPr>
          <w:p w:rsidR="005826FA" w:rsidRDefault="005826FA">
            <w:pPr>
              <w:pStyle w:val="ConsPlusNormal"/>
              <w:outlineLvl w:val="2"/>
            </w:pPr>
            <w:bookmarkStart w:id="5" w:name="P462"/>
            <w:bookmarkEnd w:id="5"/>
            <w:r>
              <w:t>Подпрограмма 2 "Развитие отрасли животноводства"</w:t>
            </w:r>
          </w:p>
        </w:tc>
      </w:tr>
      <w:tr w:rsidR="005826FA">
        <w:tc>
          <w:tcPr>
            <w:tcW w:w="850" w:type="dxa"/>
            <w:vMerge w:val="restart"/>
          </w:tcPr>
          <w:p w:rsidR="005826FA" w:rsidRDefault="005826FA">
            <w:pPr>
              <w:pStyle w:val="ConsPlusNormal"/>
            </w:pPr>
            <w:r>
              <w:t>2.1.</w:t>
            </w:r>
          </w:p>
        </w:tc>
        <w:tc>
          <w:tcPr>
            <w:tcW w:w="2438" w:type="dxa"/>
            <w:vMerge w:val="restart"/>
          </w:tcPr>
          <w:p w:rsidR="005826FA" w:rsidRDefault="005826FA">
            <w:pPr>
              <w:pStyle w:val="ConsPlusNormal"/>
            </w:pPr>
            <w:r>
              <w:t>Государственная поддержка племенного животноводства, производства и реализации продукции животноводства (показатель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11436325,8</w:t>
            </w:r>
          </w:p>
        </w:tc>
        <w:tc>
          <w:tcPr>
            <w:tcW w:w="1417" w:type="dxa"/>
          </w:tcPr>
          <w:p w:rsidR="005826FA" w:rsidRDefault="005826FA">
            <w:pPr>
              <w:pStyle w:val="ConsPlusNormal"/>
            </w:pPr>
            <w:r>
              <w:t>1130356,8</w:t>
            </w:r>
          </w:p>
        </w:tc>
        <w:tc>
          <w:tcPr>
            <w:tcW w:w="1417" w:type="dxa"/>
          </w:tcPr>
          <w:p w:rsidR="005826FA" w:rsidRDefault="005826FA">
            <w:pPr>
              <w:pStyle w:val="ConsPlusNormal"/>
            </w:pPr>
            <w:r>
              <w:t>1124572,4</w:t>
            </w:r>
          </w:p>
        </w:tc>
        <w:tc>
          <w:tcPr>
            <w:tcW w:w="1361" w:type="dxa"/>
          </w:tcPr>
          <w:p w:rsidR="005826FA" w:rsidRDefault="005826FA">
            <w:pPr>
              <w:pStyle w:val="ConsPlusNormal"/>
            </w:pPr>
            <w:r>
              <w:t>840184,8</w:t>
            </w:r>
          </w:p>
        </w:tc>
        <w:tc>
          <w:tcPr>
            <w:tcW w:w="1361" w:type="dxa"/>
          </w:tcPr>
          <w:p w:rsidR="005826FA" w:rsidRDefault="005826FA">
            <w:pPr>
              <w:pStyle w:val="ConsPlusNormal"/>
            </w:pPr>
            <w:r>
              <w:t>847314,0</w:t>
            </w:r>
          </w:p>
        </w:tc>
        <w:tc>
          <w:tcPr>
            <w:tcW w:w="1417" w:type="dxa"/>
          </w:tcPr>
          <w:p w:rsidR="005826FA" w:rsidRDefault="005826FA">
            <w:pPr>
              <w:pStyle w:val="ConsPlusNormal"/>
            </w:pPr>
            <w:r>
              <w:t>852693,3</w:t>
            </w:r>
          </w:p>
        </w:tc>
        <w:tc>
          <w:tcPr>
            <w:tcW w:w="1361" w:type="dxa"/>
          </w:tcPr>
          <w:p w:rsidR="005826FA" w:rsidRDefault="005826FA">
            <w:pPr>
              <w:pStyle w:val="ConsPlusNormal"/>
            </w:pPr>
            <w:r>
              <w:t>948743,5</w:t>
            </w:r>
          </w:p>
        </w:tc>
        <w:tc>
          <w:tcPr>
            <w:tcW w:w="1417" w:type="dxa"/>
          </w:tcPr>
          <w:p w:rsidR="005826FA" w:rsidRDefault="005826FA">
            <w:pPr>
              <w:pStyle w:val="ConsPlusNormal"/>
            </w:pPr>
            <w:r>
              <w:t>948743,5</w:t>
            </w:r>
          </w:p>
        </w:tc>
        <w:tc>
          <w:tcPr>
            <w:tcW w:w="1417" w:type="dxa"/>
          </w:tcPr>
          <w:p w:rsidR="005826FA" w:rsidRDefault="005826FA">
            <w:pPr>
              <w:pStyle w:val="ConsPlusNormal"/>
            </w:pPr>
            <w:r>
              <w:t>4743717,5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69394,2</w:t>
            </w:r>
          </w:p>
        </w:tc>
        <w:tc>
          <w:tcPr>
            <w:tcW w:w="1417" w:type="dxa"/>
          </w:tcPr>
          <w:p w:rsidR="005826FA" w:rsidRDefault="005826FA">
            <w:pPr>
              <w:pStyle w:val="ConsPlusNormal"/>
            </w:pPr>
            <w:r>
              <w:t>19435,5</w:t>
            </w:r>
          </w:p>
        </w:tc>
        <w:tc>
          <w:tcPr>
            <w:tcW w:w="1417" w:type="dxa"/>
          </w:tcPr>
          <w:p w:rsidR="005826FA" w:rsidRDefault="005826FA">
            <w:pPr>
              <w:pStyle w:val="ConsPlusNormal"/>
            </w:pPr>
            <w:r>
              <w:t>11251,9</w:t>
            </w:r>
          </w:p>
        </w:tc>
        <w:tc>
          <w:tcPr>
            <w:tcW w:w="1361" w:type="dxa"/>
          </w:tcPr>
          <w:p w:rsidR="005826FA" w:rsidRDefault="005826FA">
            <w:pPr>
              <w:pStyle w:val="ConsPlusNormal"/>
            </w:pPr>
            <w:r>
              <w:t>11902,6</w:t>
            </w:r>
          </w:p>
        </w:tc>
        <w:tc>
          <w:tcPr>
            <w:tcW w:w="1361" w:type="dxa"/>
          </w:tcPr>
          <w:p w:rsidR="005826FA" w:rsidRDefault="005826FA">
            <w:pPr>
              <w:pStyle w:val="ConsPlusNormal"/>
            </w:pPr>
            <w:r>
              <w:t>13405,6</w:t>
            </w:r>
          </w:p>
        </w:tc>
        <w:tc>
          <w:tcPr>
            <w:tcW w:w="1417" w:type="dxa"/>
          </w:tcPr>
          <w:p w:rsidR="005826FA" w:rsidRDefault="005826FA">
            <w:pPr>
              <w:pStyle w:val="ConsPlusNormal"/>
            </w:pPr>
            <w:r>
              <w:t>13398,6</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11363381,1</w:t>
            </w:r>
          </w:p>
        </w:tc>
        <w:tc>
          <w:tcPr>
            <w:tcW w:w="1417" w:type="dxa"/>
          </w:tcPr>
          <w:p w:rsidR="005826FA" w:rsidRDefault="005826FA">
            <w:pPr>
              <w:pStyle w:val="ConsPlusNormal"/>
            </w:pPr>
            <w:r>
              <w:t>1110621,3</w:t>
            </w:r>
          </w:p>
        </w:tc>
        <w:tc>
          <w:tcPr>
            <w:tcW w:w="1417" w:type="dxa"/>
          </w:tcPr>
          <w:p w:rsidR="005826FA" w:rsidRDefault="005826FA">
            <w:pPr>
              <w:pStyle w:val="ConsPlusNormal"/>
            </w:pPr>
            <w:r>
              <w:t>1113037,0</w:t>
            </w:r>
          </w:p>
        </w:tc>
        <w:tc>
          <w:tcPr>
            <w:tcW w:w="1361" w:type="dxa"/>
          </w:tcPr>
          <w:p w:rsidR="005826FA" w:rsidRDefault="005826FA">
            <w:pPr>
              <w:pStyle w:val="ConsPlusNormal"/>
            </w:pPr>
            <w:r>
              <w:t>827998,7</w:t>
            </w:r>
          </w:p>
        </w:tc>
        <w:tc>
          <w:tcPr>
            <w:tcW w:w="1361" w:type="dxa"/>
          </w:tcPr>
          <w:p w:rsidR="005826FA" w:rsidRDefault="005826FA">
            <w:pPr>
              <w:pStyle w:val="ConsPlusNormal"/>
            </w:pPr>
            <w:r>
              <w:t>833624,9</w:t>
            </w:r>
          </w:p>
        </w:tc>
        <w:tc>
          <w:tcPr>
            <w:tcW w:w="1417" w:type="dxa"/>
          </w:tcPr>
          <w:p w:rsidR="005826FA" w:rsidRDefault="005826FA">
            <w:pPr>
              <w:pStyle w:val="ConsPlusNormal"/>
            </w:pPr>
            <w:r>
              <w:t>838994,7</w:t>
            </w:r>
          </w:p>
        </w:tc>
        <w:tc>
          <w:tcPr>
            <w:tcW w:w="1361" w:type="dxa"/>
          </w:tcPr>
          <w:p w:rsidR="005826FA" w:rsidRDefault="005826FA">
            <w:pPr>
              <w:pStyle w:val="ConsPlusNormal"/>
            </w:pPr>
            <w:r>
              <w:t>948443,5</w:t>
            </w:r>
          </w:p>
        </w:tc>
        <w:tc>
          <w:tcPr>
            <w:tcW w:w="1417" w:type="dxa"/>
          </w:tcPr>
          <w:p w:rsidR="005826FA" w:rsidRDefault="005826FA">
            <w:pPr>
              <w:pStyle w:val="ConsPlusNormal"/>
            </w:pPr>
            <w:r>
              <w:t>948443,5</w:t>
            </w:r>
          </w:p>
        </w:tc>
        <w:tc>
          <w:tcPr>
            <w:tcW w:w="1417" w:type="dxa"/>
          </w:tcPr>
          <w:p w:rsidR="005826FA" w:rsidRDefault="005826FA">
            <w:pPr>
              <w:pStyle w:val="ConsPlusNormal"/>
            </w:pPr>
            <w:r>
              <w:t>4742217,5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3550,5</w:t>
            </w:r>
          </w:p>
        </w:tc>
        <w:tc>
          <w:tcPr>
            <w:tcW w:w="1417" w:type="dxa"/>
          </w:tcPr>
          <w:p w:rsidR="005826FA" w:rsidRDefault="005826FA">
            <w:pPr>
              <w:pStyle w:val="ConsPlusNormal"/>
            </w:pPr>
            <w:r>
              <w:t>300,0</w:t>
            </w:r>
          </w:p>
        </w:tc>
        <w:tc>
          <w:tcPr>
            <w:tcW w:w="1417" w:type="dxa"/>
          </w:tcPr>
          <w:p w:rsidR="005826FA" w:rsidRDefault="005826FA">
            <w:pPr>
              <w:pStyle w:val="ConsPlusNormal"/>
            </w:pPr>
            <w:r>
              <w:t>283,5</w:t>
            </w:r>
          </w:p>
        </w:tc>
        <w:tc>
          <w:tcPr>
            <w:tcW w:w="1361" w:type="dxa"/>
          </w:tcPr>
          <w:p w:rsidR="005826FA" w:rsidRDefault="005826FA">
            <w:pPr>
              <w:pStyle w:val="ConsPlusNormal"/>
            </w:pPr>
            <w:r>
              <w:t>283,5</w:t>
            </w:r>
          </w:p>
        </w:tc>
        <w:tc>
          <w:tcPr>
            <w:tcW w:w="1361" w:type="dxa"/>
          </w:tcPr>
          <w:p w:rsidR="005826FA" w:rsidRDefault="005826FA">
            <w:pPr>
              <w:pStyle w:val="ConsPlusNormal"/>
            </w:pPr>
            <w:r>
              <w:t>283,5</w:t>
            </w:r>
          </w:p>
        </w:tc>
        <w:tc>
          <w:tcPr>
            <w:tcW w:w="1417" w:type="dxa"/>
          </w:tcPr>
          <w:p w:rsidR="005826FA" w:rsidRDefault="005826FA">
            <w:pPr>
              <w:pStyle w:val="ConsPlusNormal"/>
            </w:pPr>
            <w:r>
              <w:t>300,0</w:t>
            </w:r>
          </w:p>
        </w:tc>
        <w:tc>
          <w:tcPr>
            <w:tcW w:w="1361" w:type="dxa"/>
          </w:tcPr>
          <w:p w:rsidR="005826FA" w:rsidRDefault="005826FA">
            <w:pPr>
              <w:pStyle w:val="ConsPlusNormal"/>
            </w:pPr>
            <w:r>
              <w:t>300,0</w:t>
            </w:r>
          </w:p>
        </w:tc>
        <w:tc>
          <w:tcPr>
            <w:tcW w:w="1417" w:type="dxa"/>
          </w:tcPr>
          <w:p w:rsidR="005826FA" w:rsidRDefault="005826FA">
            <w:pPr>
              <w:pStyle w:val="ConsPlusNormal"/>
            </w:pPr>
            <w:r>
              <w:t>300,0</w:t>
            </w:r>
          </w:p>
        </w:tc>
        <w:tc>
          <w:tcPr>
            <w:tcW w:w="1417" w:type="dxa"/>
          </w:tcPr>
          <w:p w:rsidR="005826FA" w:rsidRDefault="005826FA">
            <w:pPr>
              <w:pStyle w:val="ConsPlusNormal"/>
            </w:pPr>
            <w:r>
              <w:t>1500,0</w:t>
            </w:r>
          </w:p>
        </w:tc>
      </w:tr>
      <w:tr w:rsidR="005826FA">
        <w:tc>
          <w:tcPr>
            <w:tcW w:w="850" w:type="dxa"/>
            <w:vMerge w:val="restart"/>
          </w:tcPr>
          <w:p w:rsidR="005826FA" w:rsidRDefault="005826FA">
            <w:pPr>
              <w:pStyle w:val="ConsPlusNormal"/>
            </w:pPr>
            <w:r>
              <w:t>2.2.</w:t>
            </w:r>
          </w:p>
        </w:tc>
        <w:tc>
          <w:tcPr>
            <w:tcW w:w="2438" w:type="dxa"/>
            <w:vMerge w:val="restart"/>
          </w:tcPr>
          <w:p w:rsidR="005826FA" w:rsidRDefault="005826FA">
            <w:pPr>
              <w:pStyle w:val="ConsPlusNormal"/>
            </w:pPr>
            <w:r>
              <w:t>Поддержка кредитования в отраслях животноводства агропромышленного комплекса (показатель 1)</w:t>
            </w:r>
          </w:p>
        </w:tc>
        <w:tc>
          <w:tcPr>
            <w:tcW w:w="1928" w:type="dxa"/>
            <w:vMerge w:val="restart"/>
          </w:tcPr>
          <w:p w:rsidR="005826FA" w:rsidRDefault="005826FA">
            <w:pPr>
              <w:pStyle w:val="ConsPlusNormal"/>
            </w:pPr>
            <w:r>
              <w:t>Деппромышленности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50206,5</w:t>
            </w:r>
          </w:p>
        </w:tc>
        <w:tc>
          <w:tcPr>
            <w:tcW w:w="1417" w:type="dxa"/>
          </w:tcPr>
          <w:p w:rsidR="005826FA" w:rsidRDefault="005826FA">
            <w:pPr>
              <w:pStyle w:val="ConsPlusNormal"/>
            </w:pPr>
            <w:r>
              <w:t>5280,0</w:t>
            </w:r>
          </w:p>
        </w:tc>
        <w:tc>
          <w:tcPr>
            <w:tcW w:w="1417" w:type="dxa"/>
          </w:tcPr>
          <w:p w:rsidR="005826FA" w:rsidRDefault="005826FA">
            <w:pPr>
              <w:pStyle w:val="ConsPlusNormal"/>
            </w:pPr>
            <w:r>
              <w:t>0,0</w:t>
            </w:r>
          </w:p>
        </w:tc>
        <w:tc>
          <w:tcPr>
            <w:tcW w:w="1361" w:type="dxa"/>
          </w:tcPr>
          <w:p w:rsidR="005826FA" w:rsidRDefault="005826FA">
            <w:pPr>
              <w:pStyle w:val="ConsPlusNormal"/>
            </w:pPr>
            <w:r>
              <w:t>5690,9</w:t>
            </w:r>
          </w:p>
        </w:tc>
        <w:tc>
          <w:tcPr>
            <w:tcW w:w="1361" w:type="dxa"/>
          </w:tcPr>
          <w:p w:rsidR="005826FA" w:rsidRDefault="005826FA">
            <w:pPr>
              <w:pStyle w:val="ConsPlusNormal"/>
            </w:pPr>
            <w:r>
              <w:t>5252,1</w:t>
            </w:r>
          </w:p>
        </w:tc>
        <w:tc>
          <w:tcPr>
            <w:tcW w:w="1417" w:type="dxa"/>
          </w:tcPr>
          <w:p w:rsidR="005826FA" w:rsidRDefault="005826FA">
            <w:pPr>
              <w:pStyle w:val="ConsPlusNormal"/>
            </w:pPr>
            <w:r>
              <w:t>8783,5</w:t>
            </w:r>
          </w:p>
        </w:tc>
        <w:tc>
          <w:tcPr>
            <w:tcW w:w="1361" w:type="dxa"/>
          </w:tcPr>
          <w:p w:rsidR="005826FA" w:rsidRDefault="005826FA">
            <w:pPr>
              <w:pStyle w:val="ConsPlusNormal"/>
            </w:pPr>
            <w:r>
              <w:t>3600,0</w:t>
            </w:r>
          </w:p>
        </w:tc>
        <w:tc>
          <w:tcPr>
            <w:tcW w:w="1417" w:type="dxa"/>
          </w:tcPr>
          <w:p w:rsidR="005826FA" w:rsidRDefault="005826FA">
            <w:pPr>
              <w:pStyle w:val="ConsPlusNormal"/>
            </w:pPr>
            <w:r>
              <w:t>3600,0</w:t>
            </w:r>
          </w:p>
        </w:tc>
        <w:tc>
          <w:tcPr>
            <w:tcW w:w="1417" w:type="dxa"/>
          </w:tcPr>
          <w:p w:rsidR="005826FA" w:rsidRDefault="005826FA">
            <w:pPr>
              <w:pStyle w:val="ConsPlusNormal"/>
            </w:pPr>
            <w:r>
              <w:t>18000,0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1100,0</w:t>
            </w:r>
          </w:p>
        </w:tc>
        <w:tc>
          <w:tcPr>
            <w:tcW w:w="1417" w:type="dxa"/>
          </w:tcPr>
          <w:p w:rsidR="005826FA" w:rsidRDefault="005826FA">
            <w:pPr>
              <w:pStyle w:val="ConsPlusNormal"/>
            </w:pPr>
            <w:r>
              <w:t>1100,0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49106,5</w:t>
            </w:r>
          </w:p>
        </w:tc>
        <w:tc>
          <w:tcPr>
            <w:tcW w:w="1417" w:type="dxa"/>
          </w:tcPr>
          <w:p w:rsidR="005826FA" w:rsidRDefault="005826FA">
            <w:pPr>
              <w:pStyle w:val="ConsPlusNormal"/>
            </w:pPr>
            <w:r>
              <w:t>4180,0</w:t>
            </w:r>
          </w:p>
        </w:tc>
        <w:tc>
          <w:tcPr>
            <w:tcW w:w="1417" w:type="dxa"/>
          </w:tcPr>
          <w:p w:rsidR="005826FA" w:rsidRDefault="005826FA">
            <w:pPr>
              <w:pStyle w:val="ConsPlusNormal"/>
            </w:pPr>
            <w:r>
              <w:t>0,0</w:t>
            </w:r>
          </w:p>
        </w:tc>
        <w:tc>
          <w:tcPr>
            <w:tcW w:w="1361" w:type="dxa"/>
          </w:tcPr>
          <w:p w:rsidR="005826FA" w:rsidRDefault="005826FA">
            <w:pPr>
              <w:pStyle w:val="ConsPlusNormal"/>
            </w:pPr>
            <w:r>
              <w:t>5690,9</w:t>
            </w:r>
          </w:p>
        </w:tc>
        <w:tc>
          <w:tcPr>
            <w:tcW w:w="1361" w:type="dxa"/>
          </w:tcPr>
          <w:p w:rsidR="005826FA" w:rsidRDefault="005826FA">
            <w:pPr>
              <w:pStyle w:val="ConsPlusNormal"/>
            </w:pPr>
            <w:r>
              <w:t>5252,1</w:t>
            </w:r>
          </w:p>
        </w:tc>
        <w:tc>
          <w:tcPr>
            <w:tcW w:w="1417" w:type="dxa"/>
          </w:tcPr>
          <w:p w:rsidR="005826FA" w:rsidRDefault="005826FA">
            <w:pPr>
              <w:pStyle w:val="ConsPlusNormal"/>
            </w:pPr>
            <w:r>
              <w:t>8783,5</w:t>
            </w:r>
          </w:p>
        </w:tc>
        <w:tc>
          <w:tcPr>
            <w:tcW w:w="1361" w:type="dxa"/>
          </w:tcPr>
          <w:p w:rsidR="005826FA" w:rsidRDefault="005826FA">
            <w:pPr>
              <w:pStyle w:val="ConsPlusNormal"/>
            </w:pPr>
            <w:r>
              <w:t>3600,0</w:t>
            </w:r>
          </w:p>
        </w:tc>
        <w:tc>
          <w:tcPr>
            <w:tcW w:w="1417" w:type="dxa"/>
          </w:tcPr>
          <w:p w:rsidR="005826FA" w:rsidRDefault="005826FA">
            <w:pPr>
              <w:pStyle w:val="ConsPlusNormal"/>
            </w:pPr>
            <w:r>
              <w:t>3600,0</w:t>
            </w:r>
          </w:p>
        </w:tc>
        <w:tc>
          <w:tcPr>
            <w:tcW w:w="1417" w:type="dxa"/>
          </w:tcPr>
          <w:p w:rsidR="005826FA" w:rsidRDefault="005826FA">
            <w:pPr>
              <w:pStyle w:val="ConsPlusNormal"/>
            </w:pPr>
            <w:r>
              <w:t>18000,0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lastRenderedPageBreak/>
              <w:t>2.3.</w:t>
            </w:r>
          </w:p>
        </w:tc>
        <w:tc>
          <w:tcPr>
            <w:tcW w:w="2438" w:type="dxa"/>
            <w:vMerge w:val="restart"/>
          </w:tcPr>
          <w:p w:rsidR="005826FA" w:rsidRDefault="005826FA">
            <w:pPr>
              <w:pStyle w:val="ConsPlusNormal"/>
            </w:pPr>
            <w:r>
              <w:t>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(показатель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3737837,7</w:t>
            </w:r>
          </w:p>
        </w:tc>
        <w:tc>
          <w:tcPr>
            <w:tcW w:w="1417" w:type="dxa"/>
          </w:tcPr>
          <w:p w:rsidR="005826FA" w:rsidRDefault="005826FA">
            <w:pPr>
              <w:pStyle w:val="ConsPlusNormal"/>
            </w:pPr>
            <w:r>
              <w:t>232903,3</w:t>
            </w:r>
          </w:p>
        </w:tc>
        <w:tc>
          <w:tcPr>
            <w:tcW w:w="1417" w:type="dxa"/>
          </w:tcPr>
          <w:p w:rsidR="005826FA" w:rsidRDefault="005826FA">
            <w:pPr>
              <w:pStyle w:val="ConsPlusNormal"/>
            </w:pPr>
            <w:r>
              <w:t>334098,1</w:t>
            </w:r>
          </w:p>
        </w:tc>
        <w:tc>
          <w:tcPr>
            <w:tcW w:w="1361" w:type="dxa"/>
          </w:tcPr>
          <w:p w:rsidR="005826FA" w:rsidRDefault="005826FA">
            <w:pPr>
              <w:pStyle w:val="ConsPlusNormal"/>
            </w:pPr>
            <w:r>
              <w:t>345018,0</w:t>
            </w:r>
          </w:p>
        </w:tc>
        <w:tc>
          <w:tcPr>
            <w:tcW w:w="1361" w:type="dxa"/>
          </w:tcPr>
          <w:p w:rsidR="005826FA" w:rsidRDefault="005826FA">
            <w:pPr>
              <w:pStyle w:val="ConsPlusNormal"/>
            </w:pPr>
            <w:r>
              <w:t>369006,4</w:t>
            </w:r>
          </w:p>
        </w:tc>
        <w:tc>
          <w:tcPr>
            <w:tcW w:w="1417" w:type="dxa"/>
          </w:tcPr>
          <w:p w:rsidR="005826FA" w:rsidRDefault="005826FA">
            <w:pPr>
              <w:pStyle w:val="ConsPlusNormal"/>
            </w:pPr>
            <w:r>
              <w:t>372211,9</w:t>
            </w:r>
          </w:p>
        </w:tc>
        <w:tc>
          <w:tcPr>
            <w:tcW w:w="1361" w:type="dxa"/>
          </w:tcPr>
          <w:p w:rsidR="005826FA" w:rsidRDefault="005826FA">
            <w:pPr>
              <w:pStyle w:val="ConsPlusNormal"/>
            </w:pPr>
            <w:r>
              <w:t>297800,0</w:t>
            </w:r>
          </w:p>
        </w:tc>
        <w:tc>
          <w:tcPr>
            <w:tcW w:w="1417" w:type="dxa"/>
          </w:tcPr>
          <w:p w:rsidR="005826FA" w:rsidRDefault="005826FA">
            <w:pPr>
              <w:pStyle w:val="ConsPlusNormal"/>
            </w:pPr>
            <w:r>
              <w:t>297800,0</w:t>
            </w:r>
          </w:p>
        </w:tc>
        <w:tc>
          <w:tcPr>
            <w:tcW w:w="1417" w:type="dxa"/>
          </w:tcPr>
          <w:p w:rsidR="005826FA" w:rsidRDefault="005826FA">
            <w:pPr>
              <w:pStyle w:val="ConsPlusNormal"/>
            </w:pPr>
            <w:r>
              <w:t>1489000,0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32644,5</w:t>
            </w:r>
          </w:p>
        </w:tc>
        <w:tc>
          <w:tcPr>
            <w:tcW w:w="1417" w:type="dxa"/>
          </w:tcPr>
          <w:p w:rsidR="005826FA" w:rsidRDefault="005826FA">
            <w:pPr>
              <w:pStyle w:val="ConsPlusNormal"/>
            </w:pPr>
            <w:r>
              <w:t>325,0</w:t>
            </w:r>
          </w:p>
        </w:tc>
        <w:tc>
          <w:tcPr>
            <w:tcW w:w="1417" w:type="dxa"/>
          </w:tcPr>
          <w:p w:rsidR="005826FA" w:rsidRDefault="005826FA">
            <w:pPr>
              <w:pStyle w:val="ConsPlusNormal"/>
            </w:pPr>
            <w:r>
              <w:t>8003,9</w:t>
            </w:r>
          </w:p>
        </w:tc>
        <w:tc>
          <w:tcPr>
            <w:tcW w:w="1361" w:type="dxa"/>
          </w:tcPr>
          <w:p w:rsidR="005826FA" w:rsidRDefault="005826FA">
            <w:pPr>
              <w:pStyle w:val="ConsPlusNormal"/>
            </w:pPr>
            <w:r>
              <w:t>6873,6</w:t>
            </w:r>
          </w:p>
        </w:tc>
        <w:tc>
          <w:tcPr>
            <w:tcW w:w="1361" w:type="dxa"/>
          </w:tcPr>
          <w:p w:rsidR="005826FA" w:rsidRDefault="005826FA">
            <w:pPr>
              <w:pStyle w:val="ConsPlusNormal"/>
            </w:pPr>
            <w:r>
              <w:t>8812,8</w:t>
            </w:r>
          </w:p>
        </w:tc>
        <w:tc>
          <w:tcPr>
            <w:tcW w:w="1417" w:type="dxa"/>
          </w:tcPr>
          <w:p w:rsidR="005826FA" w:rsidRDefault="005826FA">
            <w:pPr>
              <w:pStyle w:val="ConsPlusNormal"/>
            </w:pPr>
            <w:r>
              <w:t>8629,2</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2930993,2</w:t>
            </w:r>
          </w:p>
        </w:tc>
        <w:tc>
          <w:tcPr>
            <w:tcW w:w="1417" w:type="dxa"/>
          </w:tcPr>
          <w:p w:rsidR="005826FA" w:rsidRDefault="005826FA">
            <w:pPr>
              <w:pStyle w:val="ConsPlusNormal"/>
            </w:pPr>
            <w:r>
              <w:t>184178,3</w:t>
            </w:r>
          </w:p>
        </w:tc>
        <w:tc>
          <w:tcPr>
            <w:tcW w:w="1417" w:type="dxa"/>
          </w:tcPr>
          <w:p w:rsidR="005826FA" w:rsidRDefault="005826FA">
            <w:pPr>
              <w:pStyle w:val="ConsPlusNormal"/>
            </w:pPr>
            <w:r>
              <w:t>258294,2</w:t>
            </w:r>
          </w:p>
        </w:tc>
        <w:tc>
          <w:tcPr>
            <w:tcW w:w="1361" w:type="dxa"/>
          </w:tcPr>
          <w:p w:rsidR="005826FA" w:rsidRDefault="005826FA">
            <w:pPr>
              <w:pStyle w:val="ConsPlusNormal"/>
            </w:pPr>
            <w:r>
              <w:t>250344,4</w:t>
            </w:r>
          </w:p>
        </w:tc>
        <w:tc>
          <w:tcPr>
            <w:tcW w:w="1361" w:type="dxa"/>
          </w:tcPr>
          <w:p w:rsidR="005826FA" w:rsidRDefault="005826FA">
            <w:pPr>
              <w:pStyle w:val="ConsPlusNormal"/>
            </w:pPr>
            <w:r>
              <w:t>252393,6</w:t>
            </w:r>
          </w:p>
        </w:tc>
        <w:tc>
          <w:tcPr>
            <w:tcW w:w="1417" w:type="dxa"/>
          </w:tcPr>
          <w:p w:rsidR="005826FA" w:rsidRDefault="005826FA">
            <w:pPr>
              <w:pStyle w:val="ConsPlusNormal"/>
            </w:pPr>
            <w:r>
              <w:t>235782,7</w:t>
            </w:r>
          </w:p>
        </w:tc>
        <w:tc>
          <w:tcPr>
            <w:tcW w:w="1361" w:type="dxa"/>
          </w:tcPr>
          <w:p w:rsidR="005826FA" w:rsidRDefault="005826FA">
            <w:pPr>
              <w:pStyle w:val="ConsPlusNormal"/>
            </w:pPr>
            <w:r>
              <w:t>250000,0</w:t>
            </w:r>
          </w:p>
        </w:tc>
        <w:tc>
          <w:tcPr>
            <w:tcW w:w="1417" w:type="dxa"/>
          </w:tcPr>
          <w:p w:rsidR="005826FA" w:rsidRDefault="005826FA">
            <w:pPr>
              <w:pStyle w:val="ConsPlusNormal"/>
            </w:pPr>
            <w:r>
              <w:t>250000,0</w:t>
            </w:r>
          </w:p>
        </w:tc>
        <w:tc>
          <w:tcPr>
            <w:tcW w:w="1417" w:type="dxa"/>
          </w:tcPr>
          <w:p w:rsidR="005826FA" w:rsidRDefault="005826FA">
            <w:pPr>
              <w:pStyle w:val="ConsPlusNormal"/>
            </w:pPr>
            <w:r>
              <w:t>1250000,0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774200,0</w:t>
            </w:r>
          </w:p>
        </w:tc>
        <w:tc>
          <w:tcPr>
            <w:tcW w:w="1417" w:type="dxa"/>
          </w:tcPr>
          <w:p w:rsidR="005826FA" w:rsidRDefault="005826FA">
            <w:pPr>
              <w:pStyle w:val="ConsPlusNormal"/>
            </w:pPr>
            <w:r>
              <w:t>48400,0</w:t>
            </w:r>
          </w:p>
        </w:tc>
        <w:tc>
          <w:tcPr>
            <w:tcW w:w="1417" w:type="dxa"/>
          </w:tcPr>
          <w:p w:rsidR="005826FA" w:rsidRDefault="005826FA">
            <w:pPr>
              <w:pStyle w:val="ConsPlusNormal"/>
            </w:pPr>
            <w:r>
              <w:t>67800,0</w:t>
            </w:r>
          </w:p>
        </w:tc>
        <w:tc>
          <w:tcPr>
            <w:tcW w:w="1361" w:type="dxa"/>
          </w:tcPr>
          <w:p w:rsidR="005826FA" w:rsidRDefault="005826FA">
            <w:pPr>
              <w:pStyle w:val="ConsPlusNormal"/>
            </w:pPr>
            <w:r>
              <w:t>87800,0</w:t>
            </w:r>
          </w:p>
        </w:tc>
        <w:tc>
          <w:tcPr>
            <w:tcW w:w="1361" w:type="dxa"/>
          </w:tcPr>
          <w:p w:rsidR="005826FA" w:rsidRDefault="005826FA">
            <w:pPr>
              <w:pStyle w:val="ConsPlusNormal"/>
            </w:pPr>
            <w:r>
              <w:t>107800,0</w:t>
            </w:r>
          </w:p>
        </w:tc>
        <w:tc>
          <w:tcPr>
            <w:tcW w:w="1417" w:type="dxa"/>
          </w:tcPr>
          <w:p w:rsidR="005826FA" w:rsidRDefault="005826FA">
            <w:pPr>
              <w:pStyle w:val="ConsPlusNormal"/>
            </w:pPr>
            <w:r>
              <w:t>127800,0</w:t>
            </w:r>
          </w:p>
        </w:tc>
        <w:tc>
          <w:tcPr>
            <w:tcW w:w="1361" w:type="dxa"/>
          </w:tcPr>
          <w:p w:rsidR="005826FA" w:rsidRDefault="005826FA">
            <w:pPr>
              <w:pStyle w:val="ConsPlusNormal"/>
            </w:pPr>
            <w:r>
              <w:t>47800,0</w:t>
            </w:r>
          </w:p>
        </w:tc>
        <w:tc>
          <w:tcPr>
            <w:tcW w:w="1417" w:type="dxa"/>
          </w:tcPr>
          <w:p w:rsidR="005826FA" w:rsidRDefault="005826FA">
            <w:pPr>
              <w:pStyle w:val="ConsPlusNormal"/>
            </w:pPr>
            <w:r>
              <w:t>47800,0</w:t>
            </w:r>
          </w:p>
        </w:tc>
        <w:tc>
          <w:tcPr>
            <w:tcW w:w="1417" w:type="dxa"/>
          </w:tcPr>
          <w:p w:rsidR="005826FA" w:rsidRDefault="005826FA">
            <w:pPr>
              <w:pStyle w:val="ConsPlusNormal"/>
            </w:pPr>
            <w:r>
              <w:t>239000,0</w:t>
            </w:r>
          </w:p>
        </w:tc>
      </w:tr>
      <w:tr w:rsidR="005826FA">
        <w:tc>
          <w:tcPr>
            <w:tcW w:w="850" w:type="dxa"/>
            <w:vMerge w:val="restart"/>
          </w:tcPr>
          <w:p w:rsidR="005826FA" w:rsidRDefault="005826FA">
            <w:pPr>
              <w:pStyle w:val="ConsPlusNormal"/>
            </w:pPr>
            <w:r>
              <w:t>2.4.</w:t>
            </w:r>
          </w:p>
        </w:tc>
        <w:tc>
          <w:tcPr>
            <w:tcW w:w="2438" w:type="dxa"/>
            <w:vMerge w:val="restart"/>
          </w:tcPr>
          <w:p w:rsidR="005826FA" w:rsidRDefault="005826FA">
            <w:pPr>
              <w:pStyle w:val="ConsPlusNormal"/>
            </w:pPr>
            <w:r>
              <w:t>Государственная поддержка производства и реализации продукции мясного скотоводства (показатель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66842,7</w:t>
            </w:r>
          </w:p>
        </w:tc>
        <w:tc>
          <w:tcPr>
            <w:tcW w:w="1417" w:type="dxa"/>
          </w:tcPr>
          <w:p w:rsidR="005826FA" w:rsidRDefault="005826FA">
            <w:pPr>
              <w:pStyle w:val="ConsPlusNormal"/>
            </w:pPr>
            <w:r>
              <w:t>29286,9</w:t>
            </w:r>
          </w:p>
        </w:tc>
        <w:tc>
          <w:tcPr>
            <w:tcW w:w="1417" w:type="dxa"/>
          </w:tcPr>
          <w:p w:rsidR="005826FA" w:rsidRDefault="005826FA">
            <w:pPr>
              <w:pStyle w:val="ConsPlusNormal"/>
            </w:pPr>
            <w:r>
              <w:t>37555,8</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66842,7</w:t>
            </w:r>
          </w:p>
        </w:tc>
        <w:tc>
          <w:tcPr>
            <w:tcW w:w="1417" w:type="dxa"/>
          </w:tcPr>
          <w:p w:rsidR="005826FA" w:rsidRDefault="005826FA">
            <w:pPr>
              <w:pStyle w:val="ConsPlusNormal"/>
            </w:pPr>
            <w:r>
              <w:t>29286,9</w:t>
            </w:r>
          </w:p>
        </w:tc>
        <w:tc>
          <w:tcPr>
            <w:tcW w:w="1417" w:type="dxa"/>
          </w:tcPr>
          <w:p w:rsidR="005826FA" w:rsidRDefault="005826FA">
            <w:pPr>
              <w:pStyle w:val="ConsPlusNormal"/>
            </w:pPr>
            <w:r>
              <w:t>37555,8</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t>2.5.</w:t>
            </w:r>
          </w:p>
        </w:tc>
        <w:tc>
          <w:tcPr>
            <w:tcW w:w="2438" w:type="dxa"/>
            <w:vMerge w:val="restart"/>
          </w:tcPr>
          <w:p w:rsidR="005826FA" w:rsidRDefault="005826FA">
            <w:pPr>
              <w:pStyle w:val="ConsPlusNormal"/>
            </w:pPr>
            <w:r>
              <w:t xml:space="preserve">Региональный проект "Создание системы поддержки фермеров и </w:t>
            </w:r>
            <w:r>
              <w:lastRenderedPageBreak/>
              <w:t>развитие сельской кооперации" (показатель 1)</w:t>
            </w:r>
          </w:p>
        </w:tc>
        <w:tc>
          <w:tcPr>
            <w:tcW w:w="1928" w:type="dxa"/>
            <w:vMerge w:val="restart"/>
          </w:tcPr>
          <w:p w:rsidR="005826FA" w:rsidRDefault="005826FA">
            <w:pPr>
              <w:pStyle w:val="ConsPlusNormal"/>
            </w:pPr>
            <w:r>
              <w:lastRenderedPageBreak/>
              <w:t>Деппромышленности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52582,5</w:t>
            </w:r>
          </w:p>
        </w:tc>
        <w:tc>
          <w:tcPr>
            <w:tcW w:w="1417" w:type="dxa"/>
          </w:tcPr>
          <w:p w:rsidR="005826FA" w:rsidRDefault="005826FA">
            <w:pPr>
              <w:pStyle w:val="ConsPlusNormal"/>
            </w:pPr>
            <w:r>
              <w:t>21378,5</w:t>
            </w:r>
          </w:p>
        </w:tc>
        <w:tc>
          <w:tcPr>
            <w:tcW w:w="1417" w:type="dxa"/>
          </w:tcPr>
          <w:p w:rsidR="005826FA" w:rsidRDefault="005826FA">
            <w:pPr>
              <w:pStyle w:val="ConsPlusNormal"/>
            </w:pPr>
            <w:r>
              <w:t>31204,0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20507,1</w:t>
            </w:r>
          </w:p>
        </w:tc>
        <w:tc>
          <w:tcPr>
            <w:tcW w:w="1417" w:type="dxa"/>
          </w:tcPr>
          <w:p w:rsidR="005826FA" w:rsidRDefault="005826FA">
            <w:pPr>
              <w:pStyle w:val="ConsPlusNormal"/>
            </w:pPr>
            <w:r>
              <w:t>8337,6</w:t>
            </w:r>
          </w:p>
        </w:tc>
        <w:tc>
          <w:tcPr>
            <w:tcW w:w="1417" w:type="dxa"/>
          </w:tcPr>
          <w:p w:rsidR="005826FA" w:rsidRDefault="005826FA">
            <w:pPr>
              <w:pStyle w:val="ConsPlusNormal"/>
            </w:pPr>
            <w:r>
              <w:t>12169,5</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32075,4</w:t>
            </w:r>
          </w:p>
        </w:tc>
        <w:tc>
          <w:tcPr>
            <w:tcW w:w="1417" w:type="dxa"/>
          </w:tcPr>
          <w:p w:rsidR="005826FA" w:rsidRDefault="005826FA">
            <w:pPr>
              <w:pStyle w:val="ConsPlusNormal"/>
            </w:pPr>
            <w:r>
              <w:t>13040,9</w:t>
            </w:r>
          </w:p>
        </w:tc>
        <w:tc>
          <w:tcPr>
            <w:tcW w:w="1417" w:type="dxa"/>
          </w:tcPr>
          <w:p w:rsidR="005826FA" w:rsidRDefault="005826FA">
            <w:pPr>
              <w:pStyle w:val="ConsPlusNormal"/>
            </w:pPr>
            <w:r>
              <w:t>19034,5</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t>2.6.</w:t>
            </w:r>
          </w:p>
        </w:tc>
        <w:tc>
          <w:tcPr>
            <w:tcW w:w="2438" w:type="dxa"/>
            <w:vMerge w:val="restart"/>
          </w:tcPr>
          <w:p w:rsidR="005826FA" w:rsidRDefault="005826FA">
            <w:pPr>
              <w:pStyle w:val="ConsPlusNormal"/>
            </w:pPr>
            <w:r>
              <w:t>Региональный проект "Акселерация субъектов малого и среднего предпринимательства" (показатель 1)</w:t>
            </w:r>
          </w:p>
        </w:tc>
        <w:tc>
          <w:tcPr>
            <w:tcW w:w="1928" w:type="dxa"/>
            <w:vMerge w:val="restart"/>
          </w:tcPr>
          <w:p w:rsidR="005826FA" w:rsidRDefault="005826FA">
            <w:pPr>
              <w:pStyle w:val="ConsPlusNormal"/>
            </w:pPr>
            <w:r>
              <w:t>Деппромышленности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85345,3</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25416,2</w:t>
            </w:r>
          </w:p>
        </w:tc>
        <w:tc>
          <w:tcPr>
            <w:tcW w:w="1361" w:type="dxa"/>
          </w:tcPr>
          <w:p w:rsidR="005826FA" w:rsidRDefault="005826FA">
            <w:pPr>
              <w:pStyle w:val="ConsPlusNormal"/>
            </w:pPr>
            <w:r>
              <w:t>22402,9</w:t>
            </w:r>
          </w:p>
        </w:tc>
        <w:tc>
          <w:tcPr>
            <w:tcW w:w="1417" w:type="dxa"/>
          </w:tcPr>
          <w:p w:rsidR="005826FA" w:rsidRDefault="005826FA">
            <w:pPr>
              <w:pStyle w:val="ConsPlusNormal"/>
            </w:pPr>
            <w:r>
              <w:t>28526,2</w:t>
            </w:r>
          </w:p>
        </w:tc>
        <w:tc>
          <w:tcPr>
            <w:tcW w:w="1361" w:type="dxa"/>
          </w:tcPr>
          <w:p w:rsidR="005826FA" w:rsidRDefault="005826FA">
            <w:pPr>
              <w:pStyle w:val="ConsPlusNormal"/>
            </w:pPr>
            <w:r>
              <w:t>9000,0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29774,6</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9912,3</w:t>
            </w:r>
          </w:p>
        </w:tc>
        <w:tc>
          <w:tcPr>
            <w:tcW w:w="1361" w:type="dxa"/>
          </w:tcPr>
          <w:p w:rsidR="005826FA" w:rsidRDefault="005826FA">
            <w:pPr>
              <w:pStyle w:val="ConsPlusNormal"/>
            </w:pPr>
            <w:r>
              <w:t>8737,1</w:t>
            </w:r>
          </w:p>
        </w:tc>
        <w:tc>
          <w:tcPr>
            <w:tcW w:w="1417" w:type="dxa"/>
          </w:tcPr>
          <w:p w:rsidR="005826FA" w:rsidRDefault="005826FA">
            <w:pPr>
              <w:pStyle w:val="ConsPlusNormal"/>
            </w:pPr>
            <w:r>
              <w:t>11125,2</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55570,7</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15503,9</w:t>
            </w:r>
          </w:p>
        </w:tc>
        <w:tc>
          <w:tcPr>
            <w:tcW w:w="1361" w:type="dxa"/>
          </w:tcPr>
          <w:p w:rsidR="005826FA" w:rsidRDefault="005826FA">
            <w:pPr>
              <w:pStyle w:val="ConsPlusNormal"/>
            </w:pPr>
            <w:r>
              <w:t>13665,8</w:t>
            </w:r>
          </w:p>
        </w:tc>
        <w:tc>
          <w:tcPr>
            <w:tcW w:w="1417" w:type="dxa"/>
          </w:tcPr>
          <w:p w:rsidR="005826FA" w:rsidRDefault="005826FA">
            <w:pPr>
              <w:pStyle w:val="ConsPlusNormal"/>
            </w:pPr>
            <w:r>
              <w:t>17401,0</w:t>
            </w:r>
          </w:p>
        </w:tc>
        <w:tc>
          <w:tcPr>
            <w:tcW w:w="1361" w:type="dxa"/>
          </w:tcPr>
          <w:p w:rsidR="005826FA" w:rsidRDefault="005826FA">
            <w:pPr>
              <w:pStyle w:val="ConsPlusNormal"/>
            </w:pPr>
            <w:r>
              <w:t>9000,0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Итого по подпрограмме 2</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15429140,5</w:t>
            </w:r>
          </w:p>
        </w:tc>
        <w:tc>
          <w:tcPr>
            <w:tcW w:w="1417" w:type="dxa"/>
          </w:tcPr>
          <w:p w:rsidR="005826FA" w:rsidRDefault="005826FA">
            <w:pPr>
              <w:pStyle w:val="ConsPlusNormal"/>
            </w:pPr>
            <w:r>
              <w:t>1419205,5</w:t>
            </w:r>
          </w:p>
        </w:tc>
        <w:tc>
          <w:tcPr>
            <w:tcW w:w="1417" w:type="dxa"/>
          </w:tcPr>
          <w:p w:rsidR="005826FA" w:rsidRDefault="005826FA">
            <w:pPr>
              <w:pStyle w:val="ConsPlusNormal"/>
            </w:pPr>
            <w:r>
              <w:t>1527430,3</w:t>
            </w:r>
          </w:p>
        </w:tc>
        <w:tc>
          <w:tcPr>
            <w:tcW w:w="1361" w:type="dxa"/>
          </w:tcPr>
          <w:p w:rsidR="005826FA" w:rsidRDefault="005826FA">
            <w:pPr>
              <w:pStyle w:val="ConsPlusNormal"/>
            </w:pPr>
            <w:r>
              <w:t>1216309,9</w:t>
            </w:r>
          </w:p>
        </w:tc>
        <w:tc>
          <w:tcPr>
            <w:tcW w:w="1361" w:type="dxa"/>
          </w:tcPr>
          <w:p w:rsidR="005826FA" w:rsidRDefault="005826FA">
            <w:pPr>
              <w:pStyle w:val="ConsPlusNormal"/>
            </w:pPr>
            <w:r>
              <w:t>1243975,4</w:t>
            </w:r>
          </w:p>
        </w:tc>
        <w:tc>
          <w:tcPr>
            <w:tcW w:w="1417" w:type="dxa"/>
          </w:tcPr>
          <w:p w:rsidR="005826FA" w:rsidRDefault="005826FA">
            <w:pPr>
              <w:pStyle w:val="ConsPlusNormal"/>
            </w:pPr>
            <w:r>
              <w:t>1262214,9</w:t>
            </w:r>
          </w:p>
        </w:tc>
        <w:tc>
          <w:tcPr>
            <w:tcW w:w="1361" w:type="dxa"/>
          </w:tcPr>
          <w:p w:rsidR="005826FA" w:rsidRDefault="005826FA">
            <w:pPr>
              <w:pStyle w:val="ConsPlusNormal"/>
            </w:pPr>
            <w:r>
              <w:t>1259143,5</w:t>
            </w:r>
          </w:p>
        </w:tc>
        <w:tc>
          <w:tcPr>
            <w:tcW w:w="1417" w:type="dxa"/>
          </w:tcPr>
          <w:p w:rsidR="005826FA" w:rsidRDefault="005826FA">
            <w:pPr>
              <w:pStyle w:val="ConsPlusNormal"/>
            </w:pPr>
            <w:r>
              <w:t>1250143,5</w:t>
            </w:r>
          </w:p>
        </w:tc>
        <w:tc>
          <w:tcPr>
            <w:tcW w:w="1417" w:type="dxa"/>
          </w:tcPr>
          <w:p w:rsidR="005826FA" w:rsidRDefault="005826FA">
            <w:pPr>
              <w:pStyle w:val="ConsPlusNormal"/>
            </w:pPr>
            <w:r>
              <w:t>6250717,5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153420,4</w:t>
            </w:r>
          </w:p>
        </w:tc>
        <w:tc>
          <w:tcPr>
            <w:tcW w:w="1417" w:type="dxa"/>
          </w:tcPr>
          <w:p w:rsidR="005826FA" w:rsidRDefault="005826FA">
            <w:pPr>
              <w:pStyle w:val="ConsPlusNormal"/>
            </w:pPr>
            <w:r>
              <w:t>29198,1</w:t>
            </w:r>
          </w:p>
        </w:tc>
        <w:tc>
          <w:tcPr>
            <w:tcW w:w="1417" w:type="dxa"/>
          </w:tcPr>
          <w:p w:rsidR="005826FA" w:rsidRDefault="005826FA">
            <w:pPr>
              <w:pStyle w:val="ConsPlusNormal"/>
            </w:pPr>
            <w:r>
              <w:t>31425,3</w:t>
            </w:r>
          </w:p>
        </w:tc>
        <w:tc>
          <w:tcPr>
            <w:tcW w:w="1361" w:type="dxa"/>
          </w:tcPr>
          <w:p w:rsidR="005826FA" w:rsidRDefault="005826FA">
            <w:pPr>
              <w:pStyle w:val="ConsPlusNormal"/>
            </w:pPr>
            <w:r>
              <w:t>28688,5</w:t>
            </w:r>
          </w:p>
        </w:tc>
        <w:tc>
          <w:tcPr>
            <w:tcW w:w="1361" w:type="dxa"/>
          </w:tcPr>
          <w:p w:rsidR="005826FA" w:rsidRDefault="005826FA">
            <w:pPr>
              <w:pStyle w:val="ConsPlusNormal"/>
            </w:pPr>
            <w:r>
              <w:t>30955,5</w:t>
            </w:r>
          </w:p>
        </w:tc>
        <w:tc>
          <w:tcPr>
            <w:tcW w:w="1417" w:type="dxa"/>
          </w:tcPr>
          <w:p w:rsidR="005826FA" w:rsidRDefault="005826FA">
            <w:pPr>
              <w:pStyle w:val="ConsPlusNormal"/>
            </w:pPr>
            <w:r>
              <w:t>33153,0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14497969,6</w:t>
            </w:r>
          </w:p>
        </w:tc>
        <w:tc>
          <w:tcPr>
            <w:tcW w:w="1417" w:type="dxa"/>
          </w:tcPr>
          <w:p w:rsidR="005826FA" w:rsidRDefault="005826FA">
            <w:pPr>
              <w:pStyle w:val="ConsPlusNormal"/>
            </w:pPr>
            <w:r>
              <w:t>1341307,4</w:t>
            </w:r>
          </w:p>
        </w:tc>
        <w:tc>
          <w:tcPr>
            <w:tcW w:w="1417" w:type="dxa"/>
          </w:tcPr>
          <w:p w:rsidR="005826FA" w:rsidRDefault="005826FA">
            <w:pPr>
              <w:pStyle w:val="ConsPlusNormal"/>
            </w:pPr>
            <w:r>
              <w:t>1427921,5</w:t>
            </w:r>
          </w:p>
        </w:tc>
        <w:tc>
          <w:tcPr>
            <w:tcW w:w="1361" w:type="dxa"/>
          </w:tcPr>
          <w:p w:rsidR="005826FA" w:rsidRDefault="005826FA">
            <w:pPr>
              <w:pStyle w:val="ConsPlusNormal"/>
            </w:pPr>
            <w:r>
              <w:t>1099537,9</w:t>
            </w:r>
          </w:p>
        </w:tc>
        <w:tc>
          <w:tcPr>
            <w:tcW w:w="1361" w:type="dxa"/>
          </w:tcPr>
          <w:p w:rsidR="005826FA" w:rsidRDefault="005826FA">
            <w:pPr>
              <w:pStyle w:val="ConsPlusNormal"/>
            </w:pPr>
            <w:r>
              <w:t>1104936,4</w:t>
            </w:r>
          </w:p>
        </w:tc>
        <w:tc>
          <w:tcPr>
            <w:tcW w:w="1417" w:type="dxa"/>
          </w:tcPr>
          <w:p w:rsidR="005826FA" w:rsidRDefault="005826FA">
            <w:pPr>
              <w:pStyle w:val="ConsPlusNormal"/>
            </w:pPr>
            <w:r>
              <w:t>1100961,9</w:t>
            </w:r>
          </w:p>
        </w:tc>
        <w:tc>
          <w:tcPr>
            <w:tcW w:w="1361" w:type="dxa"/>
          </w:tcPr>
          <w:p w:rsidR="005826FA" w:rsidRDefault="005826FA">
            <w:pPr>
              <w:pStyle w:val="ConsPlusNormal"/>
            </w:pPr>
            <w:r>
              <w:t>1211043,5</w:t>
            </w:r>
          </w:p>
        </w:tc>
        <w:tc>
          <w:tcPr>
            <w:tcW w:w="1417" w:type="dxa"/>
          </w:tcPr>
          <w:p w:rsidR="005826FA" w:rsidRDefault="005826FA">
            <w:pPr>
              <w:pStyle w:val="ConsPlusNormal"/>
            </w:pPr>
            <w:r>
              <w:t>1202043,5</w:t>
            </w:r>
          </w:p>
        </w:tc>
        <w:tc>
          <w:tcPr>
            <w:tcW w:w="1417" w:type="dxa"/>
          </w:tcPr>
          <w:p w:rsidR="005826FA" w:rsidRDefault="005826FA">
            <w:pPr>
              <w:pStyle w:val="ConsPlusNormal"/>
            </w:pPr>
            <w:r>
              <w:t>6010217,5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777750,5</w:t>
            </w:r>
          </w:p>
        </w:tc>
        <w:tc>
          <w:tcPr>
            <w:tcW w:w="1417" w:type="dxa"/>
          </w:tcPr>
          <w:p w:rsidR="005826FA" w:rsidRDefault="005826FA">
            <w:pPr>
              <w:pStyle w:val="ConsPlusNormal"/>
            </w:pPr>
            <w:r>
              <w:t>48700,0</w:t>
            </w:r>
          </w:p>
        </w:tc>
        <w:tc>
          <w:tcPr>
            <w:tcW w:w="1417" w:type="dxa"/>
          </w:tcPr>
          <w:p w:rsidR="005826FA" w:rsidRDefault="005826FA">
            <w:pPr>
              <w:pStyle w:val="ConsPlusNormal"/>
            </w:pPr>
            <w:r>
              <w:t>68083,5</w:t>
            </w:r>
          </w:p>
        </w:tc>
        <w:tc>
          <w:tcPr>
            <w:tcW w:w="1361" w:type="dxa"/>
          </w:tcPr>
          <w:p w:rsidR="005826FA" w:rsidRDefault="005826FA">
            <w:pPr>
              <w:pStyle w:val="ConsPlusNormal"/>
            </w:pPr>
            <w:r>
              <w:t>88083,5</w:t>
            </w:r>
          </w:p>
        </w:tc>
        <w:tc>
          <w:tcPr>
            <w:tcW w:w="1361" w:type="dxa"/>
          </w:tcPr>
          <w:p w:rsidR="005826FA" w:rsidRDefault="005826FA">
            <w:pPr>
              <w:pStyle w:val="ConsPlusNormal"/>
            </w:pPr>
            <w:r>
              <w:t>108083,5</w:t>
            </w:r>
          </w:p>
        </w:tc>
        <w:tc>
          <w:tcPr>
            <w:tcW w:w="1417" w:type="dxa"/>
          </w:tcPr>
          <w:p w:rsidR="005826FA" w:rsidRDefault="005826FA">
            <w:pPr>
              <w:pStyle w:val="ConsPlusNormal"/>
            </w:pPr>
            <w:r>
              <w:t>128100,0</w:t>
            </w:r>
          </w:p>
        </w:tc>
        <w:tc>
          <w:tcPr>
            <w:tcW w:w="1361" w:type="dxa"/>
          </w:tcPr>
          <w:p w:rsidR="005826FA" w:rsidRDefault="005826FA">
            <w:pPr>
              <w:pStyle w:val="ConsPlusNormal"/>
            </w:pPr>
            <w:r>
              <w:t>48100,0</w:t>
            </w:r>
          </w:p>
        </w:tc>
        <w:tc>
          <w:tcPr>
            <w:tcW w:w="1417" w:type="dxa"/>
          </w:tcPr>
          <w:p w:rsidR="005826FA" w:rsidRDefault="005826FA">
            <w:pPr>
              <w:pStyle w:val="ConsPlusNormal"/>
            </w:pPr>
            <w:r>
              <w:t>48100,0</w:t>
            </w:r>
          </w:p>
        </w:tc>
        <w:tc>
          <w:tcPr>
            <w:tcW w:w="1417" w:type="dxa"/>
          </w:tcPr>
          <w:p w:rsidR="005826FA" w:rsidRDefault="005826FA">
            <w:pPr>
              <w:pStyle w:val="ConsPlusNormal"/>
            </w:pPr>
            <w:r>
              <w:t>240500,0</w:t>
            </w:r>
          </w:p>
        </w:tc>
      </w:tr>
      <w:tr w:rsidR="005826FA">
        <w:tc>
          <w:tcPr>
            <w:tcW w:w="19559" w:type="dxa"/>
            <w:gridSpan w:val="13"/>
          </w:tcPr>
          <w:p w:rsidR="005826FA" w:rsidRDefault="005826FA">
            <w:pPr>
              <w:pStyle w:val="ConsPlusNormal"/>
              <w:outlineLvl w:val="2"/>
            </w:pPr>
            <w:bookmarkStart w:id="6" w:name="P834"/>
            <w:bookmarkEnd w:id="6"/>
            <w:r>
              <w:t>Подпрограмма 3 "Поддержка рыбохозяйственного комплекса"</w:t>
            </w:r>
          </w:p>
        </w:tc>
      </w:tr>
      <w:tr w:rsidR="005826FA">
        <w:tc>
          <w:tcPr>
            <w:tcW w:w="850" w:type="dxa"/>
            <w:vMerge w:val="restart"/>
          </w:tcPr>
          <w:p w:rsidR="005826FA" w:rsidRDefault="005826FA">
            <w:pPr>
              <w:pStyle w:val="ConsPlusNormal"/>
            </w:pPr>
            <w:r>
              <w:t>3.1.</w:t>
            </w:r>
          </w:p>
        </w:tc>
        <w:tc>
          <w:tcPr>
            <w:tcW w:w="2438" w:type="dxa"/>
            <w:vMerge w:val="restart"/>
          </w:tcPr>
          <w:p w:rsidR="005826FA" w:rsidRDefault="005826FA">
            <w:pPr>
              <w:pStyle w:val="ConsPlusNormal"/>
            </w:pPr>
            <w:r>
              <w:t>Государственная поддержка развития рыбохозяйственного комплекса, рыболовства и производства рыбной продукции (показатель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1318622,8</w:t>
            </w:r>
          </w:p>
        </w:tc>
        <w:tc>
          <w:tcPr>
            <w:tcW w:w="1417" w:type="dxa"/>
          </w:tcPr>
          <w:p w:rsidR="005826FA" w:rsidRDefault="005826FA">
            <w:pPr>
              <w:pStyle w:val="ConsPlusNormal"/>
            </w:pPr>
            <w:r>
              <w:t>129092,6</w:t>
            </w:r>
          </w:p>
        </w:tc>
        <w:tc>
          <w:tcPr>
            <w:tcW w:w="1417" w:type="dxa"/>
          </w:tcPr>
          <w:p w:rsidR="005826FA" w:rsidRDefault="005826FA">
            <w:pPr>
              <w:pStyle w:val="ConsPlusNormal"/>
            </w:pPr>
            <w:r>
              <w:t>97492,6</w:t>
            </w:r>
          </w:p>
        </w:tc>
        <w:tc>
          <w:tcPr>
            <w:tcW w:w="1361" w:type="dxa"/>
          </w:tcPr>
          <w:p w:rsidR="005826FA" w:rsidRDefault="005826FA">
            <w:pPr>
              <w:pStyle w:val="ConsPlusNormal"/>
            </w:pPr>
            <w:r>
              <w:t>109843,2</w:t>
            </w:r>
          </w:p>
        </w:tc>
        <w:tc>
          <w:tcPr>
            <w:tcW w:w="1361" w:type="dxa"/>
          </w:tcPr>
          <w:p w:rsidR="005826FA" w:rsidRDefault="005826FA">
            <w:pPr>
              <w:pStyle w:val="ConsPlusNormal"/>
            </w:pPr>
            <w:r>
              <w:t>109821,2</w:t>
            </w:r>
          </w:p>
        </w:tc>
        <w:tc>
          <w:tcPr>
            <w:tcW w:w="1417" w:type="dxa"/>
          </w:tcPr>
          <w:p w:rsidR="005826FA" w:rsidRDefault="005826FA">
            <w:pPr>
              <w:pStyle w:val="ConsPlusNormal"/>
            </w:pPr>
            <w:r>
              <w:t>109821,2</w:t>
            </w:r>
          </w:p>
        </w:tc>
        <w:tc>
          <w:tcPr>
            <w:tcW w:w="1361" w:type="dxa"/>
          </w:tcPr>
          <w:p w:rsidR="005826FA" w:rsidRDefault="005826FA">
            <w:pPr>
              <w:pStyle w:val="ConsPlusNormal"/>
            </w:pPr>
            <w:r>
              <w:t>108936,0</w:t>
            </w:r>
          </w:p>
        </w:tc>
        <w:tc>
          <w:tcPr>
            <w:tcW w:w="1417" w:type="dxa"/>
          </w:tcPr>
          <w:p w:rsidR="005826FA" w:rsidRDefault="005826FA">
            <w:pPr>
              <w:pStyle w:val="ConsPlusNormal"/>
            </w:pPr>
            <w:r>
              <w:t>108936,0</w:t>
            </w:r>
          </w:p>
        </w:tc>
        <w:tc>
          <w:tcPr>
            <w:tcW w:w="1417" w:type="dxa"/>
          </w:tcPr>
          <w:p w:rsidR="005826FA" w:rsidRDefault="005826FA">
            <w:pPr>
              <w:pStyle w:val="ConsPlusNormal"/>
            </w:pPr>
            <w:r>
              <w:t>544680,0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4894,6</w:t>
            </w:r>
          </w:p>
        </w:tc>
        <w:tc>
          <w:tcPr>
            <w:tcW w:w="1417" w:type="dxa"/>
          </w:tcPr>
          <w:p w:rsidR="005826FA" w:rsidRDefault="005826FA">
            <w:pPr>
              <w:pStyle w:val="ConsPlusNormal"/>
            </w:pPr>
            <w:r>
              <w:t>1122,9</w:t>
            </w:r>
          </w:p>
        </w:tc>
        <w:tc>
          <w:tcPr>
            <w:tcW w:w="1417" w:type="dxa"/>
          </w:tcPr>
          <w:p w:rsidR="005826FA" w:rsidRDefault="005826FA">
            <w:pPr>
              <w:pStyle w:val="ConsPlusNormal"/>
            </w:pPr>
            <w:r>
              <w:t>1142,5</w:t>
            </w:r>
          </w:p>
        </w:tc>
        <w:tc>
          <w:tcPr>
            <w:tcW w:w="1361" w:type="dxa"/>
          </w:tcPr>
          <w:p w:rsidR="005826FA" w:rsidRDefault="005826FA">
            <w:pPr>
              <w:pStyle w:val="ConsPlusNormal"/>
            </w:pPr>
            <w:r>
              <w:t>876,4</w:t>
            </w:r>
          </w:p>
        </w:tc>
        <w:tc>
          <w:tcPr>
            <w:tcW w:w="1361" w:type="dxa"/>
          </w:tcPr>
          <w:p w:rsidR="005826FA" w:rsidRDefault="005826FA">
            <w:pPr>
              <w:pStyle w:val="ConsPlusNormal"/>
            </w:pPr>
            <w:r>
              <w:t>876,4</w:t>
            </w:r>
          </w:p>
        </w:tc>
        <w:tc>
          <w:tcPr>
            <w:tcW w:w="1417" w:type="dxa"/>
          </w:tcPr>
          <w:p w:rsidR="005826FA" w:rsidRDefault="005826FA">
            <w:pPr>
              <w:pStyle w:val="ConsPlusNormal"/>
            </w:pPr>
            <w:r>
              <w:t>876,4</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1313728,2</w:t>
            </w:r>
          </w:p>
        </w:tc>
        <w:tc>
          <w:tcPr>
            <w:tcW w:w="1417" w:type="dxa"/>
          </w:tcPr>
          <w:p w:rsidR="005826FA" w:rsidRDefault="005826FA">
            <w:pPr>
              <w:pStyle w:val="ConsPlusNormal"/>
            </w:pPr>
            <w:r>
              <w:t>127969,7</w:t>
            </w:r>
          </w:p>
        </w:tc>
        <w:tc>
          <w:tcPr>
            <w:tcW w:w="1417" w:type="dxa"/>
          </w:tcPr>
          <w:p w:rsidR="005826FA" w:rsidRDefault="005826FA">
            <w:pPr>
              <w:pStyle w:val="ConsPlusNormal"/>
            </w:pPr>
            <w:r>
              <w:t>96350,1</w:t>
            </w:r>
          </w:p>
        </w:tc>
        <w:tc>
          <w:tcPr>
            <w:tcW w:w="1361" w:type="dxa"/>
          </w:tcPr>
          <w:p w:rsidR="005826FA" w:rsidRDefault="005826FA">
            <w:pPr>
              <w:pStyle w:val="ConsPlusNormal"/>
            </w:pPr>
            <w:r>
              <w:t>108966,8</w:t>
            </w:r>
          </w:p>
        </w:tc>
        <w:tc>
          <w:tcPr>
            <w:tcW w:w="1361" w:type="dxa"/>
          </w:tcPr>
          <w:p w:rsidR="005826FA" w:rsidRDefault="005826FA">
            <w:pPr>
              <w:pStyle w:val="ConsPlusNormal"/>
            </w:pPr>
            <w:r>
              <w:t>108944,8</w:t>
            </w:r>
          </w:p>
        </w:tc>
        <w:tc>
          <w:tcPr>
            <w:tcW w:w="1417" w:type="dxa"/>
          </w:tcPr>
          <w:p w:rsidR="005826FA" w:rsidRDefault="005826FA">
            <w:pPr>
              <w:pStyle w:val="ConsPlusNormal"/>
            </w:pPr>
            <w:r>
              <w:t>108944,8</w:t>
            </w:r>
          </w:p>
        </w:tc>
        <w:tc>
          <w:tcPr>
            <w:tcW w:w="1361" w:type="dxa"/>
          </w:tcPr>
          <w:p w:rsidR="005826FA" w:rsidRDefault="005826FA">
            <w:pPr>
              <w:pStyle w:val="ConsPlusNormal"/>
            </w:pPr>
            <w:r>
              <w:t>108936,0</w:t>
            </w:r>
          </w:p>
        </w:tc>
        <w:tc>
          <w:tcPr>
            <w:tcW w:w="1417" w:type="dxa"/>
          </w:tcPr>
          <w:p w:rsidR="005826FA" w:rsidRDefault="005826FA">
            <w:pPr>
              <w:pStyle w:val="ConsPlusNormal"/>
            </w:pPr>
            <w:r>
              <w:t>108936,0</w:t>
            </w:r>
          </w:p>
        </w:tc>
        <w:tc>
          <w:tcPr>
            <w:tcW w:w="1417" w:type="dxa"/>
          </w:tcPr>
          <w:p w:rsidR="005826FA" w:rsidRDefault="005826FA">
            <w:pPr>
              <w:pStyle w:val="ConsPlusNormal"/>
            </w:pPr>
            <w:r>
              <w:t>544680,0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t>3.2.</w:t>
            </w:r>
          </w:p>
        </w:tc>
        <w:tc>
          <w:tcPr>
            <w:tcW w:w="2438" w:type="dxa"/>
            <w:vMerge w:val="restart"/>
          </w:tcPr>
          <w:p w:rsidR="005826FA" w:rsidRDefault="005826FA">
            <w:pPr>
              <w:pStyle w:val="ConsPlusNormal"/>
            </w:pPr>
            <w:r>
              <w:t>Стимулирование развития аквакультуры (показатель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43859,6</w:t>
            </w:r>
          </w:p>
        </w:tc>
        <w:tc>
          <w:tcPr>
            <w:tcW w:w="1417" w:type="dxa"/>
          </w:tcPr>
          <w:p w:rsidR="005826FA" w:rsidRDefault="005826FA">
            <w:pPr>
              <w:pStyle w:val="ConsPlusNormal"/>
            </w:pPr>
            <w:r>
              <w:t>2000,0</w:t>
            </w:r>
          </w:p>
        </w:tc>
        <w:tc>
          <w:tcPr>
            <w:tcW w:w="1417" w:type="dxa"/>
          </w:tcPr>
          <w:p w:rsidR="005826FA" w:rsidRDefault="005826FA">
            <w:pPr>
              <w:pStyle w:val="ConsPlusNormal"/>
            </w:pPr>
            <w:r>
              <w:t>1080,6</w:t>
            </w:r>
          </w:p>
        </w:tc>
        <w:tc>
          <w:tcPr>
            <w:tcW w:w="1361" w:type="dxa"/>
          </w:tcPr>
          <w:p w:rsidR="005826FA" w:rsidRDefault="005826FA">
            <w:pPr>
              <w:pStyle w:val="ConsPlusNormal"/>
            </w:pPr>
            <w:r>
              <w:t>4071,6</w:t>
            </w:r>
          </w:p>
        </w:tc>
        <w:tc>
          <w:tcPr>
            <w:tcW w:w="1361" w:type="dxa"/>
          </w:tcPr>
          <w:p w:rsidR="005826FA" w:rsidRDefault="005826FA">
            <w:pPr>
              <w:pStyle w:val="ConsPlusNormal"/>
            </w:pPr>
            <w:r>
              <w:t>4071,6</w:t>
            </w:r>
          </w:p>
        </w:tc>
        <w:tc>
          <w:tcPr>
            <w:tcW w:w="1417" w:type="dxa"/>
          </w:tcPr>
          <w:p w:rsidR="005826FA" w:rsidRDefault="005826FA">
            <w:pPr>
              <w:pStyle w:val="ConsPlusNormal"/>
            </w:pPr>
            <w:r>
              <w:t>4071,6</w:t>
            </w:r>
          </w:p>
        </w:tc>
        <w:tc>
          <w:tcPr>
            <w:tcW w:w="1361" w:type="dxa"/>
          </w:tcPr>
          <w:p w:rsidR="005826FA" w:rsidRDefault="005826FA">
            <w:pPr>
              <w:pStyle w:val="ConsPlusNormal"/>
            </w:pPr>
            <w:r>
              <w:t>4080,6</w:t>
            </w:r>
          </w:p>
        </w:tc>
        <w:tc>
          <w:tcPr>
            <w:tcW w:w="1417" w:type="dxa"/>
          </w:tcPr>
          <w:p w:rsidR="005826FA" w:rsidRDefault="005826FA">
            <w:pPr>
              <w:pStyle w:val="ConsPlusNormal"/>
            </w:pPr>
            <w:r>
              <w:t>4080,6</w:t>
            </w:r>
          </w:p>
        </w:tc>
        <w:tc>
          <w:tcPr>
            <w:tcW w:w="1417" w:type="dxa"/>
          </w:tcPr>
          <w:p w:rsidR="005826FA" w:rsidRDefault="005826FA">
            <w:pPr>
              <w:pStyle w:val="ConsPlusNormal"/>
            </w:pPr>
            <w:r>
              <w:t>20403,0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43859,6</w:t>
            </w:r>
          </w:p>
        </w:tc>
        <w:tc>
          <w:tcPr>
            <w:tcW w:w="1417" w:type="dxa"/>
          </w:tcPr>
          <w:p w:rsidR="005826FA" w:rsidRDefault="005826FA">
            <w:pPr>
              <w:pStyle w:val="ConsPlusNormal"/>
            </w:pPr>
            <w:r>
              <w:t>2000,0</w:t>
            </w:r>
          </w:p>
        </w:tc>
        <w:tc>
          <w:tcPr>
            <w:tcW w:w="1417" w:type="dxa"/>
          </w:tcPr>
          <w:p w:rsidR="005826FA" w:rsidRDefault="005826FA">
            <w:pPr>
              <w:pStyle w:val="ConsPlusNormal"/>
            </w:pPr>
            <w:r>
              <w:t>1080,6</w:t>
            </w:r>
          </w:p>
        </w:tc>
        <w:tc>
          <w:tcPr>
            <w:tcW w:w="1361" w:type="dxa"/>
          </w:tcPr>
          <w:p w:rsidR="005826FA" w:rsidRDefault="005826FA">
            <w:pPr>
              <w:pStyle w:val="ConsPlusNormal"/>
            </w:pPr>
            <w:r>
              <w:t>4071,6</w:t>
            </w:r>
          </w:p>
        </w:tc>
        <w:tc>
          <w:tcPr>
            <w:tcW w:w="1361" w:type="dxa"/>
          </w:tcPr>
          <w:p w:rsidR="005826FA" w:rsidRDefault="005826FA">
            <w:pPr>
              <w:pStyle w:val="ConsPlusNormal"/>
            </w:pPr>
            <w:r>
              <w:t>4071,6</w:t>
            </w:r>
          </w:p>
        </w:tc>
        <w:tc>
          <w:tcPr>
            <w:tcW w:w="1417" w:type="dxa"/>
          </w:tcPr>
          <w:p w:rsidR="005826FA" w:rsidRDefault="005826FA">
            <w:pPr>
              <w:pStyle w:val="ConsPlusNormal"/>
            </w:pPr>
            <w:r>
              <w:t>4071,6</w:t>
            </w:r>
          </w:p>
        </w:tc>
        <w:tc>
          <w:tcPr>
            <w:tcW w:w="1361" w:type="dxa"/>
          </w:tcPr>
          <w:p w:rsidR="005826FA" w:rsidRDefault="005826FA">
            <w:pPr>
              <w:pStyle w:val="ConsPlusNormal"/>
            </w:pPr>
            <w:r>
              <w:t>4080,6</w:t>
            </w:r>
          </w:p>
        </w:tc>
        <w:tc>
          <w:tcPr>
            <w:tcW w:w="1417" w:type="dxa"/>
          </w:tcPr>
          <w:p w:rsidR="005826FA" w:rsidRDefault="005826FA">
            <w:pPr>
              <w:pStyle w:val="ConsPlusNormal"/>
            </w:pPr>
            <w:r>
              <w:t>4080,6</w:t>
            </w:r>
          </w:p>
        </w:tc>
        <w:tc>
          <w:tcPr>
            <w:tcW w:w="1417" w:type="dxa"/>
          </w:tcPr>
          <w:p w:rsidR="005826FA" w:rsidRDefault="005826FA">
            <w:pPr>
              <w:pStyle w:val="ConsPlusNormal"/>
            </w:pPr>
            <w:r>
              <w:t>20403,0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Итого по подпрограмме 3</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1362482,4</w:t>
            </w:r>
          </w:p>
        </w:tc>
        <w:tc>
          <w:tcPr>
            <w:tcW w:w="1417" w:type="dxa"/>
          </w:tcPr>
          <w:p w:rsidR="005826FA" w:rsidRDefault="005826FA">
            <w:pPr>
              <w:pStyle w:val="ConsPlusNormal"/>
            </w:pPr>
            <w:r>
              <w:t>131092,6</w:t>
            </w:r>
          </w:p>
        </w:tc>
        <w:tc>
          <w:tcPr>
            <w:tcW w:w="1417" w:type="dxa"/>
          </w:tcPr>
          <w:p w:rsidR="005826FA" w:rsidRDefault="005826FA">
            <w:pPr>
              <w:pStyle w:val="ConsPlusNormal"/>
            </w:pPr>
            <w:r>
              <w:t>98573,2</w:t>
            </w:r>
          </w:p>
        </w:tc>
        <w:tc>
          <w:tcPr>
            <w:tcW w:w="1361" w:type="dxa"/>
          </w:tcPr>
          <w:p w:rsidR="005826FA" w:rsidRDefault="005826FA">
            <w:pPr>
              <w:pStyle w:val="ConsPlusNormal"/>
            </w:pPr>
            <w:r>
              <w:t>113914,8</w:t>
            </w:r>
          </w:p>
        </w:tc>
        <w:tc>
          <w:tcPr>
            <w:tcW w:w="1361" w:type="dxa"/>
          </w:tcPr>
          <w:p w:rsidR="005826FA" w:rsidRDefault="005826FA">
            <w:pPr>
              <w:pStyle w:val="ConsPlusNormal"/>
            </w:pPr>
            <w:r>
              <w:t>113892,8</w:t>
            </w:r>
          </w:p>
        </w:tc>
        <w:tc>
          <w:tcPr>
            <w:tcW w:w="1417" w:type="dxa"/>
          </w:tcPr>
          <w:p w:rsidR="005826FA" w:rsidRDefault="005826FA">
            <w:pPr>
              <w:pStyle w:val="ConsPlusNormal"/>
            </w:pPr>
            <w:r>
              <w:t>113892,8</w:t>
            </w:r>
          </w:p>
        </w:tc>
        <w:tc>
          <w:tcPr>
            <w:tcW w:w="1361" w:type="dxa"/>
          </w:tcPr>
          <w:p w:rsidR="005826FA" w:rsidRDefault="005826FA">
            <w:pPr>
              <w:pStyle w:val="ConsPlusNormal"/>
            </w:pPr>
            <w:r>
              <w:t>113016,6</w:t>
            </w:r>
          </w:p>
        </w:tc>
        <w:tc>
          <w:tcPr>
            <w:tcW w:w="1417" w:type="dxa"/>
          </w:tcPr>
          <w:p w:rsidR="005826FA" w:rsidRDefault="005826FA">
            <w:pPr>
              <w:pStyle w:val="ConsPlusNormal"/>
            </w:pPr>
            <w:r>
              <w:t>113016,6</w:t>
            </w:r>
          </w:p>
        </w:tc>
        <w:tc>
          <w:tcPr>
            <w:tcW w:w="1417" w:type="dxa"/>
          </w:tcPr>
          <w:p w:rsidR="005826FA" w:rsidRDefault="005826FA">
            <w:pPr>
              <w:pStyle w:val="ConsPlusNormal"/>
            </w:pPr>
            <w:r>
              <w:t>565083,0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4894,6</w:t>
            </w:r>
          </w:p>
        </w:tc>
        <w:tc>
          <w:tcPr>
            <w:tcW w:w="1417" w:type="dxa"/>
          </w:tcPr>
          <w:p w:rsidR="005826FA" w:rsidRDefault="005826FA">
            <w:pPr>
              <w:pStyle w:val="ConsPlusNormal"/>
            </w:pPr>
            <w:r>
              <w:t>1122,9</w:t>
            </w:r>
          </w:p>
        </w:tc>
        <w:tc>
          <w:tcPr>
            <w:tcW w:w="1417" w:type="dxa"/>
          </w:tcPr>
          <w:p w:rsidR="005826FA" w:rsidRDefault="005826FA">
            <w:pPr>
              <w:pStyle w:val="ConsPlusNormal"/>
            </w:pPr>
            <w:r>
              <w:t>1142,5</w:t>
            </w:r>
          </w:p>
        </w:tc>
        <w:tc>
          <w:tcPr>
            <w:tcW w:w="1361" w:type="dxa"/>
          </w:tcPr>
          <w:p w:rsidR="005826FA" w:rsidRDefault="005826FA">
            <w:pPr>
              <w:pStyle w:val="ConsPlusNormal"/>
            </w:pPr>
            <w:r>
              <w:t>876,4</w:t>
            </w:r>
          </w:p>
        </w:tc>
        <w:tc>
          <w:tcPr>
            <w:tcW w:w="1361" w:type="dxa"/>
          </w:tcPr>
          <w:p w:rsidR="005826FA" w:rsidRDefault="005826FA">
            <w:pPr>
              <w:pStyle w:val="ConsPlusNormal"/>
            </w:pPr>
            <w:r>
              <w:t>876,4</w:t>
            </w:r>
          </w:p>
        </w:tc>
        <w:tc>
          <w:tcPr>
            <w:tcW w:w="1417" w:type="dxa"/>
          </w:tcPr>
          <w:p w:rsidR="005826FA" w:rsidRDefault="005826FA">
            <w:pPr>
              <w:pStyle w:val="ConsPlusNormal"/>
            </w:pPr>
            <w:r>
              <w:t>876,4</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1357587,8</w:t>
            </w:r>
          </w:p>
        </w:tc>
        <w:tc>
          <w:tcPr>
            <w:tcW w:w="1417" w:type="dxa"/>
          </w:tcPr>
          <w:p w:rsidR="005826FA" w:rsidRDefault="005826FA">
            <w:pPr>
              <w:pStyle w:val="ConsPlusNormal"/>
            </w:pPr>
            <w:r>
              <w:t>129969,7</w:t>
            </w:r>
          </w:p>
        </w:tc>
        <w:tc>
          <w:tcPr>
            <w:tcW w:w="1417" w:type="dxa"/>
          </w:tcPr>
          <w:p w:rsidR="005826FA" w:rsidRDefault="005826FA">
            <w:pPr>
              <w:pStyle w:val="ConsPlusNormal"/>
            </w:pPr>
            <w:r>
              <w:t>97430,7</w:t>
            </w:r>
          </w:p>
        </w:tc>
        <w:tc>
          <w:tcPr>
            <w:tcW w:w="1361" w:type="dxa"/>
          </w:tcPr>
          <w:p w:rsidR="005826FA" w:rsidRDefault="005826FA">
            <w:pPr>
              <w:pStyle w:val="ConsPlusNormal"/>
            </w:pPr>
            <w:r>
              <w:t>113038,4</w:t>
            </w:r>
          </w:p>
        </w:tc>
        <w:tc>
          <w:tcPr>
            <w:tcW w:w="1361" w:type="dxa"/>
          </w:tcPr>
          <w:p w:rsidR="005826FA" w:rsidRDefault="005826FA">
            <w:pPr>
              <w:pStyle w:val="ConsPlusNormal"/>
            </w:pPr>
            <w:r>
              <w:t>113016,4</w:t>
            </w:r>
          </w:p>
        </w:tc>
        <w:tc>
          <w:tcPr>
            <w:tcW w:w="1417" w:type="dxa"/>
          </w:tcPr>
          <w:p w:rsidR="005826FA" w:rsidRDefault="005826FA">
            <w:pPr>
              <w:pStyle w:val="ConsPlusNormal"/>
            </w:pPr>
            <w:r>
              <w:t>113016,4</w:t>
            </w:r>
          </w:p>
        </w:tc>
        <w:tc>
          <w:tcPr>
            <w:tcW w:w="1361" w:type="dxa"/>
          </w:tcPr>
          <w:p w:rsidR="005826FA" w:rsidRDefault="005826FA">
            <w:pPr>
              <w:pStyle w:val="ConsPlusNormal"/>
            </w:pPr>
            <w:r>
              <w:t>113016,6</w:t>
            </w:r>
          </w:p>
        </w:tc>
        <w:tc>
          <w:tcPr>
            <w:tcW w:w="1417" w:type="dxa"/>
          </w:tcPr>
          <w:p w:rsidR="005826FA" w:rsidRDefault="005826FA">
            <w:pPr>
              <w:pStyle w:val="ConsPlusNormal"/>
            </w:pPr>
            <w:r>
              <w:t>113016,6</w:t>
            </w:r>
          </w:p>
        </w:tc>
        <w:tc>
          <w:tcPr>
            <w:tcW w:w="1417" w:type="dxa"/>
          </w:tcPr>
          <w:p w:rsidR="005826FA" w:rsidRDefault="005826FA">
            <w:pPr>
              <w:pStyle w:val="ConsPlusNormal"/>
            </w:pPr>
            <w:r>
              <w:t>565083,0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19559" w:type="dxa"/>
            <w:gridSpan w:val="13"/>
          </w:tcPr>
          <w:p w:rsidR="005826FA" w:rsidRDefault="005826FA">
            <w:pPr>
              <w:pStyle w:val="ConsPlusNormal"/>
              <w:outlineLvl w:val="2"/>
            </w:pPr>
            <w:bookmarkStart w:id="7" w:name="P994"/>
            <w:bookmarkEnd w:id="7"/>
            <w:r>
              <w:t>Подпрограмма 4 "Поддержка развития системы заготовки и переработки дикоросов, стимулирование развития агропромышленного комплекса"</w:t>
            </w:r>
          </w:p>
        </w:tc>
      </w:tr>
      <w:tr w:rsidR="005826FA">
        <w:tc>
          <w:tcPr>
            <w:tcW w:w="850" w:type="dxa"/>
            <w:vMerge w:val="restart"/>
          </w:tcPr>
          <w:p w:rsidR="005826FA" w:rsidRDefault="005826FA">
            <w:pPr>
              <w:pStyle w:val="ConsPlusNormal"/>
            </w:pPr>
            <w:r>
              <w:t>4.1.</w:t>
            </w:r>
          </w:p>
        </w:tc>
        <w:tc>
          <w:tcPr>
            <w:tcW w:w="2438" w:type="dxa"/>
            <w:vMerge w:val="restart"/>
          </w:tcPr>
          <w:p w:rsidR="005826FA" w:rsidRDefault="005826FA">
            <w:pPr>
              <w:pStyle w:val="ConsPlusNormal"/>
            </w:pPr>
            <w:r>
              <w:t>Государственная поддержка развития системы заготовки и переработки дикоросов (показатель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213386,8</w:t>
            </w:r>
          </w:p>
        </w:tc>
        <w:tc>
          <w:tcPr>
            <w:tcW w:w="1417" w:type="dxa"/>
          </w:tcPr>
          <w:p w:rsidR="005826FA" w:rsidRDefault="005826FA">
            <w:pPr>
              <w:pStyle w:val="ConsPlusNormal"/>
            </w:pPr>
            <w:r>
              <w:t>18000,0</w:t>
            </w:r>
          </w:p>
        </w:tc>
        <w:tc>
          <w:tcPr>
            <w:tcW w:w="1417" w:type="dxa"/>
          </w:tcPr>
          <w:p w:rsidR="005826FA" w:rsidRDefault="005826FA">
            <w:pPr>
              <w:pStyle w:val="ConsPlusNormal"/>
            </w:pPr>
            <w:r>
              <w:t>12891,8</w:t>
            </w:r>
          </w:p>
        </w:tc>
        <w:tc>
          <w:tcPr>
            <w:tcW w:w="1361" w:type="dxa"/>
          </w:tcPr>
          <w:p w:rsidR="005826FA" w:rsidRDefault="005826FA">
            <w:pPr>
              <w:pStyle w:val="ConsPlusNormal"/>
            </w:pPr>
            <w:r>
              <w:t>19382,6</w:t>
            </w:r>
          </w:p>
        </w:tc>
        <w:tc>
          <w:tcPr>
            <w:tcW w:w="1361" w:type="dxa"/>
          </w:tcPr>
          <w:p w:rsidR="005826FA" w:rsidRDefault="005826FA">
            <w:pPr>
              <w:pStyle w:val="ConsPlusNormal"/>
            </w:pPr>
            <w:r>
              <w:t>19082,6</w:t>
            </w:r>
          </w:p>
        </w:tc>
        <w:tc>
          <w:tcPr>
            <w:tcW w:w="1417" w:type="dxa"/>
          </w:tcPr>
          <w:p w:rsidR="005826FA" w:rsidRDefault="005826FA">
            <w:pPr>
              <w:pStyle w:val="ConsPlusNormal"/>
            </w:pPr>
            <w:r>
              <w:t>19082,6</w:t>
            </w:r>
          </w:p>
        </w:tc>
        <w:tc>
          <w:tcPr>
            <w:tcW w:w="1361" w:type="dxa"/>
          </w:tcPr>
          <w:p w:rsidR="005826FA" w:rsidRDefault="005826FA">
            <w:pPr>
              <w:pStyle w:val="ConsPlusNormal"/>
            </w:pPr>
            <w:r>
              <w:t>17849,6</w:t>
            </w:r>
          </w:p>
        </w:tc>
        <w:tc>
          <w:tcPr>
            <w:tcW w:w="1417" w:type="dxa"/>
          </w:tcPr>
          <w:p w:rsidR="005826FA" w:rsidRDefault="005826FA">
            <w:pPr>
              <w:pStyle w:val="ConsPlusNormal"/>
            </w:pPr>
            <w:r>
              <w:t>17849,6</w:t>
            </w:r>
          </w:p>
        </w:tc>
        <w:tc>
          <w:tcPr>
            <w:tcW w:w="1417" w:type="dxa"/>
          </w:tcPr>
          <w:p w:rsidR="005826FA" w:rsidRDefault="005826FA">
            <w:pPr>
              <w:pStyle w:val="ConsPlusNormal"/>
            </w:pPr>
            <w:r>
              <w:t>89248,0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202886,8</w:t>
            </w:r>
          </w:p>
        </w:tc>
        <w:tc>
          <w:tcPr>
            <w:tcW w:w="1417" w:type="dxa"/>
          </w:tcPr>
          <w:p w:rsidR="005826FA" w:rsidRDefault="005826FA">
            <w:pPr>
              <w:pStyle w:val="ConsPlusNormal"/>
            </w:pPr>
            <w:r>
              <w:t>17500,0</w:t>
            </w:r>
          </w:p>
        </w:tc>
        <w:tc>
          <w:tcPr>
            <w:tcW w:w="1417" w:type="dxa"/>
          </w:tcPr>
          <w:p w:rsidR="005826FA" w:rsidRDefault="005826FA">
            <w:pPr>
              <w:pStyle w:val="ConsPlusNormal"/>
            </w:pPr>
            <w:r>
              <w:t>12891,8</w:t>
            </w:r>
          </w:p>
        </w:tc>
        <w:tc>
          <w:tcPr>
            <w:tcW w:w="1361" w:type="dxa"/>
          </w:tcPr>
          <w:p w:rsidR="005826FA" w:rsidRDefault="005826FA">
            <w:pPr>
              <w:pStyle w:val="ConsPlusNormal"/>
            </w:pPr>
            <w:r>
              <w:t>18382,6</w:t>
            </w:r>
          </w:p>
        </w:tc>
        <w:tc>
          <w:tcPr>
            <w:tcW w:w="1361" w:type="dxa"/>
          </w:tcPr>
          <w:p w:rsidR="005826FA" w:rsidRDefault="005826FA">
            <w:pPr>
              <w:pStyle w:val="ConsPlusNormal"/>
            </w:pPr>
            <w:r>
              <w:t>18082,6</w:t>
            </w:r>
          </w:p>
        </w:tc>
        <w:tc>
          <w:tcPr>
            <w:tcW w:w="1417" w:type="dxa"/>
          </w:tcPr>
          <w:p w:rsidR="005826FA" w:rsidRDefault="005826FA">
            <w:pPr>
              <w:pStyle w:val="ConsPlusNormal"/>
            </w:pPr>
            <w:r>
              <w:t>18082,6</w:t>
            </w:r>
          </w:p>
        </w:tc>
        <w:tc>
          <w:tcPr>
            <w:tcW w:w="1361" w:type="dxa"/>
          </w:tcPr>
          <w:p w:rsidR="005826FA" w:rsidRDefault="005826FA">
            <w:pPr>
              <w:pStyle w:val="ConsPlusNormal"/>
            </w:pPr>
            <w:r>
              <w:t>16849,6</w:t>
            </w:r>
          </w:p>
        </w:tc>
        <w:tc>
          <w:tcPr>
            <w:tcW w:w="1417" w:type="dxa"/>
          </w:tcPr>
          <w:p w:rsidR="005826FA" w:rsidRDefault="005826FA">
            <w:pPr>
              <w:pStyle w:val="ConsPlusNormal"/>
            </w:pPr>
            <w:r>
              <w:t>16849,6</w:t>
            </w:r>
          </w:p>
        </w:tc>
        <w:tc>
          <w:tcPr>
            <w:tcW w:w="1417" w:type="dxa"/>
          </w:tcPr>
          <w:p w:rsidR="005826FA" w:rsidRDefault="005826FA">
            <w:pPr>
              <w:pStyle w:val="ConsPlusNormal"/>
            </w:pPr>
            <w:r>
              <w:t>84248,0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w:t>
            </w:r>
            <w:r>
              <w:lastRenderedPageBreak/>
              <w:t>я</w:t>
            </w:r>
          </w:p>
        </w:tc>
        <w:tc>
          <w:tcPr>
            <w:tcW w:w="1531" w:type="dxa"/>
          </w:tcPr>
          <w:p w:rsidR="005826FA" w:rsidRDefault="005826FA">
            <w:pPr>
              <w:pStyle w:val="ConsPlusNormal"/>
            </w:pPr>
            <w:r>
              <w:lastRenderedPageBreak/>
              <w:t>10500,0</w:t>
            </w:r>
          </w:p>
        </w:tc>
        <w:tc>
          <w:tcPr>
            <w:tcW w:w="1417" w:type="dxa"/>
          </w:tcPr>
          <w:p w:rsidR="005826FA" w:rsidRDefault="005826FA">
            <w:pPr>
              <w:pStyle w:val="ConsPlusNormal"/>
            </w:pPr>
            <w:r>
              <w:t>500,0</w:t>
            </w:r>
          </w:p>
        </w:tc>
        <w:tc>
          <w:tcPr>
            <w:tcW w:w="1417" w:type="dxa"/>
          </w:tcPr>
          <w:p w:rsidR="005826FA" w:rsidRDefault="005826FA">
            <w:pPr>
              <w:pStyle w:val="ConsPlusNormal"/>
            </w:pPr>
            <w:r>
              <w:t>0,0</w:t>
            </w:r>
          </w:p>
        </w:tc>
        <w:tc>
          <w:tcPr>
            <w:tcW w:w="1361" w:type="dxa"/>
          </w:tcPr>
          <w:p w:rsidR="005826FA" w:rsidRDefault="005826FA">
            <w:pPr>
              <w:pStyle w:val="ConsPlusNormal"/>
            </w:pPr>
            <w:r>
              <w:t>1000,0</w:t>
            </w:r>
          </w:p>
        </w:tc>
        <w:tc>
          <w:tcPr>
            <w:tcW w:w="1361" w:type="dxa"/>
          </w:tcPr>
          <w:p w:rsidR="005826FA" w:rsidRDefault="005826FA">
            <w:pPr>
              <w:pStyle w:val="ConsPlusNormal"/>
            </w:pPr>
            <w:r>
              <w:t>1000,0</w:t>
            </w:r>
          </w:p>
        </w:tc>
        <w:tc>
          <w:tcPr>
            <w:tcW w:w="1417" w:type="dxa"/>
          </w:tcPr>
          <w:p w:rsidR="005826FA" w:rsidRDefault="005826FA">
            <w:pPr>
              <w:pStyle w:val="ConsPlusNormal"/>
            </w:pPr>
            <w:r>
              <w:t>1000,0</w:t>
            </w:r>
          </w:p>
        </w:tc>
        <w:tc>
          <w:tcPr>
            <w:tcW w:w="1361" w:type="dxa"/>
          </w:tcPr>
          <w:p w:rsidR="005826FA" w:rsidRDefault="005826FA">
            <w:pPr>
              <w:pStyle w:val="ConsPlusNormal"/>
            </w:pPr>
            <w:r>
              <w:t>1000,0</w:t>
            </w:r>
          </w:p>
        </w:tc>
        <w:tc>
          <w:tcPr>
            <w:tcW w:w="1417" w:type="dxa"/>
          </w:tcPr>
          <w:p w:rsidR="005826FA" w:rsidRDefault="005826FA">
            <w:pPr>
              <w:pStyle w:val="ConsPlusNormal"/>
            </w:pPr>
            <w:r>
              <w:t>1000,0</w:t>
            </w:r>
          </w:p>
        </w:tc>
        <w:tc>
          <w:tcPr>
            <w:tcW w:w="1417" w:type="dxa"/>
          </w:tcPr>
          <w:p w:rsidR="005826FA" w:rsidRDefault="005826FA">
            <w:pPr>
              <w:pStyle w:val="ConsPlusNormal"/>
            </w:pPr>
            <w:r>
              <w:t>5000,0</w:t>
            </w:r>
          </w:p>
        </w:tc>
      </w:tr>
      <w:tr w:rsidR="005826FA">
        <w:tc>
          <w:tcPr>
            <w:tcW w:w="850" w:type="dxa"/>
            <w:vMerge w:val="restart"/>
          </w:tcPr>
          <w:p w:rsidR="005826FA" w:rsidRDefault="005826FA">
            <w:pPr>
              <w:pStyle w:val="ConsPlusNormal"/>
            </w:pPr>
            <w:r>
              <w:t>4.2.</w:t>
            </w:r>
          </w:p>
        </w:tc>
        <w:tc>
          <w:tcPr>
            <w:tcW w:w="2438" w:type="dxa"/>
            <w:vMerge w:val="restart"/>
          </w:tcPr>
          <w:p w:rsidR="005826FA" w:rsidRDefault="005826FA">
            <w:pPr>
              <w:pStyle w:val="ConsPlusNormal"/>
            </w:pPr>
            <w:r>
              <w:t>Содействие развитию агропромышленного комплекса (показатель 1)</w:t>
            </w:r>
          </w:p>
        </w:tc>
        <w:tc>
          <w:tcPr>
            <w:tcW w:w="1928" w:type="dxa"/>
            <w:vMerge w:val="restart"/>
          </w:tcPr>
          <w:p w:rsidR="005826FA" w:rsidRDefault="005826FA">
            <w:pPr>
              <w:pStyle w:val="ConsPlusNormal"/>
            </w:pPr>
            <w:r>
              <w:t>Деппромышленности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97899,2</w:t>
            </w:r>
          </w:p>
        </w:tc>
        <w:tc>
          <w:tcPr>
            <w:tcW w:w="1417" w:type="dxa"/>
          </w:tcPr>
          <w:p w:rsidR="005826FA" w:rsidRDefault="005826FA">
            <w:pPr>
              <w:pStyle w:val="ConsPlusNormal"/>
            </w:pPr>
            <w:r>
              <w:t>6460,0</w:t>
            </w:r>
          </w:p>
        </w:tc>
        <w:tc>
          <w:tcPr>
            <w:tcW w:w="1417" w:type="dxa"/>
          </w:tcPr>
          <w:p w:rsidR="005826FA" w:rsidRDefault="005826FA">
            <w:pPr>
              <w:pStyle w:val="ConsPlusNormal"/>
            </w:pPr>
            <w:r>
              <w:t>4000,0</w:t>
            </w:r>
          </w:p>
        </w:tc>
        <w:tc>
          <w:tcPr>
            <w:tcW w:w="1361" w:type="dxa"/>
          </w:tcPr>
          <w:p w:rsidR="005826FA" w:rsidRDefault="005826FA">
            <w:pPr>
              <w:pStyle w:val="ConsPlusNormal"/>
            </w:pPr>
            <w:r>
              <w:t>23599,2</w:t>
            </w:r>
          </w:p>
        </w:tc>
        <w:tc>
          <w:tcPr>
            <w:tcW w:w="1361" w:type="dxa"/>
          </w:tcPr>
          <w:p w:rsidR="005826FA" w:rsidRDefault="005826FA">
            <w:pPr>
              <w:pStyle w:val="ConsPlusNormal"/>
            </w:pPr>
            <w:r>
              <w:t>6860,0</w:t>
            </w:r>
          </w:p>
        </w:tc>
        <w:tc>
          <w:tcPr>
            <w:tcW w:w="1417" w:type="dxa"/>
          </w:tcPr>
          <w:p w:rsidR="005826FA" w:rsidRDefault="005826FA">
            <w:pPr>
              <w:pStyle w:val="ConsPlusNormal"/>
            </w:pPr>
            <w:r>
              <w:t>6860,0</w:t>
            </w:r>
          </w:p>
        </w:tc>
        <w:tc>
          <w:tcPr>
            <w:tcW w:w="1361" w:type="dxa"/>
          </w:tcPr>
          <w:p w:rsidR="005826FA" w:rsidRDefault="005826FA">
            <w:pPr>
              <w:pStyle w:val="ConsPlusNormal"/>
            </w:pPr>
            <w:r>
              <w:t>7160,0</w:t>
            </w:r>
          </w:p>
        </w:tc>
        <w:tc>
          <w:tcPr>
            <w:tcW w:w="1417" w:type="dxa"/>
          </w:tcPr>
          <w:p w:rsidR="005826FA" w:rsidRDefault="005826FA">
            <w:pPr>
              <w:pStyle w:val="ConsPlusNormal"/>
            </w:pPr>
            <w:r>
              <w:t>7160,0</w:t>
            </w:r>
          </w:p>
        </w:tc>
        <w:tc>
          <w:tcPr>
            <w:tcW w:w="1417" w:type="dxa"/>
          </w:tcPr>
          <w:p w:rsidR="005826FA" w:rsidRDefault="005826FA">
            <w:pPr>
              <w:pStyle w:val="ConsPlusNormal"/>
            </w:pPr>
            <w:r>
              <w:t>35800,0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16737,2</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16737,2</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81162,0</w:t>
            </w:r>
          </w:p>
        </w:tc>
        <w:tc>
          <w:tcPr>
            <w:tcW w:w="1417" w:type="dxa"/>
          </w:tcPr>
          <w:p w:rsidR="005826FA" w:rsidRDefault="005826FA">
            <w:pPr>
              <w:pStyle w:val="ConsPlusNormal"/>
            </w:pPr>
            <w:r>
              <w:t>6460,0</w:t>
            </w:r>
          </w:p>
        </w:tc>
        <w:tc>
          <w:tcPr>
            <w:tcW w:w="1417" w:type="dxa"/>
          </w:tcPr>
          <w:p w:rsidR="005826FA" w:rsidRDefault="005826FA">
            <w:pPr>
              <w:pStyle w:val="ConsPlusNormal"/>
            </w:pPr>
            <w:r>
              <w:t>4000,0</w:t>
            </w:r>
          </w:p>
        </w:tc>
        <w:tc>
          <w:tcPr>
            <w:tcW w:w="1361" w:type="dxa"/>
          </w:tcPr>
          <w:p w:rsidR="005826FA" w:rsidRDefault="005826FA">
            <w:pPr>
              <w:pStyle w:val="ConsPlusNormal"/>
            </w:pPr>
            <w:r>
              <w:t>6862,0</w:t>
            </w:r>
          </w:p>
        </w:tc>
        <w:tc>
          <w:tcPr>
            <w:tcW w:w="1361" w:type="dxa"/>
          </w:tcPr>
          <w:p w:rsidR="005826FA" w:rsidRDefault="005826FA">
            <w:pPr>
              <w:pStyle w:val="ConsPlusNormal"/>
            </w:pPr>
            <w:r>
              <w:t>6860,0</w:t>
            </w:r>
          </w:p>
        </w:tc>
        <w:tc>
          <w:tcPr>
            <w:tcW w:w="1417" w:type="dxa"/>
          </w:tcPr>
          <w:p w:rsidR="005826FA" w:rsidRDefault="005826FA">
            <w:pPr>
              <w:pStyle w:val="ConsPlusNormal"/>
            </w:pPr>
            <w:r>
              <w:t>6860,0</w:t>
            </w:r>
          </w:p>
        </w:tc>
        <w:tc>
          <w:tcPr>
            <w:tcW w:w="1361" w:type="dxa"/>
          </w:tcPr>
          <w:p w:rsidR="005826FA" w:rsidRDefault="005826FA">
            <w:pPr>
              <w:pStyle w:val="ConsPlusNormal"/>
            </w:pPr>
            <w:r>
              <w:t>7160,0</w:t>
            </w:r>
          </w:p>
        </w:tc>
        <w:tc>
          <w:tcPr>
            <w:tcW w:w="1417" w:type="dxa"/>
          </w:tcPr>
          <w:p w:rsidR="005826FA" w:rsidRDefault="005826FA">
            <w:pPr>
              <w:pStyle w:val="ConsPlusNormal"/>
            </w:pPr>
            <w:r>
              <w:t>7160,0</w:t>
            </w:r>
          </w:p>
        </w:tc>
        <w:tc>
          <w:tcPr>
            <w:tcW w:w="1417" w:type="dxa"/>
          </w:tcPr>
          <w:p w:rsidR="005826FA" w:rsidRDefault="005826FA">
            <w:pPr>
              <w:pStyle w:val="ConsPlusNormal"/>
            </w:pPr>
            <w:r>
              <w:t>35800,0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Итого по подпрограмме 4</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311286,0</w:t>
            </w:r>
          </w:p>
        </w:tc>
        <w:tc>
          <w:tcPr>
            <w:tcW w:w="1417" w:type="dxa"/>
          </w:tcPr>
          <w:p w:rsidR="005826FA" w:rsidRDefault="005826FA">
            <w:pPr>
              <w:pStyle w:val="ConsPlusNormal"/>
            </w:pPr>
            <w:r>
              <w:t>24460,0</w:t>
            </w:r>
          </w:p>
        </w:tc>
        <w:tc>
          <w:tcPr>
            <w:tcW w:w="1417" w:type="dxa"/>
          </w:tcPr>
          <w:p w:rsidR="005826FA" w:rsidRDefault="005826FA">
            <w:pPr>
              <w:pStyle w:val="ConsPlusNormal"/>
            </w:pPr>
            <w:r>
              <w:t>16891,8</w:t>
            </w:r>
          </w:p>
        </w:tc>
        <w:tc>
          <w:tcPr>
            <w:tcW w:w="1361" w:type="dxa"/>
          </w:tcPr>
          <w:p w:rsidR="005826FA" w:rsidRDefault="005826FA">
            <w:pPr>
              <w:pStyle w:val="ConsPlusNormal"/>
            </w:pPr>
            <w:r>
              <w:t>42981,8</w:t>
            </w:r>
          </w:p>
        </w:tc>
        <w:tc>
          <w:tcPr>
            <w:tcW w:w="1361" w:type="dxa"/>
          </w:tcPr>
          <w:p w:rsidR="005826FA" w:rsidRDefault="005826FA">
            <w:pPr>
              <w:pStyle w:val="ConsPlusNormal"/>
            </w:pPr>
            <w:r>
              <w:t>25942,6</w:t>
            </w:r>
          </w:p>
        </w:tc>
        <w:tc>
          <w:tcPr>
            <w:tcW w:w="1417" w:type="dxa"/>
          </w:tcPr>
          <w:p w:rsidR="005826FA" w:rsidRDefault="005826FA">
            <w:pPr>
              <w:pStyle w:val="ConsPlusNormal"/>
            </w:pPr>
            <w:r>
              <w:t>25942,6</w:t>
            </w:r>
          </w:p>
        </w:tc>
        <w:tc>
          <w:tcPr>
            <w:tcW w:w="1361" w:type="dxa"/>
          </w:tcPr>
          <w:p w:rsidR="005826FA" w:rsidRDefault="005826FA">
            <w:pPr>
              <w:pStyle w:val="ConsPlusNormal"/>
            </w:pPr>
            <w:r>
              <w:t>25009,6</w:t>
            </w:r>
          </w:p>
        </w:tc>
        <w:tc>
          <w:tcPr>
            <w:tcW w:w="1417" w:type="dxa"/>
          </w:tcPr>
          <w:p w:rsidR="005826FA" w:rsidRDefault="005826FA">
            <w:pPr>
              <w:pStyle w:val="ConsPlusNormal"/>
            </w:pPr>
            <w:r>
              <w:t>25009,6</w:t>
            </w:r>
          </w:p>
        </w:tc>
        <w:tc>
          <w:tcPr>
            <w:tcW w:w="1417" w:type="dxa"/>
          </w:tcPr>
          <w:p w:rsidR="005826FA" w:rsidRDefault="005826FA">
            <w:pPr>
              <w:pStyle w:val="ConsPlusNormal"/>
            </w:pPr>
            <w:r>
              <w:t>125048,0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16737,2</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16737,2</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284048,8</w:t>
            </w:r>
          </w:p>
        </w:tc>
        <w:tc>
          <w:tcPr>
            <w:tcW w:w="1417" w:type="dxa"/>
          </w:tcPr>
          <w:p w:rsidR="005826FA" w:rsidRDefault="005826FA">
            <w:pPr>
              <w:pStyle w:val="ConsPlusNormal"/>
            </w:pPr>
            <w:r>
              <w:t>23960,0</w:t>
            </w:r>
          </w:p>
        </w:tc>
        <w:tc>
          <w:tcPr>
            <w:tcW w:w="1417" w:type="dxa"/>
          </w:tcPr>
          <w:p w:rsidR="005826FA" w:rsidRDefault="005826FA">
            <w:pPr>
              <w:pStyle w:val="ConsPlusNormal"/>
            </w:pPr>
            <w:r>
              <w:t>16891,8</w:t>
            </w:r>
          </w:p>
        </w:tc>
        <w:tc>
          <w:tcPr>
            <w:tcW w:w="1361" w:type="dxa"/>
          </w:tcPr>
          <w:p w:rsidR="005826FA" w:rsidRDefault="005826FA">
            <w:pPr>
              <w:pStyle w:val="ConsPlusNormal"/>
            </w:pPr>
            <w:r>
              <w:t>25244,6</w:t>
            </w:r>
          </w:p>
        </w:tc>
        <w:tc>
          <w:tcPr>
            <w:tcW w:w="1361" w:type="dxa"/>
          </w:tcPr>
          <w:p w:rsidR="005826FA" w:rsidRDefault="005826FA">
            <w:pPr>
              <w:pStyle w:val="ConsPlusNormal"/>
            </w:pPr>
            <w:r>
              <w:t>24942,6</w:t>
            </w:r>
          </w:p>
        </w:tc>
        <w:tc>
          <w:tcPr>
            <w:tcW w:w="1417" w:type="dxa"/>
          </w:tcPr>
          <w:p w:rsidR="005826FA" w:rsidRDefault="005826FA">
            <w:pPr>
              <w:pStyle w:val="ConsPlusNormal"/>
            </w:pPr>
            <w:r>
              <w:t>24942,6</w:t>
            </w:r>
          </w:p>
        </w:tc>
        <w:tc>
          <w:tcPr>
            <w:tcW w:w="1361" w:type="dxa"/>
          </w:tcPr>
          <w:p w:rsidR="005826FA" w:rsidRDefault="005826FA">
            <w:pPr>
              <w:pStyle w:val="ConsPlusNormal"/>
            </w:pPr>
            <w:r>
              <w:t>24009,6</w:t>
            </w:r>
          </w:p>
        </w:tc>
        <w:tc>
          <w:tcPr>
            <w:tcW w:w="1417" w:type="dxa"/>
          </w:tcPr>
          <w:p w:rsidR="005826FA" w:rsidRDefault="005826FA">
            <w:pPr>
              <w:pStyle w:val="ConsPlusNormal"/>
            </w:pPr>
            <w:r>
              <w:t>24009,6</w:t>
            </w:r>
          </w:p>
        </w:tc>
        <w:tc>
          <w:tcPr>
            <w:tcW w:w="1417" w:type="dxa"/>
          </w:tcPr>
          <w:p w:rsidR="005826FA" w:rsidRDefault="005826FA">
            <w:pPr>
              <w:pStyle w:val="ConsPlusNormal"/>
            </w:pPr>
            <w:r>
              <w:t>120048,0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10500,0</w:t>
            </w:r>
          </w:p>
        </w:tc>
        <w:tc>
          <w:tcPr>
            <w:tcW w:w="1417" w:type="dxa"/>
          </w:tcPr>
          <w:p w:rsidR="005826FA" w:rsidRDefault="005826FA">
            <w:pPr>
              <w:pStyle w:val="ConsPlusNormal"/>
            </w:pPr>
            <w:r>
              <w:t>500,0</w:t>
            </w:r>
          </w:p>
        </w:tc>
        <w:tc>
          <w:tcPr>
            <w:tcW w:w="1417" w:type="dxa"/>
          </w:tcPr>
          <w:p w:rsidR="005826FA" w:rsidRDefault="005826FA">
            <w:pPr>
              <w:pStyle w:val="ConsPlusNormal"/>
            </w:pPr>
            <w:r>
              <w:t>0,0</w:t>
            </w:r>
          </w:p>
        </w:tc>
        <w:tc>
          <w:tcPr>
            <w:tcW w:w="1361" w:type="dxa"/>
          </w:tcPr>
          <w:p w:rsidR="005826FA" w:rsidRDefault="005826FA">
            <w:pPr>
              <w:pStyle w:val="ConsPlusNormal"/>
            </w:pPr>
            <w:r>
              <w:t>1000,0</w:t>
            </w:r>
          </w:p>
        </w:tc>
        <w:tc>
          <w:tcPr>
            <w:tcW w:w="1361" w:type="dxa"/>
          </w:tcPr>
          <w:p w:rsidR="005826FA" w:rsidRDefault="005826FA">
            <w:pPr>
              <w:pStyle w:val="ConsPlusNormal"/>
            </w:pPr>
            <w:r>
              <w:t>1000,0</w:t>
            </w:r>
          </w:p>
        </w:tc>
        <w:tc>
          <w:tcPr>
            <w:tcW w:w="1417" w:type="dxa"/>
          </w:tcPr>
          <w:p w:rsidR="005826FA" w:rsidRDefault="005826FA">
            <w:pPr>
              <w:pStyle w:val="ConsPlusNormal"/>
            </w:pPr>
            <w:r>
              <w:t>1000,0</w:t>
            </w:r>
          </w:p>
        </w:tc>
        <w:tc>
          <w:tcPr>
            <w:tcW w:w="1361" w:type="dxa"/>
          </w:tcPr>
          <w:p w:rsidR="005826FA" w:rsidRDefault="005826FA">
            <w:pPr>
              <w:pStyle w:val="ConsPlusNormal"/>
            </w:pPr>
            <w:r>
              <w:t>1000,0</w:t>
            </w:r>
          </w:p>
        </w:tc>
        <w:tc>
          <w:tcPr>
            <w:tcW w:w="1417" w:type="dxa"/>
          </w:tcPr>
          <w:p w:rsidR="005826FA" w:rsidRDefault="005826FA">
            <w:pPr>
              <w:pStyle w:val="ConsPlusNormal"/>
            </w:pPr>
            <w:r>
              <w:t>1000,0</w:t>
            </w:r>
          </w:p>
        </w:tc>
        <w:tc>
          <w:tcPr>
            <w:tcW w:w="1417" w:type="dxa"/>
          </w:tcPr>
          <w:p w:rsidR="005826FA" w:rsidRDefault="005826FA">
            <w:pPr>
              <w:pStyle w:val="ConsPlusNormal"/>
            </w:pPr>
            <w:r>
              <w:t>5000,0</w:t>
            </w:r>
          </w:p>
        </w:tc>
      </w:tr>
      <w:tr w:rsidR="005826FA">
        <w:tc>
          <w:tcPr>
            <w:tcW w:w="19559" w:type="dxa"/>
            <w:gridSpan w:val="13"/>
          </w:tcPr>
          <w:p w:rsidR="005826FA" w:rsidRDefault="005826FA">
            <w:pPr>
              <w:pStyle w:val="ConsPlusNormal"/>
              <w:outlineLvl w:val="2"/>
            </w:pPr>
            <w:bookmarkStart w:id="8" w:name="P1154"/>
            <w:bookmarkEnd w:id="8"/>
            <w:r>
              <w:t>Подпрограмма 5 "Комплексное развитие сельских территорий"</w:t>
            </w:r>
          </w:p>
        </w:tc>
      </w:tr>
      <w:tr w:rsidR="005826FA">
        <w:tc>
          <w:tcPr>
            <w:tcW w:w="850" w:type="dxa"/>
            <w:vMerge w:val="restart"/>
          </w:tcPr>
          <w:p w:rsidR="005826FA" w:rsidRDefault="005826FA">
            <w:pPr>
              <w:pStyle w:val="ConsPlusNormal"/>
            </w:pPr>
            <w:r>
              <w:lastRenderedPageBreak/>
              <w:t>5.1.</w:t>
            </w:r>
          </w:p>
        </w:tc>
        <w:tc>
          <w:tcPr>
            <w:tcW w:w="2438" w:type="dxa"/>
            <w:vMerge w:val="restart"/>
          </w:tcPr>
          <w:p w:rsidR="005826FA" w:rsidRDefault="005826FA">
            <w:pPr>
              <w:pStyle w:val="ConsPlusNormal"/>
            </w:pPr>
            <w:r>
              <w:t>Улучшение жилищных условий граждан, проживающих на сельских территориях (показатель 1)</w:t>
            </w:r>
          </w:p>
        </w:tc>
        <w:tc>
          <w:tcPr>
            <w:tcW w:w="1928" w:type="dxa"/>
            <w:vMerge w:val="restart"/>
          </w:tcPr>
          <w:p w:rsidR="005826FA" w:rsidRDefault="005826FA">
            <w:pPr>
              <w:pStyle w:val="ConsPlusNormal"/>
            </w:pPr>
            <w:r>
              <w:t>Департамент строительства Югры (далее - Депстрой),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26192,2</w:t>
            </w:r>
          </w:p>
        </w:tc>
        <w:tc>
          <w:tcPr>
            <w:tcW w:w="1417" w:type="dxa"/>
          </w:tcPr>
          <w:p w:rsidR="005826FA" w:rsidRDefault="005826FA">
            <w:pPr>
              <w:pStyle w:val="ConsPlusNormal"/>
            </w:pPr>
            <w:r>
              <w:t>10788,0</w:t>
            </w:r>
          </w:p>
        </w:tc>
        <w:tc>
          <w:tcPr>
            <w:tcW w:w="1417" w:type="dxa"/>
          </w:tcPr>
          <w:p w:rsidR="005826FA" w:rsidRDefault="005826FA">
            <w:pPr>
              <w:pStyle w:val="ConsPlusNormal"/>
            </w:pPr>
            <w:r>
              <w:t>6803,7</w:t>
            </w:r>
          </w:p>
        </w:tc>
        <w:tc>
          <w:tcPr>
            <w:tcW w:w="1361" w:type="dxa"/>
          </w:tcPr>
          <w:p w:rsidR="005826FA" w:rsidRDefault="005826FA">
            <w:pPr>
              <w:pStyle w:val="ConsPlusNormal"/>
            </w:pPr>
            <w:r>
              <w:t>8600,5</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3762,2</w:t>
            </w:r>
          </w:p>
        </w:tc>
        <w:tc>
          <w:tcPr>
            <w:tcW w:w="1417" w:type="dxa"/>
          </w:tcPr>
          <w:p w:rsidR="005826FA" w:rsidRDefault="005826FA">
            <w:pPr>
              <w:pStyle w:val="ConsPlusNormal"/>
            </w:pPr>
            <w:r>
              <w:t>1573,5</w:t>
            </w:r>
          </w:p>
        </w:tc>
        <w:tc>
          <w:tcPr>
            <w:tcW w:w="1417" w:type="dxa"/>
          </w:tcPr>
          <w:p w:rsidR="005826FA" w:rsidRDefault="005826FA">
            <w:pPr>
              <w:pStyle w:val="ConsPlusNormal"/>
            </w:pPr>
            <w:r>
              <w:t>1141,1</w:t>
            </w:r>
          </w:p>
        </w:tc>
        <w:tc>
          <w:tcPr>
            <w:tcW w:w="1361" w:type="dxa"/>
          </w:tcPr>
          <w:p w:rsidR="005826FA" w:rsidRDefault="005826FA">
            <w:pPr>
              <w:pStyle w:val="ConsPlusNormal"/>
            </w:pPr>
            <w:r>
              <w:t>1047,6</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8778,5</w:t>
            </w:r>
          </w:p>
        </w:tc>
        <w:tc>
          <w:tcPr>
            <w:tcW w:w="1417" w:type="dxa"/>
          </w:tcPr>
          <w:p w:rsidR="005826FA" w:rsidRDefault="005826FA">
            <w:pPr>
              <w:pStyle w:val="ConsPlusNormal"/>
            </w:pPr>
            <w:r>
              <w:t>3671,5</w:t>
            </w:r>
          </w:p>
        </w:tc>
        <w:tc>
          <w:tcPr>
            <w:tcW w:w="1417" w:type="dxa"/>
          </w:tcPr>
          <w:p w:rsidR="005826FA" w:rsidRDefault="005826FA">
            <w:pPr>
              <w:pStyle w:val="ConsPlusNormal"/>
            </w:pPr>
            <w:r>
              <w:t>2662,6</w:t>
            </w:r>
          </w:p>
        </w:tc>
        <w:tc>
          <w:tcPr>
            <w:tcW w:w="1361" w:type="dxa"/>
          </w:tcPr>
          <w:p w:rsidR="005826FA" w:rsidRDefault="005826FA">
            <w:pPr>
              <w:pStyle w:val="ConsPlusNormal"/>
            </w:pPr>
            <w:r>
              <w:t>2444,4</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5493,9</w:t>
            </w:r>
          </w:p>
        </w:tc>
        <w:tc>
          <w:tcPr>
            <w:tcW w:w="1417" w:type="dxa"/>
          </w:tcPr>
          <w:p w:rsidR="005826FA" w:rsidRDefault="005826FA">
            <w:pPr>
              <w:pStyle w:val="ConsPlusNormal"/>
            </w:pPr>
            <w:r>
              <w:t>2043,0</w:t>
            </w:r>
          </w:p>
        </w:tc>
        <w:tc>
          <w:tcPr>
            <w:tcW w:w="1417" w:type="dxa"/>
          </w:tcPr>
          <w:p w:rsidR="005826FA" w:rsidRDefault="005826FA">
            <w:pPr>
              <w:pStyle w:val="ConsPlusNormal"/>
            </w:pPr>
            <w:r>
              <w:t>1000,0</w:t>
            </w:r>
          </w:p>
        </w:tc>
        <w:tc>
          <w:tcPr>
            <w:tcW w:w="1361" w:type="dxa"/>
          </w:tcPr>
          <w:p w:rsidR="005826FA" w:rsidRDefault="005826FA">
            <w:pPr>
              <w:pStyle w:val="ConsPlusNormal"/>
            </w:pPr>
            <w:r>
              <w:t>2450,9</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8157,6</w:t>
            </w:r>
          </w:p>
        </w:tc>
        <w:tc>
          <w:tcPr>
            <w:tcW w:w="1417" w:type="dxa"/>
          </w:tcPr>
          <w:p w:rsidR="005826FA" w:rsidRDefault="005826FA">
            <w:pPr>
              <w:pStyle w:val="ConsPlusNormal"/>
            </w:pPr>
            <w:r>
              <w:t>3500,0</w:t>
            </w:r>
          </w:p>
        </w:tc>
        <w:tc>
          <w:tcPr>
            <w:tcW w:w="1417" w:type="dxa"/>
          </w:tcPr>
          <w:p w:rsidR="005826FA" w:rsidRDefault="005826FA">
            <w:pPr>
              <w:pStyle w:val="ConsPlusNormal"/>
            </w:pPr>
            <w:r>
              <w:t>2000,0</w:t>
            </w:r>
          </w:p>
        </w:tc>
        <w:tc>
          <w:tcPr>
            <w:tcW w:w="1361" w:type="dxa"/>
          </w:tcPr>
          <w:p w:rsidR="005826FA" w:rsidRDefault="005826FA">
            <w:pPr>
              <w:pStyle w:val="ConsPlusNormal"/>
            </w:pPr>
            <w:r>
              <w:t>2657,6</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t>5.2.</w:t>
            </w:r>
          </w:p>
        </w:tc>
        <w:tc>
          <w:tcPr>
            <w:tcW w:w="2438" w:type="dxa"/>
            <w:vMerge w:val="restart"/>
          </w:tcPr>
          <w:p w:rsidR="005826FA" w:rsidRDefault="005826FA">
            <w:pPr>
              <w:pStyle w:val="ConsPlusNormal"/>
            </w:pPr>
            <w:r>
              <w:t>Реализация мероприятий по благоустройству сельских территорий (показатель 1)</w:t>
            </w:r>
          </w:p>
        </w:tc>
        <w:tc>
          <w:tcPr>
            <w:tcW w:w="1928" w:type="dxa"/>
            <w:vMerge w:val="restart"/>
          </w:tcPr>
          <w:p w:rsidR="005826FA" w:rsidRDefault="005826FA">
            <w:pPr>
              <w:pStyle w:val="ConsPlusNormal"/>
            </w:pPr>
            <w:r>
              <w:t>Деппромышленности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14189,7</w:t>
            </w:r>
          </w:p>
        </w:tc>
        <w:tc>
          <w:tcPr>
            <w:tcW w:w="1417" w:type="dxa"/>
          </w:tcPr>
          <w:p w:rsidR="005826FA" w:rsidRDefault="005826FA">
            <w:pPr>
              <w:pStyle w:val="ConsPlusNormal"/>
            </w:pPr>
            <w:r>
              <w:t>3032,7</w:t>
            </w:r>
          </w:p>
        </w:tc>
        <w:tc>
          <w:tcPr>
            <w:tcW w:w="1417" w:type="dxa"/>
          </w:tcPr>
          <w:p w:rsidR="005826FA" w:rsidRDefault="005826FA">
            <w:pPr>
              <w:pStyle w:val="ConsPlusNormal"/>
            </w:pPr>
            <w:r>
              <w:t>0,0</w:t>
            </w:r>
          </w:p>
        </w:tc>
        <w:tc>
          <w:tcPr>
            <w:tcW w:w="1361" w:type="dxa"/>
          </w:tcPr>
          <w:p w:rsidR="005826FA" w:rsidRDefault="005826FA">
            <w:pPr>
              <w:pStyle w:val="ConsPlusNormal"/>
            </w:pPr>
            <w:r>
              <w:t>5428,7</w:t>
            </w:r>
          </w:p>
        </w:tc>
        <w:tc>
          <w:tcPr>
            <w:tcW w:w="1361" w:type="dxa"/>
          </w:tcPr>
          <w:p w:rsidR="005826FA" w:rsidRDefault="005826FA">
            <w:pPr>
              <w:pStyle w:val="ConsPlusNormal"/>
            </w:pPr>
            <w:r>
              <w:t>2933,4</w:t>
            </w:r>
          </w:p>
        </w:tc>
        <w:tc>
          <w:tcPr>
            <w:tcW w:w="1417" w:type="dxa"/>
          </w:tcPr>
          <w:p w:rsidR="005826FA" w:rsidRDefault="005826FA">
            <w:pPr>
              <w:pStyle w:val="ConsPlusNormal"/>
            </w:pPr>
            <w:r>
              <w:t>2794,9</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3250,1</w:t>
            </w:r>
          </w:p>
        </w:tc>
        <w:tc>
          <w:tcPr>
            <w:tcW w:w="1417" w:type="dxa"/>
          </w:tcPr>
          <w:p w:rsidR="005826FA" w:rsidRDefault="005826FA">
            <w:pPr>
              <w:pStyle w:val="ConsPlusNormal"/>
            </w:pPr>
            <w:r>
              <w:t>483,8</w:t>
            </w:r>
          </w:p>
        </w:tc>
        <w:tc>
          <w:tcPr>
            <w:tcW w:w="1417" w:type="dxa"/>
          </w:tcPr>
          <w:p w:rsidR="005826FA" w:rsidRDefault="005826FA">
            <w:pPr>
              <w:pStyle w:val="ConsPlusNormal"/>
            </w:pPr>
            <w:r>
              <w:t>0,0</w:t>
            </w:r>
          </w:p>
        </w:tc>
        <w:tc>
          <w:tcPr>
            <w:tcW w:w="1361" w:type="dxa"/>
          </w:tcPr>
          <w:p w:rsidR="005826FA" w:rsidRDefault="005826FA">
            <w:pPr>
              <w:pStyle w:val="ConsPlusNormal"/>
            </w:pPr>
            <w:r>
              <w:t>1268,6</w:t>
            </w:r>
          </w:p>
        </w:tc>
        <w:tc>
          <w:tcPr>
            <w:tcW w:w="1361" w:type="dxa"/>
          </w:tcPr>
          <w:p w:rsidR="005826FA" w:rsidRDefault="005826FA">
            <w:pPr>
              <w:pStyle w:val="ConsPlusNormal"/>
            </w:pPr>
            <w:r>
              <w:t>780,0</w:t>
            </w:r>
          </w:p>
        </w:tc>
        <w:tc>
          <w:tcPr>
            <w:tcW w:w="1417" w:type="dxa"/>
          </w:tcPr>
          <w:p w:rsidR="005826FA" w:rsidRDefault="005826FA">
            <w:pPr>
              <w:pStyle w:val="ConsPlusNormal"/>
            </w:pPr>
            <w:r>
              <w:t>717,7</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5919,6</w:t>
            </w:r>
          </w:p>
        </w:tc>
        <w:tc>
          <w:tcPr>
            <w:tcW w:w="1417" w:type="dxa"/>
          </w:tcPr>
          <w:p w:rsidR="005826FA" w:rsidRDefault="005826FA">
            <w:pPr>
              <w:pStyle w:val="ConsPlusNormal"/>
            </w:pPr>
            <w:r>
              <w:t>1128,9</w:t>
            </w:r>
          </w:p>
        </w:tc>
        <w:tc>
          <w:tcPr>
            <w:tcW w:w="1417" w:type="dxa"/>
          </w:tcPr>
          <w:p w:rsidR="005826FA" w:rsidRDefault="005826FA">
            <w:pPr>
              <w:pStyle w:val="ConsPlusNormal"/>
            </w:pPr>
            <w:r>
              <w:t>0,0</w:t>
            </w:r>
          </w:p>
        </w:tc>
        <w:tc>
          <w:tcPr>
            <w:tcW w:w="1361" w:type="dxa"/>
          </w:tcPr>
          <w:p w:rsidR="005826FA" w:rsidRDefault="005826FA">
            <w:pPr>
              <w:pStyle w:val="ConsPlusNormal"/>
            </w:pPr>
            <w:r>
              <w:t>2960,1</w:t>
            </w:r>
          </w:p>
        </w:tc>
        <w:tc>
          <w:tcPr>
            <w:tcW w:w="1361" w:type="dxa"/>
          </w:tcPr>
          <w:p w:rsidR="005826FA" w:rsidRDefault="005826FA">
            <w:pPr>
              <w:pStyle w:val="ConsPlusNormal"/>
            </w:pPr>
            <w:r>
              <w:t>953,4</w:t>
            </w:r>
          </w:p>
        </w:tc>
        <w:tc>
          <w:tcPr>
            <w:tcW w:w="1417" w:type="dxa"/>
          </w:tcPr>
          <w:p w:rsidR="005826FA" w:rsidRDefault="005826FA">
            <w:pPr>
              <w:pStyle w:val="ConsPlusNormal"/>
            </w:pPr>
            <w:r>
              <w:t>877,2</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2840,0</w:t>
            </w:r>
          </w:p>
        </w:tc>
        <w:tc>
          <w:tcPr>
            <w:tcW w:w="1417" w:type="dxa"/>
          </w:tcPr>
          <w:p w:rsidR="005826FA" w:rsidRDefault="005826FA">
            <w:pPr>
              <w:pStyle w:val="ConsPlusNormal"/>
            </w:pPr>
            <w:r>
              <w:t>740,0</w:t>
            </w:r>
          </w:p>
        </w:tc>
        <w:tc>
          <w:tcPr>
            <w:tcW w:w="1417" w:type="dxa"/>
          </w:tcPr>
          <w:p w:rsidR="005826FA" w:rsidRDefault="005826FA">
            <w:pPr>
              <w:pStyle w:val="ConsPlusNormal"/>
            </w:pPr>
            <w:r>
              <w:t>0,0</w:t>
            </w:r>
          </w:p>
        </w:tc>
        <w:tc>
          <w:tcPr>
            <w:tcW w:w="1361" w:type="dxa"/>
          </w:tcPr>
          <w:p w:rsidR="005826FA" w:rsidRDefault="005826FA">
            <w:pPr>
              <w:pStyle w:val="ConsPlusNormal"/>
            </w:pPr>
            <w:r>
              <w:t>700,0</w:t>
            </w:r>
          </w:p>
        </w:tc>
        <w:tc>
          <w:tcPr>
            <w:tcW w:w="1361" w:type="dxa"/>
          </w:tcPr>
          <w:p w:rsidR="005826FA" w:rsidRDefault="005826FA">
            <w:pPr>
              <w:pStyle w:val="ConsPlusNormal"/>
            </w:pPr>
            <w:r>
              <w:t>700,0</w:t>
            </w:r>
          </w:p>
        </w:tc>
        <w:tc>
          <w:tcPr>
            <w:tcW w:w="1417" w:type="dxa"/>
          </w:tcPr>
          <w:p w:rsidR="005826FA" w:rsidRDefault="005826FA">
            <w:pPr>
              <w:pStyle w:val="ConsPlusNormal"/>
            </w:pPr>
            <w:r>
              <w:t>700,0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2180,0</w:t>
            </w:r>
          </w:p>
        </w:tc>
        <w:tc>
          <w:tcPr>
            <w:tcW w:w="1417" w:type="dxa"/>
          </w:tcPr>
          <w:p w:rsidR="005826FA" w:rsidRDefault="005826FA">
            <w:pPr>
              <w:pStyle w:val="ConsPlusNormal"/>
            </w:pPr>
            <w:r>
              <w:t>680,0</w:t>
            </w:r>
          </w:p>
        </w:tc>
        <w:tc>
          <w:tcPr>
            <w:tcW w:w="1417" w:type="dxa"/>
          </w:tcPr>
          <w:p w:rsidR="005826FA" w:rsidRDefault="005826FA">
            <w:pPr>
              <w:pStyle w:val="ConsPlusNormal"/>
            </w:pPr>
            <w:r>
              <w:t>0,0</w:t>
            </w:r>
          </w:p>
        </w:tc>
        <w:tc>
          <w:tcPr>
            <w:tcW w:w="1361" w:type="dxa"/>
          </w:tcPr>
          <w:p w:rsidR="005826FA" w:rsidRDefault="005826FA">
            <w:pPr>
              <w:pStyle w:val="ConsPlusNormal"/>
            </w:pPr>
            <w:r>
              <w:t>500,0</w:t>
            </w:r>
          </w:p>
        </w:tc>
        <w:tc>
          <w:tcPr>
            <w:tcW w:w="1361" w:type="dxa"/>
          </w:tcPr>
          <w:p w:rsidR="005826FA" w:rsidRDefault="005826FA">
            <w:pPr>
              <w:pStyle w:val="ConsPlusNormal"/>
            </w:pPr>
            <w:r>
              <w:t>500,0</w:t>
            </w:r>
          </w:p>
        </w:tc>
        <w:tc>
          <w:tcPr>
            <w:tcW w:w="1417" w:type="dxa"/>
          </w:tcPr>
          <w:p w:rsidR="005826FA" w:rsidRDefault="005826FA">
            <w:pPr>
              <w:pStyle w:val="ConsPlusNormal"/>
            </w:pPr>
            <w:r>
              <w:t>500,0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t>5.3.</w:t>
            </w:r>
          </w:p>
        </w:tc>
        <w:tc>
          <w:tcPr>
            <w:tcW w:w="2438" w:type="dxa"/>
            <w:vMerge w:val="restart"/>
          </w:tcPr>
          <w:p w:rsidR="005826FA" w:rsidRDefault="005826FA">
            <w:pPr>
              <w:pStyle w:val="ConsPlusNormal"/>
            </w:pPr>
            <w:r>
              <w:t xml:space="preserve">Комплексное обустройство населенных пунктов, </w:t>
            </w:r>
            <w:r>
              <w:lastRenderedPageBreak/>
              <w:t>расположенных в сельской местности, объектами социальной, инженерной инфраструктуры, строительство и реконструкция автомобильных дорог (показатель 1)</w:t>
            </w:r>
          </w:p>
        </w:tc>
        <w:tc>
          <w:tcPr>
            <w:tcW w:w="1928" w:type="dxa"/>
            <w:vMerge w:val="restart"/>
          </w:tcPr>
          <w:p w:rsidR="005826FA" w:rsidRDefault="005826FA">
            <w:pPr>
              <w:pStyle w:val="ConsPlusNormal"/>
            </w:pPr>
            <w:r>
              <w:lastRenderedPageBreak/>
              <w:t xml:space="preserve">Департамент дорожного хозяйства и </w:t>
            </w:r>
            <w:r>
              <w:lastRenderedPageBreak/>
              <w:t>транспорта Югры (Депдорхоз и транспорта Югры), муниципальные образования (по согласованию)</w:t>
            </w:r>
          </w:p>
        </w:tc>
        <w:tc>
          <w:tcPr>
            <w:tcW w:w="1644" w:type="dxa"/>
          </w:tcPr>
          <w:p w:rsidR="005826FA" w:rsidRDefault="005826FA">
            <w:pPr>
              <w:pStyle w:val="ConsPlusNormal"/>
            </w:pPr>
            <w:r>
              <w:lastRenderedPageBreak/>
              <w:t>всего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справочно: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дорожный фонд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Итого по подпрограмме 5</w:t>
            </w:r>
          </w:p>
        </w:tc>
        <w:tc>
          <w:tcPr>
            <w:tcW w:w="1928" w:type="dxa"/>
            <w:vMerge w:val="restart"/>
          </w:tcPr>
          <w:p w:rsidR="005826FA" w:rsidRDefault="005826FA">
            <w:pPr>
              <w:pStyle w:val="ConsPlusNormal"/>
            </w:pPr>
            <w:r>
              <w:t>Деппромышленности Югры, Депстрой Югры, Депдорхоз и транспорта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40381,9</w:t>
            </w:r>
          </w:p>
        </w:tc>
        <w:tc>
          <w:tcPr>
            <w:tcW w:w="1417" w:type="dxa"/>
          </w:tcPr>
          <w:p w:rsidR="005826FA" w:rsidRDefault="005826FA">
            <w:pPr>
              <w:pStyle w:val="ConsPlusNormal"/>
            </w:pPr>
            <w:r>
              <w:t>13820,7</w:t>
            </w:r>
          </w:p>
        </w:tc>
        <w:tc>
          <w:tcPr>
            <w:tcW w:w="1417" w:type="dxa"/>
          </w:tcPr>
          <w:p w:rsidR="005826FA" w:rsidRDefault="005826FA">
            <w:pPr>
              <w:pStyle w:val="ConsPlusNormal"/>
            </w:pPr>
            <w:r>
              <w:t>6803,7</w:t>
            </w:r>
          </w:p>
        </w:tc>
        <w:tc>
          <w:tcPr>
            <w:tcW w:w="1361" w:type="dxa"/>
          </w:tcPr>
          <w:p w:rsidR="005826FA" w:rsidRDefault="005826FA">
            <w:pPr>
              <w:pStyle w:val="ConsPlusNormal"/>
            </w:pPr>
            <w:r>
              <w:t>14029,2</w:t>
            </w:r>
          </w:p>
        </w:tc>
        <w:tc>
          <w:tcPr>
            <w:tcW w:w="1361" w:type="dxa"/>
          </w:tcPr>
          <w:p w:rsidR="005826FA" w:rsidRDefault="005826FA">
            <w:pPr>
              <w:pStyle w:val="ConsPlusNormal"/>
            </w:pPr>
            <w:r>
              <w:t>2933,4</w:t>
            </w:r>
          </w:p>
        </w:tc>
        <w:tc>
          <w:tcPr>
            <w:tcW w:w="1417" w:type="dxa"/>
          </w:tcPr>
          <w:p w:rsidR="005826FA" w:rsidRDefault="005826FA">
            <w:pPr>
              <w:pStyle w:val="ConsPlusNormal"/>
            </w:pPr>
            <w:r>
              <w:t>2794,9</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7012,3</w:t>
            </w:r>
          </w:p>
        </w:tc>
        <w:tc>
          <w:tcPr>
            <w:tcW w:w="1417" w:type="dxa"/>
          </w:tcPr>
          <w:p w:rsidR="005826FA" w:rsidRDefault="005826FA">
            <w:pPr>
              <w:pStyle w:val="ConsPlusNormal"/>
            </w:pPr>
            <w:r>
              <w:t>2057,3</w:t>
            </w:r>
          </w:p>
        </w:tc>
        <w:tc>
          <w:tcPr>
            <w:tcW w:w="1417" w:type="dxa"/>
          </w:tcPr>
          <w:p w:rsidR="005826FA" w:rsidRDefault="005826FA">
            <w:pPr>
              <w:pStyle w:val="ConsPlusNormal"/>
            </w:pPr>
            <w:r>
              <w:t>1141,1</w:t>
            </w:r>
          </w:p>
        </w:tc>
        <w:tc>
          <w:tcPr>
            <w:tcW w:w="1361" w:type="dxa"/>
          </w:tcPr>
          <w:p w:rsidR="005826FA" w:rsidRDefault="005826FA">
            <w:pPr>
              <w:pStyle w:val="ConsPlusNormal"/>
            </w:pPr>
            <w:r>
              <w:t>2316,2</w:t>
            </w:r>
          </w:p>
        </w:tc>
        <w:tc>
          <w:tcPr>
            <w:tcW w:w="1361" w:type="dxa"/>
          </w:tcPr>
          <w:p w:rsidR="005826FA" w:rsidRDefault="005826FA">
            <w:pPr>
              <w:pStyle w:val="ConsPlusNormal"/>
            </w:pPr>
            <w:r>
              <w:t>780,0</w:t>
            </w:r>
          </w:p>
        </w:tc>
        <w:tc>
          <w:tcPr>
            <w:tcW w:w="1417" w:type="dxa"/>
          </w:tcPr>
          <w:p w:rsidR="005826FA" w:rsidRDefault="005826FA">
            <w:pPr>
              <w:pStyle w:val="ConsPlusNormal"/>
            </w:pPr>
            <w:r>
              <w:t>717,7</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14698,1</w:t>
            </w:r>
          </w:p>
        </w:tc>
        <w:tc>
          <w:tcPr>
            <w:tcW w:w="1417" w:type="dxa"/>
          </w:tcPr>
          <w:p w:rsidR="005826FA" w:rsidRDefault="005826FA">
            <w:pPr>
              <w:pStyle w:val="ConsPlusNormal"/>
            </w:pPr>
            <w:r>
              <w:t>4800,4</w:t>
            </w:r>
          </w:p>
        </w:tc>
        <w:tc>
          <w:tcPr>
            <w:tcW w:w="1417" w:type="dxa"/>
          </w:tcPr>
          <w:p w:rsidR="005826FA" w:rsidRDefault="005826FA">
            <w:pPr>
              <w:pStyle w:val="ConsPlusNormal"/>
            </w:pPr>
            <w:r>
              <w:t>2662,6</w:t>
            </w:r>
          </w:p>
        </w:tc>
        <w:tc>
          <w:tcPr>
            <w:tcW w:w="1361" w:type="dxa"/>
          </w:tcPr>
          <w:p w:rsidR="005826FA" w:rsidRDefault="005826FA">
            <w:pPr>
              <w:pStyle w:val="ConsPlusNormal"/>
            </w:pPr>
            <w:r>
              <w:t>5404,5</w:t>
            </w:r>
          </w:p>
        </w:tc>
        <w:tc>
          <w:tcPr>
            <w:tcW w:w="1361" w:type="dxa"/>
          </w:tcPr>
          <w:p w:rsidR="005826FA" w:rsidRDefault="005826FA">
            <w:pPr>
              <w:pStyle w:val="ConsPlusNormal"/>
            </w:pPr>
            <w:r>
              <w:t>953,4</w:t>
            </w:r>
          </w:p>
        </w:tc>
        <w:tc>
          <w:tcPr>
            <w:tcW w:w="1417" w:type="dxa"/>
          </w:tcPr>
          <w:p w:rsidR="005826FA" w:rsidRDefault="005826FA">
            <w:pPr>
              <w:pStyle w:val="ConsPlusNormal"/>
            </w:pPr>
            <w:r>
              <w:t>877,2</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8333,9</w:t>
            </w:r>
          </w:p>
        </w:tc>
        <w:tc>
          <w:tcPr>
            <w:tcW w:w="1417" w:type="dxa"/>
          </w:tcPr>
          <w:p w:rsidR="005826FA" w:rsidRDefault="005826FA">
            <w:pPr>
              <w:pStyle w:val="ConsPlusNormal"/>
            </w:pPr>
            <w:r>
              <w:t>2783,0</w:t>
            </w:r>
          </w:p>
        </w:tc>
        <w:tc>
          <w:tcPr>
            <w:tcW w:w="1417" w:type="dxa"/>
          </w:tcPr>
          <w:p w:rsidR="005826FA" w:rsidRDefault="005826FA">
            <w:pPr>
              <w:pStyle w:val="ConsPlusNormal"/>
            </w:pPr>
            <w:r>
              <w:t>1000,0</w:t>
            </w:r>
          </w:p>
        </w:tc>
        <w:tc>
          <w:tcPr>
            <w:tcW w:w="1361" w:type="dxa"/>
          </w:tcPr>
          <w:p w:rsidR="005826FA" w:rsidRDefault="005826FA">
            <w:pPr>
              <w:pStyle w:val="ConsPlusNormal"/>
            </w:pPr>
            <w:r>
              <w:t>3150,9</w:t>
            </w:r>
          </w:p>
        </w:tc>
        <w:tc>
          <w:tcPr>
            <w:tcW w:w="1361" w:type="dxa"/>
          </w:tcPr>
          <w:p w:rsidR="005826FA" w:rsidRDefault="005826FA">
            <w:pPr>
              <w:pStyle w:val="ConsPlusNormal"/>
            </w:pPr>
            <w:r>
              <w:t>700,0</w:t>
            </w:r>
          </w:p>
        </w:tc>
        <w:tc>
          <w:tcPr>
            <w:tcW w:w="1417" w:type="dxa"/>
          </w:tcPr>
          <w:p w:rsidR="005826FA" w:rsidRDefault="005826FA">
            <w:pPr>
              <w:pStyle w:val="ConsPlusNormal"/>
            </w:pPr>
            <w:r>
              <w:t>700,0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10337,6</w:t>
            </w:r>
          </w:p>
        </w:tc>
        <w:tc>
          <w:tcPr>
            <w:tcW w:w="1417" w:type="dxa"/>
          </w:tcPr>
          <w:p w:rsidR="005826FA" w:rsidRDefault="005826FA">
            <w:pPr>
              <w:pStyle w:val="ConsPlusNormal"/>
            </w:pPr>
            <w:r>
              <w:t>4180,0</w:t>
            </w:r>
          </w:p>
        </w:tc>
        <w:tc>
          <w:tcPr>
            <w:tcW w:w="1417" w:type="dxa"/>
          </w:tcPr>
          <w:p w:rsidR="005826FA" w:rsidRDefault="005826FA">
            <w:pPr>
              <w:pStyle w:val="ConsPlusNormal"/>
            </w:pPr>
            <w:r>
              <w:t>2000,0</w:t>
            </w:r>
          </w:p>
        </w:tc>
        <w:tc>
          <w:tcPr>
            <w:tcW w:w="1361" w:type="dxa"/>
          </w:tcPr>
          <w:p w:rsidR="005826FA" w:rsidRDefault="005826FA">
            <w:pPr>
              <w:pStyle w:val="ConsPlusNormal"/>
            </w:pPr>
            <w:r>
              <w:t>3157,6</w:t>
            </w:r>
          </w:p>
        </w:tc>
        <w:tc>
          <w:tcPr>
            <w:tcW w:w="1361" w:type="dxa"/>
          </w:tcPr>
          <w:p w:rsidR="005826FA" w:rsidRDefault="005826FA">
            <w:pPr>
              <w:pStyle w:val="ConsPlusNormal"/>
            </w:pPr>
            <w:r>
              <w:t>500,0</w:t>
            </w:r>
          </w:p>
        </w:tc>
        <w:tc>
          <w:tcPr>
            <w:tcW w:w="1417" w:type="dxa"/>
          </w:tcPr>
          <w:p w:rsidR="005826FA" w:rsidRDefault="005826FA">
            <w:pPr>
              <w:pStyle w:val="ConsPlusNormal"/>
            </w:pPr>
            <w:r>
              <w:t>500,0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справочно: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дорожный фонд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19559" w:type="dxa"/>
            <w:gridSpan w:val="13"/>
          </w:tcPr>
          <w:p w:rsidR="005826FA" w:rsidRDefault="005826FA">
            <w:pPr>
              <w:pStyle w:val="ConsPlusNormal"/>
              <w:outlineLvl w:val="2"/>
            </w:pPr>
            <w:bookmarkStart w:id="9" w:name="P1407"/>
            <w:bookmarkEnd w:id="9"/>
            <w:r>
              <w:t>Подпрограмма 6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r>
      <w:tr w:rsidR="005826FA">
        <w:tc>
          <w:tcPr>
            <w:tcW w:w="850" w:type="dxa"/>
            <w:vMerge w:val="restart"/>
          </w:tcPr>
          <w:p w:rsidR="005826FA" w:rsidRDefault="005826FA">
            <w:pPr>
              <w:pStyle w:val="ConsPlusNormal"/>
            </w:pPr>
            <w:r>
              <w:t>6.1.</w:t>
            </w:r>
          </w:p>
        </w:tc>
        <w:tc>
          <w:tcPr>
            <w:tcW w:w="2438" w:type="dxa"/>
            <w:vMerge w:val="restart"/>
          </w:tcPr>
          <w:p w:rsidR="005826FA" w:rsidRDefault="005826FA">
            <w:pPr>
              <w:pStyle w:val="ConsPlusNormal"/>
            </w:pPr>
            <w: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 (показатель 1)</w:t>
            </w:r>
          </w:p>
        </w:tc>
        <w:tc>
          <w:tcPr>
            <w:tcW w:w="1928" w:type="dxa"/>
            <w:vMerge w:val="restart"/>
          </w:tcPr>
          <w:p w:rsidR="005826FA" w:rsidRDefault="005826FA">
            <w:pPr>
              <w:pStyle w:val="ConsPlusNormal"/>
            </w:pPr>
            <w:r>
              <w:t>Ветеринарная служба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4263658,9</w:t>
            </w:r>
          </w:p>
        </w:tc>
        <w:tc>
          <w:tcPr>
            <w:tcW w:w="1417" w:type="dxa"/>
          </w:tcPr>
          <w:p w:rsidR="005826FA" w:rsidRDefault="005826FA">
            <w:pPr>
              <w:pStyle w:val="ConsPlusNormal"/>
            </w:pPr>
            <w:r>
              <w:t>320337,1</w:t>
            </w:r>
          </w:p>
        </w:tc>
        <w:tc>
          <w:tcPr>
            <w:tcW w:w="1417" w:type="dxa"/>
          </w:tcPr>
          <w:p w:rsidR="005826FA" w:rsidRDefault="005826FA">
            <w:pPr>
              <w:pStyle w:val="ConsPlusNormal"/>
            </w:pPr>
            <w:r>
              <w:t>361855,8</w:t>
            </w:r>
          </w:p>
        </w:tc>
        <w:tc>
          <w:tcPr>
            <w:tcW w:w="1361" w:type="dxa"/>
          </w:tcPr>
          <w:p w:rsidR="005826FA" w:rsidRDefault="005826FA">
            <w:pPr>
              <w:pStyle w:val="ConsPlusNormal"/>
            </w:pPr>
            <w:r>
              <w:t>362734,8</w:t>
            </w:r>
          </w:p>
        </w:tc>
        <w:tc>
          <w:tcPr>
            <w:tcW w:w="1361" w:type="dxa"/>
          </w:tcPr>
          <w:p w:rsidR="005826FA" w:rsidRDefault="005826FA">
            <w:pPr>
              <w:pStyle w:val="ConsPlusNormal"/>
            </w:pPr>
            <w:r>
              <w:t>357636,8</w:t>
            </w:r>
          </w:p>
        </w:tc>
        <w:tc>
          <w:tcPr>
            <w:tcW w:w="1417" w:type="dxa"/>
          </w:tcPr>
          <w:p w:rsidR="005826FA" w:rsidRDefault="005826FA">
            <w:pPr>
              <w:pStyle w:val="ConsPlusNormal"/>
            </w:pPr>
            <w:r>
              <w:t>357636,8</w:t>
            </w:r>
          </w:p>
        </w:tc>
        <w:tc>
          <w:tcPr>
            <w:tcW w:w="1361" w:type="dxa"/>
          </w:tcPr>
          <w:p w:rsidR="005826FA" w:rsidRDefault="005826FA">
            <w:pPr>
              <w:pStyle w:val="ConsPlusNormal"/>
            </w:pPr>
            <w:r>
              <w:t>357636,8</w:t>
            </w:r>
          </w:p>
        </w:tc>
        <w:tc>
          <w:tcPr>
            <w:tcW w:w="1417" w:type="dxa"/>
          </w:tcPr>
          <w:p w:rsidR="005826FA" w:rsidRDefault="005826FA">
            <w:pPr>
              <w:pStyle w:val="ConsPlusNormal"/>
            </w:pPr>
            <w:r>
              <w:t>357636,8</w:t>
            </w:r>
          </w:p>
        </w:tc>
        <w:tc>
          <w:tcPr>
            <w:tcW w:w="1417" w:type="dxa"/>
          </w:tcPr>
          <w:p w:rsidR="005826FA" w:rsidRDefault="005826FA">
            <w:pPr>
              <w:pStyle w:val="ConsPlusNormal"/>
            </w:pPr>
            <w:r>
              <w:t>1788184,0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4263658,9</w:t>
            </w:r>
          </w:p>
        </w:tc>
        <w:tc>
          <w:tcPr>
            <w:tcW w:w="1417" w:type="dxa"/>
          </w:tcPr>
          <w:p w:rsidR="005826FA" w:rsidRDefault="005826FA">
            <w:pPr>
              <w:pStyle w:val="ConsPlusNormal"/>
            </w:pPr>
            <w:r>
              <w:t>320337,1</w:t>
            </w:r>
          </w:p>
        </w:tc>
        <w:tc>
          <w:tcPr>
            <w:tcW w:w="1417" w:type="dxa"/>
          </w:tcPr>
          <w:p w:rsidR="005826FA" w:rsidRDefault="005826FA">
            <w:pPr>
              <w:pStyle w:val="ConsPlusNormal"/>
            </w:pPr>
            <w:r>
              <w:t>361855,8</w:t>
            </w:r>
          </w:p>
        </w:tc>
        <w:tc>
          <w:tcPr>
            <w:tcW w:w="1361" w:type="dxa"/>
          </w:tcPr>
          <w:p w:rsidR="005826FA" w:rsidRDefault="005826FA">
            <w:pPr>
              <w:pStyle w:val="ConsPlusNormal"/>
            </w:pPr>
            <w:r>
              <w:t>362734,8</w:t>
            </w:r>
          </w:p>
        </w:tc>
        <w:tc>
          <w:tcPr>
            <w:tcW w:w="1361" w:type="dxa"/>
          </w:tcPr>
          <w:p w:rsidR="005826FA" w:rsidRDefault="005826FA">
            <w:pPr>
              <w:pStyle w:val="ConsPlusNormal"/>
            </w:pPr>
            <w:r>
              <w:t>357636,8</w:t>
            </w:r>
          </w:p>
        </w:tc>
        <w:tc>
          <w:tcPr>
            <w:tcW w:w="1417" w:type="dxa"/>
          </w:tcPr>
          <w:p w:rsidR="005826FA" w:rsidRDefault="005826FA">
            <w:pPr>
              <w:pStyle w:val="ConsPlusNormal"/>
            </w:pPr>
            <w:r>
              <w:t>357636,8</w:t>
            </w:r>
          </w:p>
        </w:tc>
        <w:tc>
          <w:tcPr>
            <w:tcW w:w="1361" w:type="dxa"/>
          </w:tcPr>
          <w:p w:rsidR="005826FA" w:rsidRDefault="005826FA">
            <w:pPr>
              <w:pStyle w:val="ConsPlusNormal"/>
            </w:pPr>
            <w:r>
              <w:t>357636,8</w:t>
            </w:r>
          </w:p>
        </w:tc>
        <w:tc>
          <w:tcPr>
            <w:tcW w:w="1417" w:type="dxa"/>
          </w:tcPr>
          <w:p w:rsidR="005826FA" w:rsidRDefault="005826FA">
            <w:pPr>
              <w:pStyle w:val="ConsPlusNormal"/>
            </w:pPr>
            <w:r>
              <w:t>357636,8</w:t>
            </w:r>
          </w:p>
        </w:tc>
        <w:tc>
          <w:tcPr>
            <w:tcW w:w="1417" w:type="dxa"/>
          </w:tcPr>
          <w:p w:rsidR="005826FA" w:rsidRDefault="005826FA">
            <w:pPr>
              <w:pStyle w:val="ConsPlusNormal"/>
            </w:pPr>
            <w:r>
              <w:t>1788184,0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t>6.2.</w:t>
            </w:r>
          </w:p>
        </w:tc>
        <w:tc>
          <w:tcPr>
            <w:tcW w:w="2438" w:type="dxa"/>
            <w:vMerge w:val="restart"/>
          </w:tcPr>
          <w:p w:rsidR="005826FA" w:rsidRDefault="005826FA">
            <w:pPr>
              <w:pStyle w:val="ConsPlusNormal"/>
            </w:pPr>
            <w:r>
              <w:t>Осуществление контроля (надзора) за соблюдением законодательства Российской Федерации и Ханты-Мансийского автономного округа - Югры в сфере ветеринарии (показатель 1)</w:t>
            </w:r>
          </w:p>
        </w:tc>
        <w:tc>
          <w:tcPr>
            <w:tcW w:w="1928" w:type="dxa"/>
            <w:vMerge w:val="restart"/>
          </w:tcPr>
          <w:p w:rsidR="005826FA" w:rsidRDefault="005826FA">
            <w:pPr>
              <w:pStyle w:val="ConsPlusNormal"/>
            </w:pPr>
            <w:r>
              <w:t>Ветеринарная служба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1202917,3</w:t>
            </w:r>
          </w:p>
        </w:tc>
        <w:tc>
          <w:tcPr>
            <w:tcW w:w="1417" w:type="dxa"/>
          </w:tcPr>
          <w:p w:rsidR="005826FA" w:rsidRDefault="005826FA">
            <w:pPr>
              <w:pStyle w:val="ConsPlusNormal"/>
            </w:pPr>
            <w:r>
              <w:t>96903,9</w:t>
            </w:r>
          </w:p>
        </w:tc>
        <w:tc>
          <w:tcPr>
            <w:tcW w:w="1417" w:type="dxa"/>
          </w:tcPr>
          <w:p w:rsidR="005826FA" w:rsidRDefault="005826FA">
            <w:pPr>
              <w:pStyle w:val="ConsPlusNormal"/>
            </w:pPr>
            <w:r>
              <w:t>99160,4</w:t>
            </w:r>
          </w:p>
        </w:tc>
        <w:tc>
          <w:tcPr>
            <w:tcW w:w="1361" w:type="dxa"/>
          </w:tcPr>
          <w:p w:rsidR="005826FA" w:rsidRDefault="005826FA">
            <w:pPr>
              <w:pStyle w:val="ConsPlusNormal"/>
            </w:pPr>
            <w:r>
              <w:t>100685,3</w:t>
            </w:r>
          </w:p>
        </w:tc>
        <w:tc>
          <w:tcPr>
            <w:tcW w:w="1361" w:type="dxa"/>
          </w:tcPr>
          <w:p w:rsidR="005826FA" w:rsidRDefault="005826FA">
            <w:pPr>
              <w:pStyle w:val="ConsPlusNormal"/>
            </w:pPr>
            <w:r>
              <w:t>100685,3</w:t>
            </w:r>
          </w:p>
        </w:tc>
        <w:tc>
          <w:tcPr>
            <w:tcW w:w="1417" w:type="dxa"/>
          </w:tcPr>
          <w:p w:rsidR="005826FA" w:rsidRDefault="005826FA">
            <w:pPr>
              <w:pStyle w:val="ConsPlusNormal"/>
            </w:pPr>
            <w:r>
              <w:t>100685,3</w:t>
            </w:r>
          </w:p>
        </w:tc>
        <w:tc>
          <w:tcPr>
            <w:tcW w:w="1361" w:type="dxa"/>
          </w:tcPr>
          <w:p w:rsidR="005826FA" w:rsidRDefault="005826FA">
            <w:pPr>
              <w:pStyle w:val="ConsPlusNormal"/>
            </w:pPr>
            <w:r>
              <w:t>100685,3</w:t>
            </w:r>
          </w:p>
        </w:tc>
        <w:tc>
          <w:tcPr>
            <w:tcW w:w="1417" w:type="dxa"/>
          </w:tcPr>
          <w:p w:rsidR="005826FA" w:rsidRDefault="005826FA">
            <w:pPr>
              <w:pStyle w:val="ConsPlusNormal"/>
            </w:pPr>
            <w:r>
              <w:t>100685,3</w:t>
            </w:r>
          </w:p>
        </w:tc>
        <w:tc>
          <w:tcPr>
            <w:tcW w:w="1417" w:type="dxa"/>
          </w:tcPr>
          <w:p w:rsidR="005826FA" w:rsidRDefault="005826FA">
            <w:pPr>
              <w:pStyle w:val="ConsPlusNormal"/>
            </w:pPr>
            <w:r>
              <w:t>503426,5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1202917,3</w:t>
            </w:r>
          </w:p>
        </w:tc>
        <w:tc>
          <w:tcPr>
            <w:tcW w:w="1417" w:type="dxa"/>
          </w:tcPr>
          <w:p w:rsidR="005826FA" w:rsidRDefault="005826FA">
            <w:pPr>
              <w:pStyle w:val="ConsPlusNormal"/>
            </w:pPr>
            <w:r>
              <w:t>96903,9</w:t>
            </w:r>
          </w:p>
        </w:tc>
        <w:tc>
          <w:tcPr>
            <w:tcW w:w="1417" w:type="dxa"/>
          </w:tcPr>
          <w:p w:rsidR="005826FA" w:rsidRDefault="005826FA">
            <w:pPr>
              <w:pStyle w:val="ConsPlusNormal"/>
            </w:pPr>
            <w:r>
              <w:t>99160,4</w:t>
            </w:r>
          </w:p>
        </w:tc>
        <w:tc>
          <w:tcPr>
            <w:tcW w:w="1361" w:type="dxa"/>
          </w:tcPr>
          <w:p w:rsidR="005826FA" w:rsidRDefault="005826FA">
            <w:pPr>
              <w:pStyle w:val="ConsPlusNormal"/>
            </w:pPr>
            <w:r>
              <w:t>100685,3</w:t>
            </w:r>
          </w:p>
        </w:tc>
        <w:tc>
          <w:tcPr>
            <w:tcW w:w="1361" w:type="dxa"/>
          </w:tcPr>
          <w:p w:rsidR="005826FA" w:rsidRDefault="005826FA">
            <w:pPr>
              <w:pStyle w:val="ConsPlusNormal"/>
            </w:pPr>
            <w:r>
              <w:t>100685,3</w:t>
            </w:r>
          </w:p>
        </w:tc>
        <w:tc>
          <w:tcPr>
            <w:tcW w:w="1417" w:type="dxa"/>
          </w:tcPr>
          <w:p w:rsidR="005826FA" w:rsidRDefault="005826FA">
            <w:pPr>
              <w:pStyle w:val="ConsPlusNormal"/>
            </w:pPr>
            <w:r>
              <w:t>100685,3</w:t>
            </w:r>
          </w:p>
        </w:tc>
        <w:tc>
          <w:tcPr>
            <w:tcW w:w="1361" w:type="dxa"/>
          </w:tcPr>
          <w:p w:rsidR="005826FA" w:rsidRDefault="005826FA">
            <w:pPr>
              <w:pStyle w:val="ConsPlusNormal"/>
            </w:pPr>
            <w:r>
              <w:t>100685,3</w:t>
            </w:r>
          </w:p>
        </w:tc>
        <w:tc>
          <w:tcPr>
            <w:tcW w:w="1417" w:type="dxa"/>
          </w:tcPr>
          <w:p w:rsidR="005826FA" w:rsidRDefault="005826FA">
            <w:pPr>
              <w:pStyle w:val="ConsPlusNormal"/>
            </w:pPr>
            <w:r>
              <w:t>100685,3</w:t>
            </w:r>
          </w:p>
        </w:tc>
        <w:tc>
          <w:tcPr>
            <w:tcW w:w="1417" w:type="dxa"/>
          </w:tcPr>
          <w:p w:rsidR="005826FA" w:rsidRDefault="005826FA">
            <w:pPr>
              <w:pStyle w:val="ConsPlusNormal"/>
            </w:pPr>
            <w:r>
              <w:t>503426,5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 xml:space="preserve">иные источники </w:t>
            </w:r>
            <w:r>
              <w:lastRenderedPageBreak/>
              <w:t>финансирования</w:t>
            </w:r>
          </w:p>
        </w:tc>
        <w:tc>
          <w:tcPr>
            <w:tcW w:w="1531" w:type="dxa"/>
          </w:tcPr>
          <w:p w:rsidR="005826FA" w:rsidRDefault="005826FA">
            <w:pPr>
              <w:pStyle w:val="ConsPlusNormal"/>
            </w:pPr>
            <w:r>
              <w:lastRenderedPageBreak/>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r>
              <w:t>6.3.</w:t>
            </w:r>
          </w:p>
        </w:tc>
        <w:tc>
          <w:tcPr>
            <w:tcW w:w="2438" w:type="dxa"/>
            <w:vMerge w:val="restart"/>
          </w:tcPr>
          <w:p w:rsidR="005826FA" w:rsidRDefault="005826FA">
            <w:pPr>
              <w:pStyle w:val="ConsPlusNormal"/>
            </w:pPr>
            <w:r>
              <w:t>Региональный проект "Экспорт продукции АПК" (показатель 1)</w:t>
            </w:r>
          </w:p>
        </w:tc>
        <w:tc>
          <w:tcPr>
            <w:tcW w:w="1928" w:type="dxa"/>
            <w:vMerge w:val="restart"/>
          </w:tcPr>
          <w:p w:rsidR="005826FA" w:rsidRDefault="005826FA">
            <w:pPr>
              <w:pStyle w:val="ConsPlusNormal"/>
            </w:pPr>
            <w:r>
              <w:t>Ветеринарная служба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Итого по подпрограмме 6</w:t>
            </w:r>
          </w:p>
        </w:tc>
        <w:tc>
          <w:tcPr>
            <w:tcW w:w="1928" w:type="dxa"/>
            <w:vMerge w:val="restart"/>
          </w:tcPr>
          <w:p w:rsidR="005826FA" w:rsidRDefault="005826FA">
            <w:pPr>
              <w:pStyle w:val="ConsPlusNormal"/>
            </w:pPr>
            <w:r>
              <w:t>Ветеринарная служба Югры, муниципальные образования (по согласованию)</w:t>
            </w:r>
          </w:p>
        </w:tc>
        <w:tc>
          <w:tcPr>
            <w:tcW w:w="1644" w:type="dxa"/>
          </w:tcPr>
          <w:p w:rsidR="005826FA" w:rsidRDefault="005826FA">
            <w:pPr>
              <w:pStyle w:val="ConsPlusNormal"/>
            </w:pPr>
            <w:r>
              <w:t>всего</w:t>
            </w:r>
          </w:p>
        </w:tc>
        <w:tc>
          <w:tcPr>
            <w:tcW w:w="1531" w:type="dxa"/>
          </w:tcPr>
          <w:p w:rsidR="005826FA" w:rsidRDefault="005826FA">
            <w:pPr>
              <w:pStyle w:val="ConsPlusNormal"/>
            </w:pPr>
            <w:r>
              <w:t>5466576,2</w:t>
            </w:r>
          </w:p>
        </w:tc>
        <w:tc>
          <w:tcPr>
            <w:tcW w:w="1417" w:type="dxa"/>
          </w:tcPr>
          <w:p w:rsidR="005826FA" w:rsidRDefault="005826FA">
            <w:pPr>
              <w:pStyle w:val="ConsPlusNormal"/>
            </w:pPr>
            <w:r>
              <w:t>417241,0</w:t>
            </w:r>
          </w:p>
        </w:tc>
        <w:tc>
          <w:tcPr>
            <w:tcW w:w="1417" w:type="dxa"/>
          </w:tcPr>
          <w:p w:rsidR="005826FA" w:rsidRDefault="005826FA">
            <w:pPr>
              <w:pStyle w:val="ConsPlusNormal"/>
            </w:pPr>
            <w:r>
              <w:t>461016,2</w:t>
            </w:r>
          </w:p>
        </w:tc>
        <w:tc>
          <w:tcPr>
            <w:tcW w:w="1361" w:type="dxa"/>
          </w:tcPr>
          <w:p w:rsidR="005826FA" w:rsidRDefault="005826FA">
            <w:pPr>
              <w:pStyle w:val="ConsPlusNormal"/>
            </w:pPr>
            <w:r>
              <w:t>463420,1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417" w:type="dxa"/>
          </w:tcPr>
          <w:p w:rsidR="005826FA" w:rsidRDefault="005826FA">
            <w:pPr>
              <w:pStyle w:val="ConsPlusNormal"/>
            </w:pPr>
            <w:r>
              <w:t>2291610,5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5466576,2</w:t>
            </w:r>
          </w:p>
        </w:tc>
        <w:tc>
          <w:tcPr>
            <w:tcW w:w="1417" w:type="dxa"/>
          </w:tcPr>
          <w:p w:rsidR="005826FA" w:rsidRDefault="005826FA">
            <w:pPr>
              <w:pStyle w:val="ConsPlusNormal"/>
            </w:pPr>
            <w:r>
              <w:t>417241,0</w:t>
            </w:r>
          </w:p>
        </w:tc>
        <w:tc>
          <w:tcPr>
            <w:tcW w:w="1417" w:type="dxa"/>
          </w:tcPr>
          <w:p w:rsidR="005826FA" w:rsidRDefault="005826FA">
            <w:pPr>
              <w:pStyle w:val="ConsPlusNormal"/>
            </w:pPr>
            <w:r>
              <w:t>461016,2</w:t>
            </w:r>
          </w:p>
        </w:tc>
        <w:tc>
          <w:tcPr>
            <w:tcW w:w="1361" w:type="dxa"/>
          </w:tcPr>
          <w:p w:rsidR="005826FA" w:rsidRDefault="005826FA">
            <w:pPr>
              <w:pStyle w:val="ConsPlusNormal"/>
            </w:pPr>
            <w:r>
              <w:t>463420,1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417" w:type="dxa"/>
          </w:tcPr>
          <w:p w:rsidR="005826FA" w:rsidRDefault="005826FA">
            <w:pPr>
              <w:pStyle w:val="ConsPlusNormal"/>
            </w:pPr>
            <w:r>
              <w:t>2291610,5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Всего по программе</w:t>
            </w:r>
          </w:p>
        </w:tc>
        <w:tc>
          <w:tcPr>
            <w:tcW w:w="1928" w:type="dxa"/>
            <w:vMerge w:val="restart"/>
          </w:tcPr>
          <w:p w:rsidR="005826FA" w:rsidRDefault="005826FA">
            <w:pPr>
              <w:pStyle w:val="ConsPlusNormal"/>
            </w:pPr>
          </w:p>
        </w:tc>
        <w:tc>
          <w:tcPr>
            <w:tcW w:w="1644" w:type="dxa"/>
          </w:tcPr>
          <w:p w:rsidR="005826FA" w:rsidRDefault="005826FA">
            <w:pPr>
              <w:pStyle w:val="ConsPlusNormal"/>
            </w:pPr>
            <w:r>
              <w:t>всего</w:t>
            </w:r>
          </w:p>
        </w:tc>
        <w:tc>
          <w:tcPr>
            <w:tcW w:w="1531" w:type="dxa"/>
          </w:tcPr>
          <w:p w:rsidR="005826FA" w:rsidRDefault="005826FA">
            <w:pPr>
              <w:pStyle w:val="ConsPlusNormal"/>
            </w:pPr>
            <w:r>
              <w:t>23246920,9</w:t>
            </w:r>
          </w:p>
        </w:tc>
        <w:tc>
          <w:tcPr>
            <w:tcW w:w="1417" w:type="dxa"/>
          </w:tcPr>
          <w:p w:rsidR="005826FA" w:rsidRDefault="005826FA">
            <w:pPr>
              <w:pStyle w:val="ConsPlusNormal"/>
            </w:pPr>
            <w:r>
              <w:t>2071012,5</w:t>
            </w:r>
          </w:p>
        </w:tc>
        <w:tc>
          <w:tcPr>
            <w:tcW w:w="1417" w:type="dxa"/>
          </w:tcPr>
          <w:p w:rsidR="005826FA" w:rsidRDefault="005826FA">
            <w:pPr>
              <w:pStyle w:val="ConsPlusNormal"/>
            </w:pPr>
            <w:r>
              <w:t>2136206,0</w:t>
            </w:r>
          </w:p>
        </w:tc>
        <w:tc>
          <w:tcPr>
            <w:tcW w:w="1361" w:type="dxa"/>
          </w:tcPr>
          <w:p w:rsidR="005826FA" w:rsidRDefault="005826FA">
            <w:pPr>
              <w:pStyle w:val="ConsPlusNormal"/>
            </w:pPr>
            <w:r>
              <w:t>1907270,9</w:t>
            </w:r>
          </w:p>
        </w:tc>
        <w:tc>
          <w:tcPr>
            <w:tcW w:w="1361" w:type="dxa"/>
          </w:tcPr>
          <w:p w:rsidR="005826FA" w:rsidRDefault="005826FA">
            <w:pPr>
              <w:pStyle w:val="ConsPlusNormal"/>
            </w:pPr>
            <w:r>
              <w:t>1900791,4</w:t>
            </w:r>
          </w:p>
        </w:tc>
        <w:tc>
          <w:tcPr>
            <w:tcW w:w="1417" w:type="dxa"/>
          </w:tcPr>
          <w:p w:rsidR="005826FA" w:rsidRDefault="005826FA">
            <w:pPr>
              <w:pStyle w:val="ConsPlusNormal"/>
            </w:pPr>
            <w:r>
              <w:t>1918497,5</w:t>
            </w:r>
          </w:p>
        </w:tc>
        <w:tc>
          <w:tcPr>
            <w:tcW w:w="1361" w:type="dxa"/>
          </w:tcPr>
          <w:p w:rsidR="005826FA" w:rsidRDefault="005826FA">
            <w:pPr>
              <w:pStyle w:val="ConsPlusNormal"/>
            </w:pPr>
            <w:r>
              <w:t>1909591,8</w:t>
            </w:r>
          </w:p>
        </w:tc>
        <w:tc>
          <w:tcPr>
            <w:tcW w:w="1417" w:type="dxa"/>
          </w:tcPr>
          <w:p w:rsidR="005826FA" w:rsidRDefault="005826FA">
            <w:pPr>
              <w:pStyle w:val="ConsPlusNormal"/>
            </w:pPr>
            <w:r>
              <w:t>1900591,8</w:t>
            </w:r>
          </w:p>
        </w:tc>
        <w:tc>
          <w:tcPr>
            <w:tcW w:w="1417" w:type="dxa"/>
          </w:tcPr>
          <w:p w:rsidR="005826FA" w:rsidRDefault="005826FA">
            <w:pPr>
              <w:pStyle w:val="ConsPlusNormal"/>
            </w:pPr>
            <w:r>
              <w:t>9502959,0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190289,2</w:t>
            </w:r>
          </w:p>
        </w:tc>
        <w:tc>
          <w:tcPr>
            <w:tcW w:w="1417" w:type="dxa"/>
          </w:tcPr>
          <w:p w:rsidR="005826FA" w:rsidRDefault="005826FA">
            <w:pPr>
              <w:pStyle w:val="ConsPlusNormal"/>
            </w:pPr>
            <w:r>
              <w:t>36236,2</w:t>
            </w:r>
          </w:p>
        </w:tc>
        <w:tc>
          <w:tcPr>
            <w:tcW w:w="1417" w:type="dxa"/>
          </w:tcPr>
          <w:p w:rsidR="005826FA" w:rsidRDefault="005826FA">
            <w:pPr>
              <w:pStyle w:val="ConsPlusNormal"/>
            </w:pPr>
            <w:r>
              <w:t>33931,7</w:t>
            </w:r>
          </w:p>
        </w:tc>
        <w:tc>
          <w:tcPr>
            <w:tcW w:w="1361" w:type="dxa"/>
          </w:tcPr>
          <w:p w:rsidR="005826FA" w:rsidRDefault="005826FA">
            <w:pPr>
              <w:pStyle w:val="ConsPlusNormal"/>
            </w:pPr>
            <w:r>
              <w:t>50793,0</w:t>
            </w:r>
          </w:p>
        </w:tc>
        <w:tc>
          <w:tcPr>
            <w:tcW w:w="1361" w:type="dxa"/>
          </w:tcPr>
          <w:p w:rsidR="005826FA" w:rsidRDefault="005826FA">
            <w:pPr>
              <w:pStyle w:val="ConsPlusNormal"/>
            </w:pPr>
            <w:r>
              <w:t>34081,2</w:t>
            </w:r>
          </w:p>
        </w:tc>
        <w:tc>
          <w:tcPr>
            <w:tcW w:w="1417" w:type="dxa"/>
          </w:tcPr>
          <w:p w:rsidR="005826FA" w:rsidRDefault="005826FA">
            <w:pPr>
              <w:pStyle w:val="ConsPlusNormal"/>
            </w:pPr>
            <w:r>
              <w:t>35247,1</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22231859,7</w:t>
            </w:r>
          </w:p>
        </w:tc>
        <w:tc>
          <w:tcPr>
            <w:tcW w:w="1417" w:type="dxa"/>
          </w:tcPr>
          <w:p w:rsidR="005826FA" w:rsidRDefault="005826FA">
            <w:pPr>
              <w:pStyle w:val="ConsPlusNormal"/>
            </w:pPr>
            <w:r>
              <w:t>1977113,3</w:t>
            </w:r>
          </w:p>
        </w:tc>
        <w:tc>
          <w:tcPr>
            <w:tcW w:w="1417" w:type="dxa"/>
          </w:tcPr>
          <w:p w:rsidR="005826FA" w:rsidRDefault="005826FA">
            <w:pPr>
              <w:pStyle w:val="ConsPlusNormal"/>
            </w:pPr>
            <w:r>
              <w:t>2030440,8</w:t>
            </w:r>
          </w:p>
        </w:tc>
        <w:tc>
          <w:tcPr>
            <w:tcW w:w="1361" w:type="dxa"/>
          </w:tcPr>
          <w:p w:rsidR="005826FA" w:rsidRDefault="005826FA">
            <w:pPr>
              <w:pStyle w:val="ConsPlusNormal"/>
            </w:pPr>
            <w:r>
              <w:t>1759635,9</w:t>
            </w:r>
          </w:p>
        </w:tc>
        <w:tc>
          <w:tcPr>
            <w:tcW w:w="1361" w:type="dxa"/>
          </w:tcPr>
          <w:p w:rsidR="005826FA" w:rsidRDefault="005826FA">
            <w:pPr>
              <w:pStyle w:val="ConsPlusNormal"/>
            </w:pPr>
            <w:r>
              <w:t>1754976,7</w:t>
            </w:r>
          </w:p>
        </w:tc>
        <w:tc>
          <w:tcPr>
            <w:tcW w:w="1417" w:type="dxa"/>
          </w:tcPr>
          <w:p w:rsidR="005826FA" w:rsidRDefault="005826FA">
            <w:pPr>
              <w:pStyle w:val="ConsPlusNormal"/>
            </w:pPr>
            <w:r>
              <w:t>1750750,4</w:t>
            </w:r>
          </w:p>
        </w:tc>
        <w:tc>
          <w:tcPr>
            <w:tcW w:w="1361" w:type="dxa"/>
          </w:tcPr>
          <w:p w:rsidR="005826FA" w:rsidRDefault="005826FA">
            <w:pPr>
              <w:pStyle w:val="ConsPlusNormal"/>
            </w:pPr>
            <w:r>
              <w:t>1858991,8</w:t>
            </w:r>
          </w:p>
        </w:tc>
        <w:tc>
          <w:tcPr>
            <w:tcW w:w="1417" w:type="dxa"/>
          </w:tcPr>
          <w:p w:rsidR="005826FA" w:rsidRDefault="005826FA">
            <w:pPr>
              <w:pStyle w:val="ConsPlusNormal"/>
            </w:pPr>
            <w:r>
              <w:t>1849991,8</w:t>
            </w:r>
          </w:p>
        </w:tc>
        <w:tc>
          <w:tcPr>
            <w:tcW w:w="1417" w:type="dxa"/>
          </w:tcPr>
          <w:p w:rsidR="005826FA" w:rsidRDefault="005826FA">
            <w:pPr>
              <w:pStyle w:val="ConsPlusNormal"/>
            </w:pPr>
            <w:r>
              <w:t>9249959,0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8333,9</w:t>
            </w:r>
          </w:p>
        </w:tc>
        <w:tc>
          <w:tcPr>
            <w:tcW w:w="1417" w:type="dxa"/>
          </w:tcPr>
          <w:p w:rsidR="005826FA" w:rsidRDefault="005826FA">
            <w:pPr>
              <w:pStyle w:val="ConsPlusNormal"/>
            </w:pPr>
            <w:r>
              <w:t>2783,0</w:t>
            </w:r>
          </w:p>
        </w:tc>
        <w:tc>
          <w:tcPr>
            <w:tcW w:w="1417" w:type="dxa"/>
          </w:tcPr>
          <w:p w:rsidR="005826FA" w:rsidRDefault="005826FA">
            <w:pPr>
              <w:pStyle w:val="ConsPlusNormal"/>
            </w:pPr>
            <w:r>
              <w:t>1000,0</w:t>
            </w:r>
          </w:p>
        </w:tc>
        <w:tc>
          <w:tcPr>
            <w:tcW w:w="1361" w:type="dxa"/>
          </w:tcPr>
          <w:p w:rsidR="005826FA" w:rsidRDefault="005826FA">
            <w:pPr>
              <w:pStyle w:val="ConsPlusNormal"/>
            </w:pPr>
            <w:r>
              <w:t>3150,9</w:t>
            </w:r>
          </w:p>
        </w:tc>
        <w:tc>
          <w:tcPr>
            <w:tcW w:w="1361" w:type="dxa"/>
          </w:tcPr>
          <w:p w:rsidR="005826FA" w:rsidRDefault="005826FA">
            <w:pPr>
              <w:pStyle w:val="ConsPlusNormal"/>
            </w:pPr>
            <w:r>
              <w:t>700,0</w:t>
            </w:r>
          </w:p>
        </w:tc>
        <w:tc>
          <w:tcPr>
            <w:tcW w:w="1417" w:type="dxa"/>
          </w:tcPr>
          <w:p w:rsidR="005826FA" w:rsidRDefault="005826FA">
            <w:pPr>
              <w:pStyle w:val="ConsPlusNormal"/>
            </w:pPr>
            <w:r>
              <w:t>700,0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816438,1</w:t>
            </w:r>
          </w:p>
        </w:tc>
        <w:tc>
          <w:tcPr>
            <w:tcW w:w="1417" w:type="dxa"/>
          </w:tcPr>
          <w:p w:rsidR="005826FA" w:rsidRDefault="005826FA">
            <w:pPr>
              <w:pStyle w:val="ConsPlusNormal"/>
            </w:pPr>
            <w:r>
              <w:t>54880,0</w:t>
            </w:r>
          </w:p>
        </w:tc>
        <w:tc>
          <w:tcPr>
            <w:tcW w:w="1417" w:type="dxa"/>
          </w:tcPr>
          <w:p w:rsidR="005826FA" w:rsidRDefault="005826FA">
            <w:pPr>
              <w:pStyle w:val="ConsPlusNormal"/>
            </w:pPr>
            <w:r>
              <w:t>70833,5</w:t>
            </w:r>
          </w:p>
        </w:tc>
        <w:tc>
          <w:tcPr>
            <w:tcW w:w="1361" w:type="dxa"/>
          </w:tcPr>
          <w:p w:rsidR="005826FA" w:rsidRDefault="005826FA">
            <w:pPr>
              <w:pStyle w:val="ConsPlusNormal"/>
            </w:pPr>
            <w:r>
              <w:t>93691,1</w:t>
            </w:r>
          </w:p>
        </w:tc>
        <w:tc>
          <w:tcPr>
            <w:tcW w:w="1361" w:type="dxa"/>
          </w:tcPr>
          <w:p w:rsidR="005826FA" w:rsidRDefault="005826FA">
            <w:pPr>
              <w:pStyle w:val="ConsPlusNormal"/>
            </w:pPr>
            <w:r>
              <w:t>111033,5</w:t>
            </w:r>
          </w:p>
        </w:tc>
        <w:tc>
          <w:tcPr>
            <w:tcW w:w="1417" w:type="dxa"/>
          </w:tcPr>
          <w:p w:rsidR="005826FA" w:rsidRDefault="005826FA">
            <w:pPr>
              <w:pStyle w:val="ConsPlusNormal"/>
            </w:pPr>
            <w:r>
              <w:t>131800,0</w:t>
            </w:r>
          </w:p>
        </w:tc>
        <w:tc>
          <w:tcPr>
            <w:tcW w:w="1361" w:type="dxa"/>
          </w:tcPr>
          <w:p w:rsidR="005826FA" w:rsidRDefault="005826FA">
            <w:pPr>
              <w:pStyle w:val="ConsPlusNormal"/>
            </w:pPr>
            <w:r>
              <w:t>50600,0</w:t>
            </w:r>
          </w:p>
        </w:tc>
        <w:tc>
          <w:tcPr>
            <w:tcW w:w="1417" w:type="dxa"/>
          </w:tcPr>
          <w:p w:rsidR="005826FA" w:rsidRDefault="005826FA">
            <w:pPr>
              <w:pStyle w:val="ConsPlusNormal"/>
            </w:pPr>
            <w:r>
              <w:t>50600,0</w:t>
            </w:r>
          </w:p>
        </w:tc>
        <w:tc>
          <w:tcPr>
            <w:tcW w:w="1417" w:type="dxa"/>
          </w:tcPr>
          <w:p w:rsidR="005826FA" w:rsidRDefault="005826FA">
            <w:pPr>
              <w:pStyle w:val="ConsPlusNormal"/>
            </w:pPr>
            <w:r>
              <w:t>253000,0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справочно: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дорожный фонд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tcPr>
          <w:p w:rsidR="005826FA" w:rsidRDefault="005826FA">
            <w:pPr>
              <w:pStyle w:val="ConsPlusNormal"/>
            </w:pPr>
          </w:p>
        </w:tc>
        <w:tc>
          <w:tcPr>
            <w:tcW w:w="2438" w:type="dxa"/>
          </w:tcPr>
          <w:p w:rsidR="005826FA" w:rsidRDefault="005826FA">
            <w:pPr>
              <w:pStyle w:val="ConsPlusNormal"/>
            </w:pPr>
            <w:r>
              <w:t>в том числе:</w:t>
            </w:r>
          </w:p>
        </w:tc>
        <w:tc>
          <w:tcPr>
            <w:tcW w:w="1928" w:type="dxa"/>
          </w:tcPr>
          <w:p w:rsidR="005826FA" w:rsidRDefault="005826FA">
            <w:pPr>
              <w:pStyle w:val="ConsPlusNormal"/>
            </w:pPr>
          </w:p>
        </w:tc>
        <w:tc>
          <w:tcPr>
            <w:tcW w:w="1644" w:type="dxa"/>
          </w:tcPr>
          <w:p w:rsidR="005826FA" w:rsidRDefault="005826FA">
            <w:pPr>
              <w:pStyle w:val="ConsPlusNormal"/>
            </w:pPr>
          </w:p>
        </w:tc>
        <w:tc>
          <w:tcPr>
            <w:tcW w:w="1531" w:type="dxa"/>
          </w:tcPr>
          <w:p w:rsidR="005826FA" w:rsidRDefault="005826FA">
            <w:pPr>
              <w:pStyle w:val="ConsPlusNormal"/>
            </w:pPr>
          </w:p>
        </w:tc>
        <w:tc>
          <w:tcPr>
            <w:tcW w:w="1417" w:type="dxa"/>
          </w:tcPr>
          <w:p w:rsidR="005826FA" w:rsidRDefault="005826FA">
            <w:pPr>
              <w:pStyle w:val="ConsPlusNormal"/>
            </w:pPr>
          </w:p>
        </w:tc>
        <w:tc>
          <w:tcPr>
            <w:tcW w:w="1417" w:type="dxa"/>
          </w:tcPr>
          <w:p w:rsidR="005826FA" w:rsidRDefault="005826FA">
            <w:pPr>
              <w:pStyle w:val="ConsPlusNormal"/>
            </w:pPr>
          </w:p>
        </w:tc>
        <w:tc>
          <w:tcPr>
            <w:tcW w:w="1361" w:type="dxa"/>
          </w:tcPr>
          <w:p w:rsidR="005826FA" w:rsidRDefault="005826FA">
            <w:pPr>
              <w:pStyle w:val="ConsPlusNormal"/>
            </w:pPr>
          </w:p>
        </w:tc>
        <w:tc>
          <w:tcPr>
            <w:tcW w:w="1361" w:type="dxa"/>
          </w:tcPr>
          <w:p w:rsidR="005826FA" w:rsidRDefault="005826FA">
            <w:pPr>
              <w:pStyle w:val="ConsPlusNormal"/>
            </w:pPr>
          </w:p>
        </w:tc>
        <w:tc>
          <w:tcPr>
            <w:tcW w:w="1417" w:type="dxa"/>
          </w:tcPr>
          <w:p w:rsidR="005826FA" w:rsidRDefault="005826FA">
            <w:pPr>
              <w:pStyle w:val="ConsPlusNormal"/>
            </w:pPr>
          </w:p>
        </w:tc>
        <w:tc>
          <w:tcPr>
            <w:tcW w:w="1361" w:type="dxa"/>
          </w:tcPr>
          <w:p w:rsidR="005826FA" w:rsidRDefault="005826FA">
            <w:pPr>
              <w:pStyle w:val="ConsPlusNormal"/>
            </w:pPr>
          </w:p>
        </w:tc>
        <w:tc>
          <w:tcPr>
            <w:tcW w:w="1417" w:type="dxa"/>
          </w:tcPr>
          <w:p w:rsidR="005826FA" w:rsidRDefault="005826FA">
            <w:pPr>
              <w:pStyle w:val="ConsPlusNormal"/>
            </w:pPr>
          </w:p>
        </w:tc>
        <w:tc>
          <w:tcPr>
            <w:tcW w:w="1417" w:type="dxa"/>
          </w:tcPr>
          <w:p w:rsidR="005826FA" w:rsidRDefault="005826FA">
            <w:pPr>
              <w:pStyle w:val="ConsPlusNormal"/>
            </w:pP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Инвестиции в объекты государственной и муниципальной собственности</w:t>
            </w:r>
          </w:p>
        </w:tc>
        <w:tc>
          <w:tcPr>
            <w:tcW w:w="1928" w:type="dxa"/>
            <w:vMerge w:val="restart"/>
          </w:tcPr>
          <w:p w:rsidR="005826FA" w:rsidRDefault="005826FA">
            <w:pPr>
              <w:pStyle w:val="ConsPlusNormal"/>
            </w:pPr>
          </w:p>
        </w:tc>
        <w:tc>
          <w:tcPr>
            <w:tcW w:w="1644" w:type="dxa"/>
          </w:tcPr>
          <w:p w:rsidR="005826FA" w:rsidRDefault="005826FA">
            <w:pPr>
              <w:pStyle w:val="ConsPlusNormal"/>
            </w:pPr>
            <w:r>
              <w:t>всего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 xml:space="preserve">иные источники </w:t>
            </w:r>
            <w:r>
              <w:lastRenderedPageBreak/>
              <w:t>финансирования</w:t>
            </w:r>
          </w:p>
        </w:tc>
        <w:tc>
          <w:tcPr>
            <w:tcW w:w="1531" w:type="dxa"/>
          </w:tcPr>
          <w:p w:rsidR="005826FA" w:rsidRDefault="005826FA">
            <w:pPr>
              <w:pStyle w:val="ConsPlusNormal"/>
            </w:pPr>
            <w:r>
              <w:lastRenderedPageBreak/>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справочно: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дорожный фонд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Прочие расходы</w:t>
            </w:r>
          </w:p>
        </w:tc>
        <w:tc>
          <w:tcPr>
            <w:tcW w:w="1928" w:type="dxa"/>
            <w:vMerge w:val="restart"/>
          </w:tcPr>
          <w:p w:rsidR="005826FA" w:rsidRDefault="005826FA">
            <w:pPr>
              <w:pStyle w:val="ConsPlusNormal"/>
            </w:pPr>
          </w:p>
        </w:tc>
        <w:tc>
          <w:tcPr>
            <w:tcW w:w="1644" w:type="dxa"/>
          </w:tcPr>
          <w:p w:rsidR="005826FA" w:rsidRDefault="005826FA">
            <w:pPr>
              <w:pStyle w:val="ConsPlusNormal"/>
            </w:pPr>
            <w:r>
              <w:t>всего</w:t>
            </w:r>
          </w:p>
        </w:tc>
        <w:tc>
          <w:tcPr>
            <w:tcW w:w="1531" w:type="dxa"/>
          </w:tcPr>
          <w:p w:rsidR="005826FA" w:rsidRDefault="005826FA">
            <w:pPr>
              <w:pStyle w:val="ConsPlusNormal"/>
            </w:pPr>
            <w:r>
              <w:t>23246920,9</w:t>
            </w:r>
          </w:p>
        </w:tc>
        <w:tc>
          <w:tcPr>
            <w:tcW w:w="1417" w:type="dxa"/>
          </w:tcPr>
          <w:p w:rsidR="005826FA" w:rsidRDefault="005826FA">
            <w:pPr>
              <w:pStyle w:val="ConsPlusNormal"/>
            </w:pPr>
            <w:r>
              <w:t>2071012,5</w:t>
            </w:r>
          </w:p>
        </w:tc>
        <w:tc>
          <w:tcPr>
            <w:tcW w:w="1417" w:type="dxa"/>
          </w:tcPr>
          <w:p w:rsidR="005826FA" w:rsidRDefault="005826FA">
            <w:pPr>
              <w:pStyle w:val="ConsPlusNormal"/>
            </w:pPr>
            <w:r>
              <w:t>2136206,0</w:t>
            </w:r>
          </w:p>
        </w:tc>
        <w:tc>
          <w:tcPr>
            <w:tcW w:w="1361" w:type="dxa"/>
          </w:tcPr>
          <w:p w:rsidR="005826FA" w:rsidRDefault="005826FA">
            <w:pPr>
              <w:pStyle w:val="ConsPlusNormal"/>
            </w:pPr>
            <w:r>
              <w:t>1907270,9</w:t>
            </w:r>
          </w:p>
        </w:tc>
        <w:tc>
          <w:tcPr>
            <w:tcW w:w="1361" w:type="dxa"/>
          </w:tcPr>
          <w:p w:rsidR="005826FA" w:rsidRDefault="005826FA">
            <w:pPr>
              <w:pStyle w:val="ConsPlusNormal"/>
            </w:pPr>
            <w:r>
              <w:t>1900791,4</w:t>
            </w:r>
          </w:p>
        </w:tc>
        <w:tc>
          <w:tcPr>
            <w:tcW w:w="1417" w:type="dxa"/>
          </w:tcPr>
          <w:p w:rsidR="005826FA" w:rsidRDefault="005826FA">
            <w:pPr>
              <w:pStyle w:val="ConsPlusNormal"/>
            </w:pPr>
            <w:r>
              <w:t>1918497,5</w:t>
            </w:r>
          </w:p>
        </w:tc>
        <w:tc>
          <w:tcPr>
            <w:tcW w:w="1361" w:type="dxa"/>
          </w:tcPr>
          <w:p w:rsidR="005826FA" w:rsidRDefault="005826FA">
            <w:pPr>
              <w:pStyle w:val="ConsPlusNormal"/>
            </w:pPr>
            <w:r>
              <w:t>1909591,8</w:t>
            </w:r>
          </w:p>
        </w:tc>
        <w:tc>
          <w:tcPr>
            <w:tcW w:w="1417" w:type="dxa"/>
          </w:tcPr>
          <w:p w:rsidR="005826FA" w:rsidRDefault="005826FA">
            <w:pPr>
              <w:pStyle w:val="ConsPlusNormal"/>
            </w:pPr>
            <w:r>
              <w:t>1900591,8</w:t>
            </w:r>
          </w:p>
        </w:tc>
        <w:tc>
          <w:tcPr>
            <w:tcW w:w="1417" w:type="dxa"/>
          </w:tcPr>
          <w:p w:rsidR="005826FA" w:rsidRDefault="005826FA">
            <w:pPr>
              <w:pStyle w:val="ConsPlusNormal"/>
            </w:pPr>
            <w:r>
              <w:t>9502959,0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190289,2</w:t>
            </w:r>
          </w:p>
        </w:tc>
        <w:tc>
          <w:tcPr>
            <w:tcW w:w="1417" w:type="dxa"/>
          </w:tcPr>
          <w:p w:rsidR="005826FA" w:rsidRDefault="005826FA">
            <w:pPr>
              <w:pStyle w:val="ConsPlusNormal"/>
            </w:pPr>
            <w:r>
              <w:t>36236,2</w:t>
            </w:r>
          </w:p>
        </w:tc>
        <w:tc>
          <w:tcPr>
            <w:tcW w:w="1417" w:type="dxa"/>
          </w:tcPr>
          <w:p w:rsidR="005826FA" w:rsidRDefault="005826FA">
            <w:pPr>
              <w:pStyle w:val="ConsPlusNormal"/>
            </w:pPr>
            <w:r>
              <w:t>33931,7</w:t>
            </w:r>
          </w:p>
        </w:tc>
        <w:tc>
          <w:tcPr>
            <w:tcW w:w="1361" w:type="dxa"/>
          </w:tcPr>
          <w:p w:rsidR="005826FA" w:rsidRDefault="005826FA">
            <w:pPr>
              <w:pStyle w:val="ConsPlusNormal"/>
            </w:pPr>
            <w:r>
              <w:t>50793,0</w:t>
            </w:r>
          </w:p>
        </w:tc>
        <w:tc>
          <w:tcPr>
            <w:tcW w:w="1361" w:type="dxa"/>
          </w:tcPr>
          <w:p w:rsidR="005826FA" w:rsidRDefault="005826FA">
            <w:pPr>
              <w:pStyle w:val="ConsPlusNormal"/>
            </w:pPr>
            <w:r>
              <w:t>34081,2</w:t>
            </w:r>
          </w:p>
        </w:tc>
        <w:tc>
          <w:tcPr>
            <w:tcW w:w="1417" w:type="dxa"/>
          </w:tcPr>
          <w:p w:rsidR="005826FA" w:rsidRDefault="005826FA">
            <w:pPr>
              <w:pStyle w:val="ConsPlusNormal"/>
            </w:pPr>
            <w:r>
              <w:t>35247,1</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22231859,7</w:t>
            </w:r>
          </w:p>
        </w:tc>
        <w:tc>
          <w:tcPr>
            <w:tcW w:w="1417" w:type="dxa"/>
          </w:tcPr>
          <w:p w:rsidR="005826FA" w:rsidRDefault="005826FA">
            <w:pPr>
              <w:pStyle w:val="ConsPlusNormal"/>
            </w:pPr>
            <w:r>
              <w:t>1977113,3</w:t>
            </w:r>
          </w:p>
        </w:tc>
        <w:tc>
          <w:tcPr>
            <w:tcW w:w="1417" w:type="dxa"/>
          </w:tcPr>
          <w:p w:rsidR="005826FA" w:rsidRDefault="005826FA">
            <w:pPr>
              <w:pStyle w:val="ConsPlusNormal"/>
            </w:pPr>
            <w:r>
              <w:t>2030440,8</w:t>
            </w:r>
          </w:p>
        </w:tc>
        <w:tc>
          <w:tcPr>
            <w:tcW w:w="1361" w:type="dxa"/>
          </w:tcPr>
          <w:p w:rsidR="005826FA" w:rsidRDefault="005826FA">
            <w:pPr>
              <w:pStyle w:val="ConsPlusNormal"/>
            </w:pPr>
            <w:r>
              <w:t>1759635,9</w:t>
            </w:r>
          </w:p>
        </w:tc>
        <w:tc>
          <w:tcPr>
            <w:tcW w:w="1361" w:type="dxa"/>
          </w:tcPr>
          <w:p w:rsidR="005826FA" w:rsidRDefault="005826FA">
            <w:pPr>
              <w:pStyle w:val="ConsPlusNormal"/>
            </w:pPr>
            <w:r>
              <w:t>1754976,7</w:t>
            </w:r>
          </w:p>
        </w:tc>
        <w:tc>
          <w:tcPr>
            <w:tcW w:w="1417" w:type="dxa"/>
          </w:tcPr>
          <w:p w:rsidR="005826FA" w:rsidRDefault="005826FA">
            <w:pPr>
              <w:pStyle w:val="ConsPlusNormal"/>
            </w:pPr>
            <w:r>
              <w:t>1750750,4</w:t>
            </w:r>
          </w:p>
        </w:tc>
        <w:tc>
          <w:tcPr>
            <w:tcW w:w="1361" w:type="dxa"/>
          </w:tcPr>
          <w:p w:rsidR="005826FA" w:rsidRDefault="005826FA">
            <w:pPr>
              <w:pStyle w:val="ConsPlusNormal"/>
            </w:pPr>
            <w:r>
              <w:t>1858991,8</w:t>
            </w:r>
          </w:p>
        </w:tc>
        <w:tc>
          <w:tcPr>
            <w:tcW w:w="1417" w:type="dxa"/>
          </w:tcPr>
          <w:p w:rsidR="005826FA" w:rsidRDefault="005826FA">
            <w:pPr>
              <w:pStyle w:val="ConsPlusNormal"/>
            </w:pPr>
            <w:r>
              <w:t>1849991,8</w:t>
            </w:r>
          </w:p>
        </w:tc>
        <w:tc>
          <w:tcPr>
            <w:tcW w:w="1417" w:type="dxa"/>
          </w:tcPr>
          <w:p w:rsidR="005826FA" w:rsidRDefault="005826FA">
            <w:pPr>
              <w:pStyle w:val="ConsPlusNormal"/>
            </w:pPr>
            <w:r>
              <w:t>9249959,0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8333,9</w:t>
            </w:r>
          </w:p>
        </w:tc>
        <w:tc>
          <w:tcPr>
            <w:tcW w:w="1417" w:type="dxa"/>
          </w:tcPr>
          <w:p w:rsidR="005826FA" w:rsidRDefault="005826FA">
            <w:pPr>
              <w:pStyle w:val="ConsPlusNormal"/>
            </w:pPr>
            <w:r>
              <w:t>2783,0</w:t>
            </w:r>
          </w:p>
        </w:tc>
        <w:tc>
          <w:tcPr>
            <w:tcW w:w="1417" w:type="dxa"/>
          </w:tcPr>
          <w:p w:rsidR="005826FA" w:rsidRDefault="005826FA">
            <w:pPr>
              <w:pStyle w:val="ConsPlusNormal"/>
            </w:pPr>
            <w:r>
              <w:t>1000,0</w:t>
            </w:r>
          </w:p>
        </w:tc>
        <w:tc>
          <w:tcPr>
            <w:tcW w:w="1361" w:type="dxa"/>
          </w:tcPr>
          <w:p w:rsidR="005826FA" w:rsidRDefault="005826FA">
            <w:pPr>
              <w:pStyle w:val="ConsPlusNormal"/>
            </w:pPr>
            <w:r>
              <w:t>3150,9</w:t>
            </w:r>
          </w:p>
        </w:tc>
        <w:tc>
          <w:tcPr>
            <w:tcW w:w="1361" w:type="dxa"/>
          </w:tcPr>
          <w:p w:rsidR="005826FA" w:rsidRDefault="005826FA">
            <w:pPr>
              <w:pStyle w:val="ConsPlusNormal"/>
            </w:pPr>
            <w:r>
              <w:t>700,0</w:t>
            </w:r>
          </w:p>
        </w:tc>
        <w:tc>
          <w:tcPr>
            <w:tcW w:w="1417" w:type="dxa"/>
          </w:tcPr>
          <w:p w:rsidR="005826FA" w:rsidRDefault="005826FA">
            <w:pPr>
              <w:pStyle w:val="ConsPlusNormal"/>
            </w:pPr>
            <w:r>
              <w:t>700,0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816438,1</w:t>
            </w:r>
          </w:p>
        </w:tc>
        <w:tc>
          <w:tcPr>
            <w:tcW w:w="1417" w:type="dxa"/>
          </w:tcPr>
          <w:p w:rsidR="005826FA" w:rsidRDefault="005826FA">
            <w:pPr>
              <w:pStyle w:val="ConsPlusNormal"/>
            </w:pPr>
            <w:r>
              <w:t>54880,0</w:t>
            </w:r>
          </w:p>
        </w:tc>
        <w:tc>
          <w:tcPr>
            <w:tcW w:w="1417" w:type="dxa"/>
          </w:tcPr>
          <w:p w:rsidR="005826FA" w:rsidRDefault="005826FA">
            <w:pPr>
              <w:pStyle w:val="ConsPlusNormal"/>
            </w:pPr>
            <w:r>
              <w:t>70833,5</w:t>
            </w:r>
          </w:p>
        </w:tc>
        <w:tc>
          <w:tcPr>
            <w:tcW w:w="1361" w:type="dxa"/>
          </w:tcPr>
          <w:p w:rsidR="005826FA" w:rsidRDefault="005826FA">
            <w:pPr>
              <w:pStyle w:val="ConsPlusNormal"/>
            </w:pPr>
            <w:r>
              <w:t>93691,1</w:t>
            </w:r>
          </w:p>
        </w:tc>
        <w:tc>
          <w:tcPr>
            <w:tcW w:w="1361" w:type="dxa"/>
          </w:tcPr>
          <w:p w:rsidR="005826FA" w:rsidRDefault="005826FA">
            <w:pPr>
              <w:pStyle w:val="ConsPlusNormal"/>
            </w:pPr>
            <w:r>
              <w:t>111033,5</w:t>
            </w:r>
          </w:p>
        </w:tc>
        <w:tc>
          <w:tcPr>
            <w:tcW w:w="1417" w:type="dxa"/>
          </w:tcPr>
          <w:p w:rsidR="005826FA" w:rsidRDefault="005826FA">
            <w:pPr>
              <w:pStyle w:val="ConsPlusNormal"/>
            </w:pPr>
            <w:r>
              <w:t>131800,0</w:t>
            </w:r>
          </w:p>
        </w:tc>
        <w:tc>
          <w:tcPr>
            <w:tcW w:w="1361" w:type="dxa"/>
          </w:tcPr>
          <w:p w:rsidR="005826FA" w:rsidRDefault="005826FA">
            <w:pPr>
              <w:pStyle w:val="ConsPlusNormal"/>
            </w:pPr>
            <w:r>
              <w:t>50600,0</w:t>
            </w:r>
          </w:p>
        </w:tc>
        <w:tc>
          <w:tcPr>
            <w:tcW w:w="1417" w:type="dxa"/>
          </w:tcPr>
          <w:p w:rsidR="005826FA" w:rsidRDefault="005826FA">
            <w:pPr>
              <w:pStyle w:val="ConsPlusNormal"/>
            </w:pPr>
            <w:r>
              <w:t>50600,0</w:t>
            </w:r>
          </w:p>
        </w:tc>
        <w:tc>
          <w:tcPr>
            <w:tcW w:w="1417" w:type="dxa"/>
          </w:tcPr>
          <w:p w:rsidR="005826FA" w:rsidRDefault="005826FA">
            <w:pPr>
              <w:pStyle w:val="ConsPlusNormal"/>
            </w:pPr>
            <w:r>
              <w:t>253000,0</w:t>
            </w:r>
          </w:p>
        </w:tc>
      </w:tr>
      <w:tr w:rsidR="005826FA">
        <w:tc>
          <w:tcPr>
            <w:tcW w:w="850" w:type="dxa"/>
          </w:tcPr>
          <w:p w:rsidR="005826FA" w:rsidRDefault="005826FA">
            <w:pPr>
              <w:pStyle w:val="ConsPlusNormal"/>
            </w:pPr>
          </w:p>
        </w:tc>
        <w:tc>
          <w:tcPr>
            <w:tcW w:w="2438" w:type="dxa"/>
          </w:tcPr>
          <w:p w:rsidR="005826FA" w:rsidRDefault="005826FA">
            <w:pPr>
              <w:pStyle w:val="ConsPlusNormal"/>
            </w:pPr>
            <w:r>
              <w:t>в том числе:</w:t>
            </w:r>
          </w:p>
        </w:tc>
        <w:tc>
          <w:tcPr>
            <w:tcW w:w="1928" w:type="dxa"/>
          </w:tcPr>
          <w:p w:rsidR="005826FA" w:rsidRDefault="005826FA">
            <w:pPr>
              <w:pStyle w:val="ConsPlusNormal"/>
            </w:pPr>
          </w:p>
        </w:tc>
        <w:tc>
          <w:tcPr>
            <w:tcW w:w="1644" w:type="dxa"/>
          </w:tcPr>
          <w:p w:rsidR="005826FA" w:rsidRDefault="005826FA">
            <w:pPr>
              <w:pStyle w:val="ConsPlusNormal"/>
            </w:pPr>
          </w:p>
        </w:tc>
        <w:tc>
          <w:tcPr>
            <w:tcW w:w="1531" w:type="dxa"/>
          </w:tcPr>
          <w:p w:rsidR="005826FA" w:rsidRDefault="005826FA">
            <w:pPr>
              <w:pStyle w:val="ConsPlusNormal"/>
            </w:pPr>
          </w:p>
        </w:tc>
        <w:tc>
          <w:tcPr>
            <w:tcW w:w="1417" w:type="dxa"/>
          </w:tcPr>
          <w:p w:rsidR="005826FA" w:rsidRDefault="005826FA">
            <w:pPr>
              <w:pStyle w:val="ConsPlusNormal"/>
            </w:pPr>
          </w:p>
        </w:tc>
        <w:tc>
          <w:tcPr>
            <w:tcW w:w="1417" w:type="dxa"/>
          </w:tcPr>
          <w:p w:rsidR="005826FA" w:rsidRDefault="005826FA">
            <w:pPr>
              <w:pStyle w:val="ConsPlusNormal"/>
            </w:pPr>
          </w:p>
        </w:tc>
        <w:tc>
          <w:tcPr>
            <w:tcW w:w="1361" w:type="dxa"/>
          </w:tcPr>
          <w:p w:rsidR="005826FA" w:rsidRDefault="005826FA">
            <w:pPr>
              <w:pStyle w:val="ConsPlusNormal"/>
            </w:pPr>
          </w:p>
        </w:tc>
        <w:tc>
          <w:tcPr>
            <w:tcW w:w="1361" w:type="dxa"/>
          </w:tcPr>
          <w:p w:rsidR="005826FA" w:rsidRDefault="005826FA">
            <w:pPr>
              <w:pStyle w:val="ConsPlusNormal"/>
            </w:pPr>
          </w:p>
        </w:tc>
        <w:tc>
          <w:tcPr>
            <w:tcW w:w="1417" w:type="dxa"/>
          </w:tcPr>
          <w:p w:rsidR="005826FA" w:rsidRDefault="005826FA">
            <w:pPr>
              <w:pStyle w:val="ConsPlusNormal"/>
            </w:pPr>
          </w:p>
        </w:tc>
        <w:tc>
          <w:tcPr>
            <w:tcW w:w="1361" w:type="dxa"/>
          </w:tcPr>
          <w:p w:rsidR="005826FA" w:rsidRDefault="005826FA">
            <w:pPr>
              <w:pStyle w:val="ConsPlusNormal"/>
            </w:pPr>
          </w:p>
        </w:tc>
        <w:tc>
          <w:tcPr>
            <w:tcW w:w="1417" w:type="dxa"/>
          </w:tcPr>
          <w:p w:rsidR="005826FA" w:rsidRDefault="005826FA">
            <w:pPr>
              <w:pStyle w:val="ConsPlusNormal"/>
            </w:pPr>
          </w:p>
        </w:tc>
        <w:tc>
          <w:tcPr>
            <w:tcW w:w="1417" w:type="dxa"/>
          </w:tcPr>
          <w:p w:rsidR="005826FA" w:rsidRDefault="005826FA">
            <w:pPr>
              <w:pStyle w:val="ConsPlusNormal"/>
            </w:pP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Ответственный исполнитель</w:t>
            </w:r>
          </w:p>
        </w:tc>
        <w:tc>
          <w:tcPr>
            <w:tcW w:w="1928" w:type="dxa"/>
            <w:vMerge w:val="restart"/>
          </w:tcPr>
          <w:p w:rsidR="005826FA" w:rsidRDefault="005826FA">
            <w:pPr>
              <w:pStyle w:val="ConsPlusNormal"/>
            </w:pPr>
            <w:r>
              <w:t>Деппромышленности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17754152,5</w:t>
            </w:r>
          </w:p>
        </w:tc>
        <w:tc>
          <w:tcPr>
            <w:tcW w:w="1417" w:type="dxa"/>
          </w:tcPr>
          <w:p w:rsidR="005826FA" w:rsidRDefault="005826FA">
            <w:pPr>
              <w:pStyle w:val="ConsPlusNormal"/>
            </w:pPr>
            <w:r>
              <w:t>1642983,5</w:t>
            </w:r>
          </w:p>
        </w:tc>
        <w:tc>
          <w:tcPr>
            <w:tcW w:w="1417" w:type="dxa"/>
          </w:tcPr>
          <w:p w:rsidR="005826FA" w:rsidRDefault="005826FA">
            <w:pPr>
              <w:pStyle w:val="ConsPlusNormal"/>
            </w:pPr>
            <w:r>
              <w:t>1668386,1</w:t>
            </w:r>
          </w:p>
        </w:tc>
        <w:tc>
          <w:tcPr>
            <w:tcW w:w="1361" w:type="dxa"/>
          </w:tcPr>
          <w:p w:rsidR="005826FA" w:rsidRDefault="005826FA">
            <w:pPr>
              <w:pStyle w:val="ConsPlusNormal"/>
            </w:pPr>
            <w:r>
              <w:t>1435250,3</w:t>
            </w:r>
          </w:p>
        </w:tc>
        <w:tc>
          <w:tcPr>
            <w:tcW w:w="1361" w:type="dxa"/>
          </w:tcPr>
          <w:p w:rsidR="005826FA" w:rsidRDefault="005826FA">
            <w:pPr>
              <w:pStyle w:val="ConsPlusNormal"/>
            </w:pPr>
            <w:r>
              <w:t>1442469,3</w:t>
            </w:r>
          </w:p>
        </w:tc>
        <w:tc>
          <w:tcPr>
            <w:tcW w:w="1417" w:type="dxa"/>
          </w:tcPr>
          <w:p w:rsidR="005826FA" w:rsidRDefault="005826FA">
            <w:pPr>
              <w:pStyle w:val="ConsPlusNormal"/>
            </w:pPr>
            <w:r>
              <w:t>1460175,4</w:t>
            </w:r>
          </w:p>
        </w:tc>
        <w:tc>
          <w:tcPr>
            <w:tcW w:w="1361" w:type="dxa"/>
          </w:tcPr>
          <w:p w:rsidR="005826FA" w:rsidRDefault="005826FA">
            <w:pPr>
              <w:pStyle w:val="ConsPlusNormal"/>
            </w:pPr>
            <w:r>
              <w:t>1451269,7</w:t>
            </w:r>
          </w:p>
        </w:tc>
        <w:tc>
          <w:tcPr>
            <w:tcW w:w="1417" w:type="dxa"/>
          </w:tcPr>
          <w:p w:rsidR="005826FA" w:rsidRDefault="005826FA">
            <w:pPr>
              <w:pStyle w:val="ConsPlusNormal"/>
            </w:pPr>
            <w:r>
              <w:t>1442269,7</w:t>
            </w:r>
          </w:p>
        </w:tc>
        <w:tc>
          <w:tcPr>
            <w:tcW w:w="1417" w:type="dxa"/>
          </w:tcPr>
          <w:p w:rsidR="005826FA" w:rsidRDefault="005826FA">
            <w:pPr>
              <w:pStyle w:val="ConsPlusNormal"/>
            </w:pPr>
            <w:r>
              <w:t>7211348,5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186527,0</w:t>
            </w:r>
          </w:p>
        </w:tc>
        <w:tc>
          <w:tcPr>
            <w:tcW w:w="1417" w:type="dxa"/>
          </w:tcPr>
          <w:p w:rsidR="005826FA" w:rsidRDefault="005826FA">
            <w:pPr>
              <w:pStyle w:val="ConsPlusNormal"/>
            </w:pPr>
            <w:r>
              <w:t>34662,7</w:t>
            </w:r>
          </w:p>
        </w:tc>
        <w:tc>
          <w:tcPr>
            <w:tcW w:w="1417" w:type="dxa"/>
          </w:tcPr>
          <w:p w:rsidR="005826FA" w:rsidRDefault="005826FA">
            <w:pPr>
              <w:pStyle w:val="ConsPlusNormal"/>
            </w:pPr>
            <w:r>
              <w:t>32790,6</w:t>
            </w:r>
          </w:p>
        </w:tc>
        <w:tc>
          <w:tcPr>
            <w:tcW w:w="1361" w:type="dxa"/>
          </w:tcPr>
          <w:p w:rsidR="005826FA" w:rsidRDefault="005826FA">
            <w:pPr>
              <w:pStyle w:val="ConsPlusNormal"/>
            </w:pPr>
            <w:r>
              <w:t>49745,4</w:t>
            </w:r>
          </w:p>
        </w:tc>
        <w:tc>
          <w:tcPr>
            <w:tcW w:w="1361" w:type="dxa"/>
          </w:tcPr>
          <w:p w:rsidR="005826FA" w:rsidRDefault="005826FA">
            <w:pPr>
              <w:pStyle w:val="ConsPlusNormal"/>
            </w:pPr>
            <w:r>
              <w:t>34081,2</w:t>
            </w:r>
          </w:p>
        </w:tc>
        <w:tc>
          <w:tcPr>
            <w:tcW w:w="1417" w:type="dxa"/>
          </w:tcPr>
          <w:p w:rsidR="005826FA" w:rsidRDefault="005826FA">
            <w:pPr>
              <w:pStyle w:val="ConsPlusNormal"/>
            </w:pPr>
            <w:r>
              <w:t>35247,1</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16756505,0</w:t>
            </w:r>
          </w:p>
        </w:tc>
        <w:tc>
          <w:tcPr>
            <w:tcW w:w="1417" w:type="dxa"/>
          </w:tcPr>
          <w:p w:rsidR="005826FA" w:rsidRDefault="005826FA">
            <w:pPr>
              <w:pStyle w:val="ConsPlusNormal"/>
            </w:pPr>
            <w:r>
              <w:t>1556200,8</w:t>
            </w:r>
          </w:p>
        </w:tc>
        <w:tc>
          <w:tcPr>
            <w:tcW w:w="1417" w:type="dxa"/>
          </w:tcPr>
          <w:p w:rsidR="005826FA" w:rsidRDefault="005826FA">
            <w:pPr>
              <w:pStyle w:val="ConsPlusNormal"/>
            </w:pPr>
            <w:r>
              <w:t>1566762,0</w:t>
            </w:r>
          </w:p>
        </w:tc>
        <w:tc>
          <w:tcPr>
            <w:tcW w:w="1361" w:type="dxa"/>
          </w:tcPr>
          <w:p w:rsidR="005826FA" w:rsidRDefault="005826FA">
            <w:pPr>
              <w:pStyle w:val="ConsPlusNormal"/>
            </w:pPr>
            <w:r>
              <w:t>1293771,4</w:t>
            </w:r>
          </w:p>
        </w:tc>
        <w:tc>
          <w:tcPr>
            <w:tcW w:w="1361" w:type="dxa"/>
          </w:tcPr>
          <w:p w:rsidR="005826FA" w:rsidRDefault="005826FA">
            <w:pPr>
              <w:pStyle w:val="ConsPlusNormal"/>
            </w:pPr>
            <w:r>
              <w:t>1296654,6</w:t>
            </w:r>
          </w:p>
        </w:tc>
        <w:tc>
          <w:tcPr>
            <w:tcW w:w="1417" w:type="dxa"/>
          </w:tcPr>
          <w:p w:rsidR="005826FA" w:rsidRDefault="005826FA">
            <w:pPr>
              <w:pStyle w:val="ConsPlusNormal"/>
            </w:pPr>
            <w:r>
              <w:t>1292428,3</w:t>
            </w:r>
          </w:p>
        </w:tc>
        <w:tc>
          <w:tcPr>
            <w:tcW w:w="1361" w:type="dxa"/>
          </w:tcPr>
          <w:p w:rsidR="005826FA" w:rsidRDefault="005826FA">
            <w:pPr>
              <w:pStyle w:val="ConsPlusNormal"/>
            </w:pPr>
            <w:r>
              <w:t>1400669,7</w:t>
            </w:r>
          </w:p>
        </w:tc>
        <w:tc>
          <w:tcPr>
            <w:tcW w:w="1417" w:type="dxa"/>
          </w:tcPr>
          <w:p w:rsidR="005826FA" w:rsidRDefault="005826FA">
            <w:pPr>
              <w:pStyle w:val="ConsPlusNormal"/>
            </w:pPr>
            <w:r>
              <w:t>1391669,7</w:t>
            </w:r>
          </w:p>
        </w:tc>
        <w:tc>
          <w:tcPr>
            <w:tcW w:w="1417" w:type="dxa"/>
          </w:tcPr>
          <w:p w:rsidR="005826FA" w:rsidRDefault="005826FA">
            <w:pPr>
              <w:pStyle w:val="ConsPlusNormal"/>
            </w:pPr>
            <w:r>
              <w:t>6958348,5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2840,0</w:t>
            </w:r>
          </w:p>
        </w:tc>
        <w:tc>
          <w:tcPr>
            <w:tcW w:w="1417" w:type="dxa"/>
          </w:tcPr>
          <w:p w:rsidR="005826FA" w:rsidRDefault="005826FA">
            <w:pPr>
              <w:pStyle w:val="ConsPlusNormal"/>
            </w:pPr>
            <w:r>
              <w:t>740,0</w:t>
            </w:r>
          </w:p>
        </w:tc>
        <w:tc>
          <w:tcPr>
            <w:tcW w:w="1417" w:type="dxa"/>
          </w:tcPr>
          <w:p w:rsidR="005826FA" w:rsidRDefault="005826FA">
            <w:pPr>
              <w:pStyle w:val="ConsPlusNormal"/>
            </w:pPr>
            <w:r>
              <w:t>0,0</w:t>
            </w:r>
          </w:p>
        </w:tc>
        <w:tc>
          <w:tcPr>
            <w:tcW w:w="1361" w:type="dxa"/>
          </w:tcPr>
          <w:p w:rsidR="005826FA" w:rsidRDefault="005826FA">
            <w:pPr>
              <w:pStyle w:val="ConsPlusNormal"/>
            </w:pPr>
            <w:r>
              <w:t>700,0</w:t>
            </w:r>
          </w:p>
        </w:tc>
        <w:tc>
          <w:tcPr>
            <w:tcW w:w="1361" w:type="dxa"/>
          </w:tcPr>
          <w:p w:rsidR="005826FA" w:rsidRDefault="005826FA">
            <w:pPr>
              <w:pStyle w:val="ConsPlusNormal"/>
            </w:pPr>
            <w:r>
              <w:t>700,0</w:t>
            </w:r>
          </w:p>
        </w:tc>
        <w:tc>
          <w:tcPr>
            <w:tcW w:w="1417" w:type="dxa"/>
          </w:tcPr>
          <w:p w:rsidR="005826FA" w:rsidRDefault="005826FA">
            <w:pPr>
              <w:pStyle w:val="ConsPlusNormal"/>
            </w:pPr>
            <w:r>
              <w:t>700,0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808280,5</w:t>
            </w:r>
          </w:p>
        </w:tc>
        <w:tc>
          <w:tcPr>
            <w:tcW w:w="1417" w:type="dxa"/>
          </w:tcPr>
          <w:p w:rsidR="005826FA" w:rsidRDefault="005826FA">
            <w:pPr>
              <w:pStyle w:val="ConsPlusNormal"/>
            </w:pPr>
            <w:r>
              <w:t>51380,0</w:t>
            </w:r>
          </w:p>
        </w:tc>
        <w:tc>
          <w:tcPr>
            <w:tcW w:w="1417" w:type="dxa"/>
          </w:tcPr>
          <w:p w:rsidR="005826FA" w:rsidRDefault="005826FA">
            <w:pPr>
              <w:pStyle w:val="ConsPlusNormal"/>
            </w:pPr>
            <w:r>
              <w:t>68833,5</w:t>
            </w:r>
          </w:p>
        </w:tc>
        <w:tc>
          <w:tcPr>
            <w:tcW w:w="1361" w:type="dxa"/>
          </w:tcPr>
          <w:p w:rsidR="005826FA" w:rsidRDefault="005826FA">
            <w:pPr>
              <w:pStyle w:val="ConsPlusNormal"/>
            </w:pPr>
            <w:r>
              <w:t>91033,5</w:t>
            </w:r>
          </w:p>
        </w:tc>
        <w:tc>
          <w:tcPr>
            <w:tcW w:w="1361" w:type="dxa"/>
          </w:tcPr>
          <w:p w:rsidR="005826FA" w:rsidRDefault="005826FA">
            <w:pPr>
              <w:pStyle w:val="ConsPlusNormal"/>
            </w:pPr>
            <w:r>
              <w:t>111033,5</w:t>
            </w:r>
          </w:p>
        </w:tc>
        <w:tc>
          <w:tcPr>
            <w:tcW w:w="1417" w:type="dxa"/>
          </w:tcPr>
          <w:p w:rsidR="005826FA" w:rsidRDefault="005826FA">
            <w:pPr>
              <w:pStyle w:val="ConsPlusNormal"/>
            </w:pPr>
            <w:r>
              <w:t>131800,0</w:t>
            </w:r>
          </w:p>
        </w:tc>
        <w:tc>
          <w:tcPr>
            <w:tcW w:w="1361" w:type="dxa"/>
          </w:tcPr>
          <w:p w:rsidR="005826FA" w:rsidRDefault="005826FA">
            <w:pPr>
              <w:pStyle w:val="ConsPlusNormal"/>
            </w:pPr>
            <w:r>
              <w:t>50600,0</w:t>
            </w:r>
          </w:p>
        </w:tc>
        <w:tc>
          <w:tcPr>
            <w:tcW w:w="1417" w:type="dxa"/>
          </w:tcPr>
          <w:p w:rsidR="005826FA" w:rsidRDefault="005826FA">
            <w:pPr>
              <w:pStyle w:val="ConsPlusNormal"/>
            </w:pPr>
            <w:r>
              <w:t>50600,0</w:t>
            </w:r>
          </w:p>
        </w:tc>
        <w:tc>
          <w:tcPr>
            <w:tcW w:w="1417" w:type="dxa"/>
          </w:tcPr>
          <w:p w:rsidR="005826FA" w:rsidRDefault="005826FA">
            <w:pPr>
              <w:pStyle w:val="ConsPlusNormal"/>
            </w:pPr>
            <w:r>
              <w:t>253000,0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Соисполнитель 1</w:t>
            </w:r>
          </w:p>
        </w:tc>
        <w:tc>
          <w:tcPr>
            <w:tcW w:w="1928" w:type="dxa"/>
            <w:vMerge w:val="restart"/>
          </w:tcPr>
          <w:p w:rsidR="005826FA" w:rsidRDefault="005826FA">
            <w:pPr>
              <w:pStyle w:val="ConsPlusNormal"/>
            </w:pPr>
            <w:r>
              <w:t>Департамент строительства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26192,2</w:t>
            </w:r>
          </w:p>
        </w:tc>
        <w:tc>
          <w:tcPr>
            <w:tcW w:w="1417" w:type="dxa"/>
          </w:tcPr>
          <w:p w:rsidR="005826FA" w:rsidRDefault="005826FA">
            <w:pPr>
              <w:pStyle w:val="ConsPlusNormal"/>
            </w:pPr>
            <w:r>
              <w:t>10788,0</w:t>
            </w:r>
          </w:p>
        </w:tc>
        <w:tc>
          <w:tcPr>
            <w:tcW w:w="1417" w:type="dxa"/>
          </w:tcPr>
          <w:p w:rsidR="005826FA" w:rsidRDefault="005826FA">
            <w:pPr>
              <w:pStyle w:val="ConsPlusNormal"/>
            </w:pPr>
            <w:r>
              <w:t>6803,7</w:t>
            </w:r>
          </w:p>
        </w:tc>
        <w:tc>
          <w:tcPr>
            <w:tcW w:w="1361" w:type="dxa"/>
          </w:tcPr>
          <w:p w:rsidR="005826FA" w:rsidRDefault="005826FA">
            <w:pPr>
              <w:pStyle w:val="ConsPlusNormal"/>
            </w:pPr>
            <w:r>
              <w:t>8600,5</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3762,2</w:t>
            </w:r>
          </w:p>
        </w:tc>
        <w:tc>
          <w:tcPr>
            <w:tcW w:w="1417" w:type="dxa"/>
          </w:tcPr>
          <w:p w:rsidR="005826FA" w:rsidRDefault="005826FA">
            <w:pPr>
              <w:pStyle w:val="ConsPlusNormal"/>
            </w:pPr>
            <w:r>
              <w:t>1573,5</w:t>
            </w:r>
          </w:p>
        </w:tc>
        <w:tc>
          <w:tcPr>
            <w:tcW w:w="1417" w:type="dxa"/>
          </w:tcPr>
          <w:p w:rsidR="005826FA" w:rsidRDefault="005826FA">
            <w:pPr>
              <w:pStyle w:val="ConsPlusNormal"/>
            </w:pPr>
            <w:r>
              <w:t>1141,1</w:t>
            </w:r>
          </w:p>
        </w:tc>
        <w:tc>
          <w:tcPr>
            <w:tcW w:w="1361" w:type="dxa"/>
          </w:tcPr>
          <w:p w:rsidR="005826FA" w:rsidRDefault="005826FA">
            <w:pPr>
              <w:pStyle w:val="ConsPlusNormal"/>
            </w:pPr>
            <w:r>
              <w:t>1047,6</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8778,5</w:t>
            </w:r>
          </w:p>
        </w:tc>
        <w:tc>
          <w:tcPr>
            <w:tcW w:w="1417" w:type="dxa"/>
          </w:tcPr>
          <w:p w:rsidR="005826FA" w:rsidRDefault="005826FA">
            <w:pPr>
              <w:pStyle w:val="ConsPlusNormal"/>
            </w:pPr>
            <w:r>
              <w:t>3671,5</w:t>
            </w:r>
          </w:p>
        </w:tc>
        <w:tc>
          <w:tcPr>
            <w:tcW w:w="1417" w:type="dxa"/>
          </w:tcPr>
          <w:p w:rsidR="005826FA" w:rsidRDefault="005826FA">
            <w:pPr>
              <w:pStyle w:val="ConsPlusNormal"/>
            </w:pPr>
            <w:r>
              <w:t>2662,6</w:t>
            </w:r>
          </w:p>
        </w:tc>
        <w:tc>
          <w:tcPr>
            <w:tcW w:w="1361" w:type="dxa"/>
          </w:tcPr>
          <w:p w:rsidR="005826FA" w:rsidRDefault="005826FA">
            <w:pPr>
              <w:pStyle w:val="ConsPlusNormal"/>
            </w:pPr>
            <w:r>
              <w:t>2444,4</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5493,9</w:t>
            </w:r>
          </w:p>
        </w:tc>
        <w:tc>
          <w:tcPr>
            <w:tcW w:w="1417" w:type="dxa"/>
          </w:tcPr>
          <w:p w:rsidR="005826FA" w:rsidRDefault="005826FA">
            <w:pPr>
              <w:pStyle w:val="ConsPlusNormal"/>
            </w:pPr>
            <w:r>
              <w:t>2043,0</w:t>
            </w:r>
          </w:p>
        </w:tc>
        <w:tc>
          <w:tcPr>
            <w:tcW w:w="1417" w:type="dxa"/>
          </w:tcPr>
          <w:p w:rsidR="005826FA" w:rsidRDefault="005826FA">
            <w:pPr>
              <w:pStyle w:val="ConsPlusNormal"/>
            </w:pPr>
            <w:r>
              <w:t>1000,0</w:t>
            </w:r>
          </w:p>
        </w:tc>
        <w:tc>
          <w:tcPr>
            <w:tcW w:w="1361" w:type="dxa"/>
          </w:tcPr>
          <w:p w:rsidR="005826FA" w:rsidRDefault="005826FA">
            <w:pPr>
              <w:pStyle w:val="ConsPlusNormal"/>
            </w:pPr>
            <w:r>
              <w:t>2450,9</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8157,6</w:t>
            </w:r>
          </w:p>
        </w:tc>
        <w:tc>
          <w:tcPr>
            <w:tcW w:w="1417" w:type="dxa"/>
          </w:tcPr>
          <w:p w:rsidR="005826FA" w:rsidRDefault="005826FA">
            <w:pPr>
              <w:pStyle w:val="ConsPlusNormal"/>
            </w:pPr>
            <w:r>
              <w:t>3500,0</w:t>
            </w:r>
          </w:p>
        </w:tc>
        <w:tc>
          <w:tcPr>
            <w:tcW w:w="1417" w:type="dxa"/>
          </w:tcPr>
          <w:p w:rsidR="005826FA" w:rsidRDefault="005826FA">
            <w:pPr>
              <w:pStyle w:val="ConsPlusNormal"/>
            </w:pPr>
            <w:r>
              <w:t>2000,0</w:t>
            </w:r>
          </w:p>
        </w:tc>
        <w:tc>
          <w:tcPr>
            <w:tcW w:w="1361" w:type="dxa"/>
          </w:tcPr>
          <w:p w:rsidR="005826FA" w:rsidRDefault="005826FA">
            <w:pPr>
              <w:pStyle w:val="ConsPlusNormal"/>
            </w:pPr>
            <w:r>
              <w:t>2657,6</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Соисполнитель 2</w:t>
            </w:r>
          </w:p>
        </w:tc>
        <w:tc>
          <w:tcPr>
            <w:tcW w:w="1928" w:type="dxa"/>
            <w:vMerge w:val="restart"/>
          </w:tcPr>
          <w:p w:rsidR="005826FA" w:rsidRDefault="005826FA">
            <w:pPr>
              <w:pStyle w:val="ConsPlusNormal"/>
            </w:pPr>
            <w:r>
              <w:t>Ветеринарная служба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5466576,2</w:t>
            </w:r>
          </w:p>
        </w:tc>
        <w:tc>
          <w:tcPr>
            <w:tcW w:w="1417" w:type="dxa"/>
          </w:tcPr>
          <w:p w:rsidR="005826FA" w:rsidRDefault="005826FA">
            <w:pPr>
              <w:pStyle w:val="ConsPlusNormal"/>
            </w:pPr>
            <w:r>
              <w:t>417241,0</w:t>
            </w:r>
          </w:p>
        </w:tc>
        <w:tc>
          <w:tcPr>
            <w:tcW w:w="1417" w:type="dxa"/>
          </w:tcPr>
          <w:p w:rsidR="005826FA" w:rsidRDefault="005826FA">
            <w:pPr>
              <w:pStyle w:val="ConsPlusNormal"/>
            </w:pPr>
            <w:r>
              <w:t>461016,2</w:t>
            </w:r>
          </w:p>
        </w:tc>
        <w:tc>
          <w:tcPr>
            <w:tcW w:w="1361" w:type="dxa"/>
          </w:tcPr>
          <w:p w:rsidR="005826FA" w:rsidRDefault="005826FA">
            <w:pPr>
              <w:pStyle w:val="ConsPlusNormal"/>
            </w:pPr>
            <w:r>
              <w:t>463420,1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417" w:type="dxa"/>
          </w:tcPr>
          <w:p w:rsidR="005826FA" w:rsidRDefault="005826FA">
            <w:pPr>
              <w:pStyle w:val="ConsPlusNormal"/>
            </w:pPr>
            <w:r>
              <w:t>2291610,5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5466576,2</w:t>
            </w:r>
          </w:p>
        </w:tc>
        <w:tc>
          <w:tcPr>
            <w:tcW w:w="1417" w:type="dxa"/>
          </w:tcPr>
          <w:p w:rsidR="005826FA" w:rsidRDefault="005826FA">
            <w:pPr>
              <w:pStyle w:val="ConsPlusNormal"/>
            </w:pPr>
            <w:r>
              <w:t>417241,0</w:t>
            </w:r>
          </w:p>
        </w:tc>
        <w:tc>
          <w:tcPr>
            <w:tcW w:w="1417" w:type="dxa"/>
          </w:tcPr>
          <w:p w:rsidR="005826FA" w:rsidRDefault="005826FA">
            <w:pPr>
              <w:pStyle w:val="ConsPlusNormal"/>
            </w:pPr>
            <w:r>
              <w:t>461016,2</w:t>
            </w:r>
          </w:p>
        </w:tc>
        <w:tc>
          <w:tcPr>
            <w:tcW w:w="1361" w:type="dxa"/>
          </w:tcPr>
          <w:p w:rsidR="005826FA" w:rsidRDefault="005826FA">
            <w:pPr>
              <w:pStyle w:val="ConsPlusNormal"/>
            </w:pPr>
            <w:r>
              <w:t>463420,1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361" w:type="dxa"/>
          </w:tcPr>
          <w:p w:rsidR="005826FA" w:rsidRDefault="005826FA">
            <w:pPr>
              <w:pStyle w:val="ConsPlusNormal"/>
            </w:pPr>
            <w:r>
              <w:t>458322,1</w:t>
            </w:r>
          </w:p>
        </w:tc>
        <w:tc>
          <w:tcPr>
            <w:tcW w:w="1417" w:type="dxa"/>
          </w:tcPr>
          <w:p w:rsidR="005826FA" w:rsidRDefault="005826FA">
            <w:pPr>
              <w:pStyle w:val="ConsPlusNormal"/>
            </w:pPr>
            <w:r>
              <w:t>458322,1</w:t>
            </w:r>
          </w:p>
        </w:tc>
        <w:tc>
          <w:tcPr>
            <w:tcW w:w="1417" w:type="dxa"/>
          </w:tcPr>
          <w:p w:rsidR="005826FA" w:rsidRDefault="005826FA">
            <w:pPr>
              <w:pStyle w:val="ConsPlusNormal"/>
            </w:pPr>
            <w:r>
              <w:t>2291610,5</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 xml:space="preserve">иные источники </w:t>
            </w:r>
            <w:r>
              <w:lastRenderedPageBreak/>
              <w:t>финансирования</w:t>
            </w:r>
          </w:p>
        </w:tc>
        <w:tc>
          <w:tcPr>
            <w:tcW w:w="1531" w:type="dxa"/>
          </w:tcPr>
          <w:p w:rsidR="005826FA" w:rsidRDefault="005826FA">
            <w:pPr>
              <w:pStyle w:val="ConsPlusNormal"/>
            </w:pPr>
            <w:r>
              <w:lastRenderedPageBreak/>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val="restart"/>
          </w:tcPr>
          <w:p w:rsidR="005826FA" w:rsidRDefault="005826FA">
            <w:pPr>
              <w:pStyle w:val="ConsPlusNormal"/>
            </w:pPr>
          </w:p>
        </w:tc>
        <w:tc>
          <w:tcPr>
            <w:tcW w:w="2438" w:type="dxa"/>
            <w:vMerge w:val="restart"/>
          </w:tcPr>
          <w:p w:rsidR="005826FA" w:rsidRDefault="005826FA">
            <w:pPr>
              <w:pStyle w:val="ConsPlusNormal"/>
            </w:pPr>
            <w:r>
              <w:t>Соисполнитель 3</w:t>
            </w:r>
          </w:p>
        </w:tc>
        <w:tc>
          <w:tcPr>
            <w:tcW w:w="1928" w:type="dxa"/>
            <w:vMerge w:val="restart"/>
          </w:tcPr>
          <w:p w:rsidR="005826FA" w:rsidRDefault="005826FA">
            <w:pPr>
              <w:pStyle w:val="ConsPlusNormal"/>
            </w:pPr>
            <w:r>
              <w:t>Депдорхоз и транспорта Югры</w:t>
            </w:r>
          </w:p>
        </w:tc>
        <w:tc>
          <w:tcPr>
            <w:tcW w:w="1644" w:type="dxa"/>
          </w:tcPr>
          <w:p w:rsidR="005826FA" w:rsidRDefault="005826FA">
            <w:pPr>
              <w:pStyle w:val="ConsPlusNormal"/>
            </w:pPr>
            <w:r>
              <w:t>всего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федеральный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бюджет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местный бюджет</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иные источники финансирования</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справочно:</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r w:rsidR="005826FA">
        <w:tc>
          <w:tcPr>
            <w:tcW w:w="850" w:type="dxa"/>
            <w:vMerge/>
          </w:tcPr>
          <w:p w:rsidR="005826FA" w:rsidRDefault="005826FA"/>
        </w:tc>
        <w:tc>
          <w:tcPr>
            <w:tcW w:w="2438" w:type="dxa"/>
            <w:vMerge/>
          </w:tcPr>
          <w:p w:rsidR="005826FA" w:rsidRDefault="005826FA"/>
        </w:tc>
        <w:tc>
          <w:tcPr>
            <w:tcW w:w="1928" w:type="dxa"/>
            <w:vMerge/>
          </w:tcPr>
          <w:p w:rsidR="005826FA" w:rsidRDefault="005826FA"/>
        </w:tc>
        <w:tc>
          <w:tcPr>
            <w:tcW w:w="1644" w:type="dxa"/>
          </w:tcPr>
          <w:p w:rsidR="005826FA" w:rsidRDefault="005826FA">
            <w:pPr>
              <w:pStyle w:val="ConsPlusNormal"/>
            </w:pPr>
            <w:r>
              <w:t>дорожный фонд автономного округа</w:t>
            </w:r>
          </w:p>
        </w:tc>
        <w:tc>
          <w:tcPr>
            <w:tcW w:w="153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361" w:type="dxa"/>
          </w:tcPr>
          <w:p w:rsidR="005826FA" w:rsidRDefault="005826FA">
            <w:pPr>
              <w:pStyle w:val="ConsPlusNormal"/>
            </w:pPr>
            <w:r>
              <w:t>0,0</w:t>
            </w:r>
          </w:p>
        </w:tc>
        <w:tc>
          <w:tcPr>
            <w:tcW w:w="1417" w:type="dxa"/>
          </w:tcPr>
          <w:p w:rsidR="005826FA" w:rsidRDefault="005826FA">
            <w:pPr>
              <w:pStyle w:val="ConsPlusNormal"/>
            </w:pPr>
            <w:r>
              <w:t>0,0</w:t>
            </w:r>
          </w:p>
        </w:tc>
        <w:tc>
          <w:tcPr>
            <w:tcW w:w="1417" w:type="dxa"/>
          </w:tcPr>
          <w:p w:rsidR="005826FA" w:rsidRDefault="005826FA">
            <w:pPr>
              <w:pStyle w:val="ConsPlusNormal"/>
            </w:pPr>
            <w:r>
              <w:t>0,0</w:t>
            </w:r>
          </w:p>
        </w:tc>
      </w:tr>
    </w:tbl>
    <w:p w:rsidR="005826FA" w:rsidRDefault="005826FA">
      <w:pPr>
        <w:sectPr w:rsidR="005826FA">
          <w:pgSz w:w="16838" w:h="11905" w:orient="landscape"/>
          <w:pgMar w:top="1701" w:right="1134" w:bottom="850" w:left="1134" w:header="0" w:footer="0" w:gutter="0"/>
          <w:cols w:space="720"/>
        </w:sectPr>
      </w:pPr>
    </w:p>
    <w:p w:rsidR="005826FA" w:rsidRDefault="005826FA">
      <w:pPr>
        <w:pStyle w:val="ConsPlusNormal"/>
        <w:jc w:val="both"/>
      </w:pPr>
    </w:p>
    <w:p w:rsidR="005826FA" w:rsidRDefault="005826FA">
      <w:pPr>
        <w:pStyle w:val="ConsPlusNormal"/>
        <w:jc w:val="right"/>
        <w:outlineLvl w:val="1"/>
      </w:pPr>
      <w:r>
        <w:t>Таблица 3</w:t>
      </w:r>
    </w:p>
    <w:p w:rsidR="005826FA" w:rsidRDefault="005826FA">
      <w:pPr>
        <w:pStyle w:val="ConsPlusNormal"/>
        <w:jc w:val="both"/>
      </w:pPr>
    </w:p>
    <w:p w:rsidR="005826FA" w:rsidRDefault="005826FA">
      <w:pPr>
        <w:pStyle w:val="ConsPlusTitle"/>
        <w:jc w:val="center"/>
      </w:pPr>
      <w:r>
        <w:t>Мероприятия, реализуемые на принципах проектного управления,</w:t>
      </w:r>
    </w:p>
    <w:p w:rsidR="005826FA" w:rsidRDefault="005826FA">
      <w:pPr>
        <w:pStyle w:val="ConsPlusTitle"/>
        <w:jc w:val="center"/>
      </w:pPr>
      <w:r>
        <w:t>направленные в том числе на достижение национальных целей</w:t>
      </w:r>
    </w:p>
    <w:p w:rsidR="005826FA" w:rsidRDefault="005826FA">
      <w:pPr>
        <w:pStyle w:val="ConsPlusTitle"/>
        <w:jc w:val="center"/>
      </w:pPr>
      <w:r>
        <w:t>развития Российской Федерации</w:t>
      </w:r>
    </w:p>
    <w:p w:rsidR="005826FA" w:rsidRDefault="005826FA">
      <w:pPr>
        <w:pStyle w:val="ConsPlusNormal"/>
        <w:jc w:val="center"/>
      </w:pPr>
      <w:r>
        <w:t xml:space="preserve">(в ред. </w:t>
      </w:r>
      <w:hyperlink r:id="rId122" w:history="1">
        <w:r>
          <w:rPr>
            <w:color w:val="0000FF"/>
          </w:rPr>
          <w:t>постановления</w:t>
        </w:r>
      </w:hyperlink>
      <w:r>
        <w:t xml:space="preserve"> Правительства ХМАО - Югры</w:t>
      </w:r>
    </w:p>
    <w:p w:rsidR="005826FA" w:rsidRDefault="005826FA">
      <w:pPr>
        <w:pStyle w:val="ConsPlusNormal"/>
        <w:jc w:val="center"/>
      </w:pPr>
      <w:r>
        <w:t>от 14.05.2021 N 176-п)</w:t>
      </w:r>
    </w:p>
    <w:p w:rsidR="005826FA" w:rsidRDefault="00582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34"/>
        <w:gridCol w:w="1587"/>
        <w:gridCol w:w="1247"/>
        <w:gridCol w:w="1191"/>
        <w:gridCol w:w="1134"/>
        <w:gridCol w:w="1134"/>
        <w:gridCol w:w="1077"/>
        <w:gridCol w:w="1134"/>
        <w:gridCol w:w="1020"/>
      </w:tblGrid>
      <w:tr w:rsidR="005826FA">
        <w:tc>
          <w:tcPr>
            <w:tcW w:w="624" w:type="dxa"/>
            <w:vMerge w:val="restart"/>
          </w:tcPr>
          <w:p w:rsidR="005826FA" w:rsidRDefault="005826FA">
            <w:pPr>
              <w:pStyle w:val="ConsPlusNormal"/>
              <w:jc w:val="center"/>
            </w:pPr>
            <w:r>
              <w:t>N п/п</w:t>
            </w:r>
          </w:p>
        </w:tc>
        <w:tc>
          <w:tcPr>
            <w:tcW w:w="2234" w:type="dxa"/>
            <w:vMerge w:val="restart"/>
          </w:tcPr>
          <w:p w:rsidR="005826FA" w:rsidRDefault="005826FA">
            <w:pPr>
              <w:pStyle w:val="ConsPlusNormal"/>
              <w:jc w:val="center"/>
            </w:pPr>
            <w:r>
              <w:t>Наименование проекта или мероприятия</w:t>
            </w:r>
          </w:p>
        </w:tc>
        <w:tc>
          <w:tcPr>
            <w:tcW w:w="1587" w:type="dxa"/>
            <w:vMerge w:val="restart"/>
          </w:tcPr>
          <w:p w:rsidR="005826FA" w:rsidRDefault="005826FA">
            <w:pPr>
              <w:pStyle w:val="ConsPlusNormal"/>
              <w:jc w:val="center"/>
            </w:pPr>
            <w:r>
              <w:t>Источники финансирования</w:t>
            </w:r>
          </w:p>
        </w:tc>
        <w:tc>
          <w:tcPr>
            <w:tcW w:w="7937" w:type="dxa"/>
            <w:gridSpan w:val="7"/>
          </w:tcPr>
          <w:p w:rsidR="005826FA" w:rsidRDefault="005826FA">
            <w:pPr>
              <w:pStyle w:val="ConsPlusNormal"/>
              <w:jc w:val="center"/>
            </w:pPr>
            <w:r>
              <w:t>Параметры финансового обеспечения, тыс. рублей</w:t>
            </w:r>
          </w:p>
        </w:tc>
      </w:tr>
      <w:tr w:rsidR="005826FA">
        <w:tc>
          <w:tcPr>
            <w:tcW w:w="624" w:type="dxa"/>
            <w:vMerge/>
          </w:tcPr>
          <w:p w:rsidR="005826FA" w:rsidRDefault="005826FA"/>
        </w:tc>
        <w:tc>
          <w:tcPr>
            <w:tcW w:w="2234" w:type="dxa"/>
            <w:vMerge/>
          </w:tcPr>
          <w:p w:rsidR="005826FA" w:rsidRDefault="005826FA"/>
        </w:tc>
        <w:tc>
          <w:tcPr>
            <w:tcW w:w="1587" w:type="dxa"/>
            <w:vMerge/>
          </w:tcPr>
          <w:p w:rsidR="005826FA" w:rsidRDefault="005826FA"/>
        </w:tc>
        <w:tc>
          <w:tcPr>
            <w:tcW w:w="1247" w:type="dxa"/>
          </w:tcPr>
          <w:p w:rsidR="005826FA" w:rsidRDefault="005826FA">
            <w:pPr>
              <w:pStyle w:val="ConsPlusNormal"/>
              <w:jc w:val="center"/>
            </w:pPr>
            <w:r>
              <w:t>всего</w:t>
            </w:r>
          </w:p>
        </w:tc>
        <w:tc>
          <w:tcPr>
            <w:tcW w:w="1191" w:type="dxa"/>
          </w:tcPr>
          <w:p w:rsidR="005826FA" w:rsidRDefault="005826FA">
            <w:pPr>
              <w:pStyle w:val="ConsPlusNormal"/>
              <w:jc w:val="center"/>
            </w:pPr>
            <w:r>
              <w:t>2019 г.</w:t>
            </w:r>
          </w:p>
        </w:tc>
        <w:tc>
          <w:tcPr>
            <w:tcW w:w="1134" w:type="dxa"/>
          </w:tcPr>
          <w:p w:rsidR="005826FA" w:rsidRDefault="005826FA">
            <w:pPr>
              <w:pStyle w:val="ConsPlusNormal"/>
              <w:jc w:val="center"/>
            </w:pPr>
            <w:r>
              <w:t>2020 г.</w:t>
            </w:r>
          </w:p>
        </w:tc>
        <w:tc>
          <w:tcPr>
            <w:tcW w:w="1134" w:type="dxa"/>
          </w:tcPr>
          <w:p w:rsidR="005826FA" w:rsidRDefault="005826FA">
            <w:pPr>
              <w:pStyle w:val="ConsPlusNormal"/>
              <w:jc w:val="center"/>
            </w:pPr>
            <w:r>
              <w:t>2021 г.</w:t>
            </w:r>
          </w:p>
        </w:tc>
        <w:tc>
          <w:tcPr>
            <w:tcW w:w="1077" w:type="dxa"/>
          </w:tcPr>
          <w:p w:rsidR="005826FA" w:rsidRDefault="005826FA">
            <w:pPr>
              <w:pStyle w:val="ConsPlusNormal"/>
              <w:jc w:val="center"/>
            </w:pPr>
            <w:r>
              <w:t>2022 г.</w:t>
            </w:r>
          </w:p>
        </w:tc>
        <w:tc>
          <w:tcPr>
            <w:tcW w:w="1134" w:type="dxa"/>
          </w:tcPr>
          <w:p w:rsidR="005826FA" w:rsidRDefault="005826FA">
            <w:pPr>
              <w:pStyle w:val="ConsPlusNormal"/>
              <w:jc w:val="center"/>
            </w:pPr>
            <w:r>
              <w:t>2023 г.</w:t>
            </w:r>
          </w:p>
        </w:tc>
        <w:tc>
          <w:tcPr>
            <w:tcW w:w="1020" w:type="dxa"/>
          </w:tcPr>
          <w:p w:rsidR="005826FA" w:rsidRDefault="005826FA">
            <w:pPr>
              <w:pStyle w:val="ConsPlusNormal"/>
              <w:jc w:val="center"/>
            </w:pPr>
            <w:r>
              <w:t>2024 г.</w:t>
            </w:r>
          </w:p>
        </w:tc>
      </w:tr>
      <w:tr w:rsidR="005826FA">
        <w:tc>
          <w:tcPr>
            <w:tcW w:w="624" w:type="dxa"/>
          </w:tcPr>
          <w:p w:rsidR="005826FA" w:rsidRDefault="005826FA">
            <w:pPr>
              <w:pStyle w:val="ConsPlusNormal"/>
              <w:jc w:val="center"/>
            </w:pPr>
            <w:r>
              <w:t>1</w:t>
            </w:r>
          </w:p>
        </w:tc>
        <w:tc>
          <w:tcPr>
            <w:tcW w:w="2234" w:type="dxa"/>
          </w:tcPr>
          <w:p w:rsidR="005826FA" w:rsidRDefault="005826FA">
            <w:pPr>
              <w:pStyle w:val="ConsPlusNormal"/>
              <w:jc w:val="center"/>
            </w:pPr>
            <w:r>
              <w:t>2</w:t>
            </w:r>
          </w:p>
        </w:tc>
        <w:tc>
          <w:tcPr>
            <w:tcW w:w="1587" w:type="dxa"/>
          </w:tcPr>
          <w:p w:rsidR="005826FA" w:rsidRDefault="005826FA">
            <w:pPr>
              <w:pStyle w:val="ConsPlusNormal"/>
              <w:jc w:val="center"/>
            </w:pPr>
            <w:r>
              <w:t>3</w:t>
            </w:r>
          </w:p>
        </w:tc>
        <w:tc>
          <w:tcPr>
            <w:tcW w:w="1247" w:type="dxa"/>
          </w:tcPr>
          <w:p w:rsidR="005826FA" w:rsidRDefault="005826FA">
            <w:pPr>
              <w:pStyle w:val="ConsPlusNormal"/>
              <w:jc w:val="center"/>
            </w:pPr>
            <w:r>
              <w:t>4</w:t>
            </w:r>
          </w:p>
        </w:tc>
        <w:tc>
          <w:tcPr>
            <w:tcW w:w="1191" w:type="dxa"/>
          </w:tcPr>
          <w:p w:rsidR="005826FA" w:rsidRDefault="005826FA">
            <w:pPr>
              <w:pStyle w:val="ConsPlusNormal"/>
              <w:jc w:val="center"/>
            </w:pPr>
            <w:r>
              <w:t>5</w:t>
            </w:r>
          </w:p>
        </w:tc>
        <w:tc>
          <w:tcPr>
            <w:tcW w:w="1134" w:type="dxa"/>
          </w:tcPr>
          <w:p w:rsidR="005826FA" w:rsidRDefault="005826FA">
            <w:pPr>
              <w:pStyle w:val="ConsPlusNormal"/>
              <w:jc w:val="center"/>
            </w:pPr>
            <w:r>
              <w:t>6</w:t>
            </w:r>
          </w:p>
        </w:tc>
        <w:tc>
          <w:tcPr>
            <w:tcW w:w="1134" w:type="dxa"/>
          </w:tcPr>
          <w:p w:rsidR="005826FA" w:rsidRDefault="005826FA">
            <w:pPr>
              <w:pStyle w:val="ConsPlusNormal"/>
              <w:jc w:val="center"/>
            </w:pPr>
            <w:r>
              <w:t>7</w:t>
            </w:r>
          </w:p>
        </w:tc>
        <w:tc>
          <w:tcPr>
            <w:tcW w:w="1077" w:type="dxa"/>
          </w:tcPr>
          <w:p w:rsidR="005826FA" w:rsidRDefault="005826FA">
            <w:pPr>
              <w:pStyle w:val="ConsPlusNormal"/>
              <w:jc w:val="center"/>
            </w:pPr>
            <w:r>
              <w:t>8</w:t>
            </w:r>
          </w:p>
        </w:tc>
        <w:tc>
          <w:tcPr>
            <w:tcW w:w="1134" w:type="dxa"/>
          </w:tcPr>
          <w:p w:rsidR="005826FA" w:rsidRDefault="005826FA">
            <w:pPr>
              <w:pStyle w:val="ConsPlusNormal"/>
              <w:jc w:val="center"/>
            </w:pPr>
            <w:r>
              <w:t>9</w:t>
            </w:r>
          </w:p>
        </w:tc>
        <w:tc>
          <w:tcPr>
            <w:tcW w:w="1020" w:type="dxa"/>
          </w:tcPr>
          <w:p w:rsidR="005826FA" w:rsidRDefault="005826FA">
            <w:pPr>
              <w:pStyle w:val="ConsPlusNormal"/>
              <w:jc w:val="center"/>
            </w:pPr>
            <w:r>
              <w:t>10</w:t>
            </w:r>
          </w:p>
        </w:tc>
      </w:tr>
      <w:tr w:rsidR="005826FA">
        <w:tc>
          <w:tcPr>
            <w:tcW w:w="12382" w:type="dxa"/>
            <w:gridSpan w:val="10"/>
          </w:tcPr>
          <w:p w:rsidR="005826FA" w:rsidRDefault="005826FA">
            <w:pPr>
              <w:pStyle w:val="ConsPlusNormal"/>
              <w:jc w:val="center"/>
            </w:pPr>
            <w:r>
              <w:t>Раздел I. ПОРТФЕЛИ ПРОЕКТОВ, ОСНОВАННЫЕ НА НАЦИОНАЛЬНЫХ И ФЕДЕРАЛЬНЫХ ПРОЕКТАХ РОССИЙСКОЙ ФЕДЕРАЦИИ</w:t>
            </w:r>
          </w:p>
        </w:tc>
      </w:tr>
      <w:tr w:rsidR="005826FA">
        <w:tc>
          <w:tcPr>
            <w:tcW w:w="12382" w:type="dxa"/>
            <w:gridSpan w:val="10"/>
          </w:tcPr>
          <w:p w:rsidR="005826FA" w:rsidRDefault="005826FA">
            <w:pPr>
              <w:pStyle w:val="ConsPlusNormal"/>
              <w:jc w:val="center"/>
            </w:pPr>
            <w:r>
              <w:t>Портфель проектов "Малое и среднее предпринимательство и поддержка индивидуальной предпринимательской инициативы"</w:t>
            </w:r>
          </w:p>
        </w:tc>
      </w:tr>
      <w:tr w:rsidR="005826FA">
        <w:tc>
          <w:tcPr>
            <w:tcW w:w="624" w:type="dxa"/>
            <w:vMerge w:val="restart"/>
          </w:tcPr>
          <w:p w:rsidR="005826FA" w:rsidRDefault="005826FA">
            <w:pPr>
              <w:pStyle w:val="ConsPlusNormal"/>
            </w:pPr>
            <w:r>
              <w:t>1</w:t>
            </w:r>
          </w:p>
        </w:tc>
        <w:tc>
          <w:tcPr>
            <w:tcW w:w="2234" w:type="dxa"/>
            <w:vMerge w:val="restart"/>
          </w:tcPr>
          <w:p w:rsidR="005826FA" w:rsidRDefault="005826FA">
            <w:pPr>
              <w:pStyle w:val="ConsPlusNormal"/>
            </w:pPr>
            <w:r>
              <w:t>2.5 Региональный проект "Создание системы поддержки фермеров и развитие сельской кооперации", срок реализации 01.01.2019 - 31.12.2020</w:t>
            </w:r>
          </w:p>
        </w:tc>
        <w:tc>
          <w:tcPr>
            <w:tcW w:w="1587" w:type="dxa"/>
          </w:tcPr>
          <w:p w:rsidR="005826FA" w:rsidRDefault="005826FA">
            <w:pPr>
              <w:pStyle w:val="ConsPlusNormal"/>
            </w:pPr>
            <w:r>
              <w:t>всего</w:t>
            </w:r>
          </w:p>
        </w:tc>
        <w:tc>
          <w:tcPr>
            <w:tcW w:w="1247" w:type="dxa"/>
          </w:tcPr>
          <w:p w:rsidR="005826FA" w:rsidRDefault="005826FA">
            <w:pPr>
              <w:pStyle w:val="ConsPlusNormal"/>
            </w:pPr>
            <w:r>
              <w:t>52582,5</w:t>
            </w:r>
          </w:p>
        </w:tc>
        <w:tc>
          <w:tcPr>
            <w:tcW w:w="1191" w:type="dxa"/>
          </w:tcPr>
          <w:p w:rsidR="005826FA" w:rsidRDefault="005826FA">
            <w:pPr>
              <w:pStyle w:val="ConsPlusNormal"/>
            </w:pPr>
            <w:r>
              <w:t>21378,5</w:t>
            </w:r>
          </w:p>
        </w:tc>
        <w:tc>
          <w:tcPr>
            <w:tcW w:w="1134" w:type="dxa"/>
          </w:tcPr>
          <w:p w:rsidR="005826FA" w:rsidRDefault="005826FA">
            <w:pPr>
              <w:pStyle w:val="ConsPlusNormal"/>
            </w:pPr>
            <w:r>
              <w:t>31204,0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федеральный бюджет</w:t>
            </w:r>
          </w:p>
        </w:tc>
        <w:tc>
          <w:tcPr>
            <w:tcW w:w="1247" w:type="dxa"/>
          </w:tcPr>
          <w:p w:rsidR="005826FA" w:rsidRDefault="005826FA">
            <w:pPr>
              <w:pStyle w:val="ConsPlusNormal"/>
            </w:pPr>
            <w:r>
              <w:t>20507,1</w:t>
            </w:r>
          </w:p>
        </w:tc>
        <w:tc>
          <w:tcPr>
            <w:tcW w:w="1191" w:type="dxa"/>
          </w:tcPr>
          <w:p w:rsidR="005826FA" w:rsidRDefault="005826FA">
            <w:pPr>
              <w:pStyle w:val="ConsPlusNormal"/>
            </w:pPr>
            <w:r>
              <w:t>8337,6</w:t>
            </w:r>
          </w:p>
        </w:tc>
        <w:tc>
          <w:tcPr>
            <w:tcW w:w="1134" w:type="dxa"/>
          </w:tcPr>
          <w:p w:rsidR="005826FA" w:rsidRDefault="005826FA">
            <w:pPr>
              <w:pStyle w:val="ConsPlusNormal"/>
            </w:pPr>
            <w:r>
              <w:t>12169,5</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бюджет автономного округа</w:t>
            </w:r>
          </w:p>
        </w:tc>
        <w:tc>
          <w:tcPr>
            <w:tcW w:w="1247" w:type="dxa"/>
          </w:tcPr>
          <w:p w:rsidR="005826FA" w:rsidRDefault="005826FA">
            <w:pPr>
              <w:pStyle w:val="ConsPlusNormal"/>
            </w:pPr>
            <w:r>
              <w:t>32075,4</w:t>
            </w:r>
          </w:p>
        </w:tc>
        <w:tc>
          <w:tcPr>
            <w:tcW w:w="1191" w:type="dxa"/>
          </w:tcPr>
          <w:p w:rsidR="005826FA" w:rsidRDefault="005826FA">
            <w:pPr>
              <w:pStyle w:val="ConsPlusNormal"/>
            </w:pPr>
            <w:r>
              <w:t>13040,9</w:t>
            </w:r>
          </w:p>
        </w:tc>
        <w:tc>
          <w:tcPr>
            <w:tcW w:w="1134" w:type="dxa"/>
          </w:tcPr>
          <w:p w:rsidR="005826FA" w:rsidRDefault="005826FA">
            <w:pPr>
              <w:pStyle w:val="ConsPlusNormal"/>
            </w:pPr>
            <w:r>
              <w:t>19034,5</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местный бюджет</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иные источники финансирования</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val="restart"/>
          </w:tcPr>
          <w:p w:rsidR="005826FA" w:rsidRDefault="005826FA">
            <w:pPr>
              <w:pStyle w:val="ConsPlusNormal"/>
            </w:pPr>
            <w:r>
              <w:t>2.6 Региональный проект "Акселерация субъектов малого и среднего предпринимательства" срок реализации 01.01.2021 - 31.12.2024</w:t>
            </w:r>
          </w:p>
        </w:tc>
        <w:tc>
          <w:tcPr>
            <w:tcW w:w="1587" w:type="dxa"/>
          </w:tcPr>
          <w:p w:rsidR="005826FA" w:rsidRDefault="005826FA">
            <w:pPr>
              <w:pStyle w:val="ConsPlusNormal"/>
            </w:pPr>
            <w:r>
              <w:t>всего</w:t>
            </w:r>
          </w:p>
        </w:tc>
        <w:tc>
          <w:tcPr>
            <w:tcW w:w="1247" w:type="dxa"/>
          </w:tcPr>
          <w:p w:rsidR="005826FA" w:rsidRDefault="005826FA">
            <w:pPr>
              <w:pStyle w:val="ConsPlusNormal"/>
            </w:pPr>
            <w:r>
              <w:t>85345,3</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25416,2</w:t>
            </w:r>
          </w:p>
        </w:tc>
        <w:tc>
          <w:tcPr>
            <w:tcW w:w="1077" w:type="dxa"/>
          </w:tcPr>
          <w:p w:rsidR="005826FA" w:rsidRDefault="005826FA">
            <w:pPr>
              <w:pStyle w:val="ConsPlusNormal"/>
            </w:pPr>
            <w:r>
              <w:t>22402,9</w:t>
            </w:r>
          </w:p>
        </w:tc>
        <w:tc>
          <w:tcPr>
            <w:tcW w:w="1134" w:type="dxa"/>
          </w:tcPr>
          <w:p w:rsidR="005826FA" w:rsidRDefault="005826FA">
            <w:pPr>
              <w:pStyle w:val="ConsPlusNormal"/>
            </w:pPr>
            <w:r>
              <w:t>28526,2</w:t>
            </w:r>
          </w:p>
        </w:tc>
        <w:tc>
          <w:tcPr>
            <w:tcW w:w="1020" w:type="dxa"/>
          </w:tcPr>
          <w:p w:rsidR="005826FA" w:rsidRDefault="005826FA">
            <w:pPr>
              <w:pStyle w:val="ConsPlusNormal"/>
            </w:pPr>
            <w:r>
              <w:t>9000,0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федеральный бюджет</w:t>
            </w:r>
          </w:p>
        </w:tc>
        <w:tc>
          <w:tcPr>
            <w:tcW w:w="1247" w:type="dxa"/>
          </w:tcPr>
          <w:p w:rsidR="005826FA" w:rsidRDefault="005826FA">
            <w:pPr>
              <w:pStyle w:val="ConsPlusNormal"/>
            </w:pPr>
            <w:r>
              <w:t>29774,6</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9912,3</w:t>
            </w:r>
          </w:p>
        </w:tc>
        <w:tc>
          <w:tcPr>
            <w:tcW w:w="1077" w:type="dxa"/>
          </w:tcPr>
          <w:p w:rsidR="005826FA" w:rsidRDefault="005826FA">
            <w:pPr>
              <w:pStyle w:val="ConsPlusNormal"/>
            </w:pPr>
            <w:r>
              <w:t>8737,1</w:t>
            </w:r>
          </w:p>
        </w:tc>
        <w:tc>
          <w:tcPr>
            <w:tcW w:w="1134" w:type="dxa"/>
          </w:tcPr>
          <w:p w:rsidR="005826FA" w:rsidRDefault="005826FA">
            <w:pPr>
              <w:pStyle w:val="ConsPlusNormal"/>
            </w:pPr>
            <w:r>
              <w:t>11125,2</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бюджет автономного округа</w:t>
            </w:r>
          </w:p>
        </w:tc>
        <w:tc>
          <w:tcPr>
            <w:tcW w:w="1247" w:type="dxa"/>
          </w:tcPr>
          <w:p w:rsidR="005826FA" w:rsidRDefault="005826FA">
            <w:pPr>
              <w:pStyle w:val="ConsPlusNormal"/>
            </w:pPr>
            <w:r>
              <w:t>55570,7</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15503,9</w:t>
            </w:r>
          </w:p>
        </w:tc>
        <w:tc>
          <w:tcPr>
            <w:tcW w:w="1077" w:type="dxa"/>
          </w:tcPr>
          <w:p w:rsidR="005826FA" w:rsidRDefault="005826FA">
            <w:pPr>
              <w:pStyle w:val="ConsPlusNormal"/>
            </w:pPr>
            <w:r>
              <w:t>13665,8</w:t>
            </w:r>
          </w:p>
        </w:tc>
        <w:tc>
          <w:tcPr>
            <w:tcW w:w="1134" w:type="dxa"/>
          </w:tcPr>
          <w:p w:rsidR="005826FA" w:rsidRDefault="005826FA">
            <w:pPr>
              <w:pStyle w:val="ConsPlusNormal"/>
            </w:pPr>
            <w:r>
              <w:t>17401,0</w:t>
            </w:r>
          </w:p>
        </w:tc>
        <w:tc>
          <w:tcPr>
            <w:tcW w:w="1020" w:type="dxa"/>
          </w:tcPr>
          <w:p w:rsidR="005826FA" w:rsidRDefault="005826FA">
            <w:pPr>
              <w:pStyle w:val="ConsPlusNormal"/>
            </w:pPr>
            <w:r>
              <w:t>9000,0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местный бюджет</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иные источники финансирования</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val="restart"/>
          </w:tcPr>
          <w:p w:rsidR="005826FA" w:rsidRDefault="005826FA">
            <w:pPr>
              <w:pStyle w:val="ConsPlusNormal"/>
            </w:pPr>
            <w:r>
              <w:t>Итого по портфелю проектов 1</w:t>
            </w:r>
          </w:p>
        </w:tc>
        <w:tc>
          <w:tcPr>
            <w:tcW w:w="1587" w:type="dxa"/>
          </w:tcPr>
          <w:p w:rsidR="005826FA" w:rsidRDefault="005826FA">
            <w:pPr>
              <w:pStyle w:val="ConsPlusNormal"/>
            </w:pPr>
            <w:r>
              <w:t>всего</w:t>
            </w:r>
          </w:p>
        </w:tc>
        <w:tc>
          <w:tcPr>
            <w:tcW w:w="1247" w:type="dxa"/>
          </w:tcPr>
          <w:p w:rsidR="005826FA" w:rsidRDefault="005826FA">
            <w:pPr>
              <w:pStyle w:val="ConsPlusNormal"/>
            </w:pPr>
            <w:r>
              <w:t>138602,7</w:t>
            </w:r>
          </w:p>
        </w:tc>
        <w:tc>
          <w:tcPr>
            <w:tcW w:w="1191" w:type="dxa"/>
          </w:tcPr>
          <w:p w:rsidR="005826FA" w:rsidRDefault="005826FA">
            <w:pPr>
              <w:pStyle w:val="ConsPlusNormal"/>
            </w:pPr>
            <w:r>
              <w:t>21378,5</w:t>
            </w:r>
          </w:p>
        </w:tc>
        <w:tc>
          <w:tcPr>
            <w:tcW w:w="1134" w:type="dxa"/>
          </w:tcPr>
          <w:p w:rsidR="005826FA" w:rsidRDefault="005826FA">
            <w:pPr>
              <w:pStyle w:val="ConsPlusNormal"/>
            </w:pPr>
            <w:r>
              <w:t>31204,0</w:t>
            </w:r>
          </w:p>
        </w:tc>
        <w:tc>
          <w:tcPr>
            <w:tcW w:w="1134" w:type="dxa"/>
          </w:tcPr>
          <w:p w:rsidR="005826FA" w:rsidRDefault="005826FA">
            <w:pPr>
              <w:pStyle w:val="ConsPlusNormal"/>
            </w:pPr>
            <w:r>
              <w:t>26091,1</w:t>
            </w:r>
          </w:p>
        </w:tc>
        <w:tc>
          <w:tcPr>
            <w:tcW w:w="1077" w:type="dxa"/>
          </w:tcPr>
          <w:p w:rsidR="005826FA" w:rsidRDefault="005826FA">
            <w:pPr>
              <w:pStyle w:val="ConsPlusNormal"/>
            </w:pPr>
            <w:r>
              <w:t>22402,9</w:t>
            </w:r>
          </w:p>
        </w:tc>
        <w:tc>
          <w:tcPr>
            <w:tcW w:w="1134" w:type="dxa"/>
          </w:tcPr>
          <w:p w:rsidR="005826FA" w:rsidRDefault="005826FA">
            <w:pPr>
              <w:pStyle w:val="ConsPlusNormal"/>
            </w:pPr>
            <w:r>
              <w:t>28526,2</w:t>
            </w:r>
          </w:p>
        </w:tc>
        <w:tc>
          <w:tcPr>
            <w:tcW w:w="1020" w:type="dxa"/>
          </w:tcPr>
          <w:p w:rsidR="005826FA" w:rsidRDefault="005826FA">
            <w:pPr>
              <w:pStyle w:val="ConsPlusNormal"/>
            </w:pPr>
            <w:r>
              <w:t>9000,0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федеральный бюджет</w:t>
            </w:r>
          </w:p>
        </w:tc>
        <w:tc>
          <w:tcPr>
            <w:tcW w:w="1247" w:type="dxa"/>
          </w:tcPr>
          <w:p w:rsidR="005826FA" w:rsidRDefault="005826FA">
            <w:pPr>
              <w:pStyle w:val="ConsPlusNormal"/>
            </w:pPr>
            <w:r>
              <w:t>50544,9</w:t>
            </w:r>
          </w:p>
        </w:tc>
        <w:tc>
          <w:tcPr>
            <w:tcW w:w="1191" w:type="dxa"/>
          </w:tcPr>
          <w:p w:rsidR="005826FA" w:rsidRDefault="005826FA">
            <w:pPr>
              <w:pStyle w:val="ConsPlusNormal"/>
            </w:pPr>
            <w:r>
              <w:t>8337,6</w:t>
            </w:r>
          </w:p>
        </w:tc>
        <w:tc>
          <w:tcPr>
            <w:tcW w:w="1134" w:type="dxa"/>
          </w:tcPr>
          <w:p w:rsidR="005826FA" w:rsidRDefault="005826FA">
            <w:pPr>
              <w:pStyle w:val="ConsPlusNormal"/>
            </w:pPr>
            <w:r>
              <w:t>12169,5</w:t>
            </w:r>
          </w:p>
        </w:tc>
        <w:tc>
          <w:tcPr>
            <w:tcW w:w="1134" w:type="dxa"/>
          </w:tcPr>
          <w:p w:rsidR="005826FA" w:rsidRDefault="005826FA">
            <w:pPr>
              <w:pStyle w:val="ConsPlusNormal"/>
            </w:pPr>
            <w:r>
              <w:t>9912,3</w:t>
            </w:r>
          </w:p>
        </w:tc>
        <w:tc>
          <w:tcPr>
            <w:tcW w:w="1077" w:type="dxa"/>
          </w:tcPr>
          <w:p w:rsidR="005826FA" w:rsidRDefault="005826FA">
            <w:pPr>
              <w:pStyle w:val="ConsPlusNormal"/>
            </w:pPr>
            <w:r>
              <w:t>8737,1</w:t>
            </w:r>
          </w:p>
        </w:tc>
        <w:tc>
          <w:tcPr>
            <w:tcW w:w="1134" w:type="dxa"/>
          </w:tcPr>
          <w:p w:rsidR="005826FA" w:rsidRDefault="005826FA">
            <w:pPr>
              <w:pStyle w:val="ConsPlusNormal"/>
            </w:pPr>
            <w:r>
              <w:t>11125,2</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бюджет автономного округа</w:t>
            </w:r>
          </w:p>
        </w:tc>
        <w:tc>
          <w:tcPr>
            <w:tcW w:w="1247" w:type="dxa"/>
          </w:tcPr>
          <w:p w:rsidR="005826FA" w:rsidRDefault="005826FA">
            <w:pPr>
              <w:pStyle w:val="ConsPlusNormal"/>
            </w:pPr>
            <w:r>
              <w:t>88057,8</w:t>
            </w:r>
          </w:p>
        </w:tc>
        <w:tc>
          <w:tcPr>
            <w:tcW w:w="1191" w:type="dxa"/>
          </w:tcPr>
          <w:p w:rsidR="005826FA" w:rsidRDefault="005826FA">
            <w:pPr>
              <w:pStyle w:val="ConsPlusNormal"/>
            </w:pPr>
            <w:r>
              <w:t>13040,9</w:t>
            </w:r>
          </w:p>
        </w:tc>
        <w:tc>
          <w:tcPr>
            <w:tcW w:w="1134" w:type="dxa"/>
          </w:tcPr>
          <w:p w:rsidR="005826FA" w:rsidRDefault="005826FA">
            <w:pPr>
              <w:pStyle w:val="ConsPlusNormal"/>
            </w:pPr>
            <w:r>
              <w:t>19034,5</w:t>
            </w:r>
          </w:p>
        </w:tc>
        <w:tc>
          <w:tcPr>
            <w:tcW w:w="1134" w:type="dxa"/>
          </w:tcPr>
          <w:p w:rsidR="005826FA" w:rsidRDefault="005826FA">
            <w:pPr>
              <w:pStyle w:val="ConsPlusNormal"/>
            </w:pPr>
            <w:r>
              <w:t>15503,9</w:t>
            </w:r>
          </w:p>
        </w:tc>
        <w:tc>
          <w:tcPr>
            <w:tcW w:w="1077" w:type="dxa"/>
          </w:tcPr>
          <w:p w:rsidR="005826FA" w:rsidRDefault="005826FA">
            <w:pPr>
              <w:pStyle w:val="ConsPlusNormal"/>
            </w:pPr>
            <w:r>
              <w:t>13665,8</w:t>
            </w:r>
          </w:p>
        </w:tc>
        <w:tc>
          <w:tcPr>
            <w:tcW w:w="1134" w:type="dxa"/>
          </w:tcPr>
          <w:p w:rsidR="005826FA" w:rsidRDefault="005826FA">
            <w:pPr>
              <w:pStyle w:val="ConsPlusNormal"/>
            </w:pPr>
            <w:r>
              <w:t>17401,0</w:t>
            </w:r>
          </w:p>
        </w:tc>
        <w:tc>
          <w:tcPr>
            <w:tcW w:w="1020" w:type="dxa"/>
          </w:tcPr>
          <w:p w:rsidR="005826FA" w:rsidRDefault="005826FA">
            <w:pPr>
              <w:pStyle w:val="ConsPlusNormal"/>
            </w:pPr>
            <w:r>
              <w:t>9000,0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местный бюджет</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иные источники финансирования</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12382" w:type="dxa"/>
            <w:gridSpan w:val="10"/>
          </w:tcPr>
          <w:p w:rsidR="005826FA" w:rsidRDefault="005826FA">
            <w:pPr>
              <w:pStyle w:val="ConsPlusNormal"/>
            </w:pPr>
            <w:r>
              <w:t>Портфель проектов "Международная кооперация и экспорт"</w:t>
            </w:r>
          </w:p>
        </w:tc>
      </w:tr>
      <w:tr w:rsidR="005826FA">
        <w:tc>
          <w:tcPr>
            <w:tcW w:w="624" w:type="dxa"/>
            <w:vMerge w:val="restart"/>
          </w:tcPr>
          <w:p w:rsidR="005826FA" w:rsidRDefault="005826FA">
            <w:pPr>
              <w:pStyle w:val="ConsPlusNormal"/>
            </w:pPr>
            <w:r>
              <w:lastRenderedPageBreak/>
              <w:t>2</w:t>
            </w:r>
          </w:p>
        </w:tc>
        <w:tc>
          <w:tcPr>
            <w:tcW w:w="2234" w:type="dxa"/>
            <w:vMerge w:val="restart"/>
          </w:tcPr>
          <w:p w:rsidR="005826FA" w:rsidRDefault="005826FA">
            <w:pPr>
              <w:pStyle w:val="ConsPlusNormal"/>
            </w:pPr>
            <w:r>
              <w:t>6.3 Региональный проект "Экспорт продукции АПК", срок реализации 01.01.2019 - 31.12.2024</w:t>
            </w:r>
          </w:p>
        </w:tc>
        <w:tc>
          <w:tcPr>
            <w:tcW w:w="1587" w:type="dxa"/>
          </w:tcPr>
          <w:p w:rsidR="005826FA" w:rsidRDefault="005826FA">
            <w:pPr>
              <w:pStyle w:val="ConsPlusNormal"/>
            </w:pPr>
            <w:r>
              <w:t>всего</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федеральный бюджет</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бюджет автономного округа</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местный бюджет</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иные источники финансирования</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местный бюджет</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r w:rsidR="005826FA">
        <w:tc>
          <w:tcPr>
            <w:tcW w:w="624" w:type="dxa"/>
            <w:vMerge/>
          </w:tcPr>
          <w:p w:rsidR="005826FA" w:rsidRDefault="005826FA"/>
        </w:tc>
        <w:tc>
          <w:tcPr>
            <w:tcW w:w="2234" w:type="dxa"/>
            <w:vMerge/>
          </w:tcPr>
          <w:p w:rsidR="005826FA" w:rsidRDefault="005826FA"/>
        </w:tc>
        <w:tc>
          <w:tcPr>
            <w:tcW w:w="1587" w:type="dxa"/>
          </w:tcPr>
          <w:p w:rsidR="005826FA" w:rsidRDefault="005826FA">
            <w:pPr>
              <w:pStyle w:val="ConsPlusNormal"/>
            </w:pPr>
            <w:r>
              <w:t>иные источники финансирования</w:t>
            </w:r>
          </w:p>
        </w:tc>
        <w:tc>
          <w:tcPr>
            <w:tcW w:w="1247" w:type="dxa"/>
          </w:tcPr>
          <w:p w:rsidR="005826FA" w:rsidRDefault="005826FA">
            <w:pPr>
              <w:pStyle w:val="ConsPlusNormal"/>
            </w:pPr>
            <w:r>
              <w:t>0,0</w:t>
            </w:r>
          </w:p>
        </w:tc>
        <w:tc>
          <w:tcPr>
            <w:tcW w:w="1191" w:type="dxa"/>
          </w:tcPr>
          <w:p w:rsidR="005826FA" w:rsidRDefault="005826FA">
            <w:pPr>
              <w:pStyle w:val="ConsPlusNormal"/>
            </w:pPr>
            <w:r>
              <w:t>0,0</w:t>
            </w:r>
          </w:p>
        </w:tc>
        <w:tc>
          <w:tcPr>
            <w:tcW w:w="1134" w:type="dxa"/>
          </w:tcPr>
          <w:p w:rsidR="005826FA" w:rsidRDefault="005826FA">
            <w:pPr>
              <w:pStyle w:val="ConsPlusNormal"/>
            </w:pPr>
            <w:r>
              <w:t>0,0</w:t>
            </w:r>
          </w:p>
        </w:tc>
        <w:tc>
          <w:tcPr>
            <w:tcW w:w="1134" w:type="dxa"/>
          </w:tcPr>
          <w:p w:rsidR="005826FA" w:rsidRDefault="005826FA">
            <w:pPr>
              <w:pStyle w:val="ConsPlusNormal"/>
            </w:pPr>
            <w:r>
              <w:t>0,0</w:t>
            </w:r>
          </w:p>
        </w:tc>
        <w:tc>
          <w:tcPr>
            <w:tcW w:w="1077" w:type="dxa"/>
          </w:tcPr>
          <w:p w:rsidR="005826FA" w:rsidRDefault="005826FA">
            <w:pPr>
              <w:pStyle w:val="ConsPlusNormal"/>
            </w:pPr>
            <w:r>
              <w:t>0,0</w:t>
            </w:r>
          </w:p>
        </w:tc>
        <w:tc>
          <w:tcPr>
            <w:tcW w:w="1134" w:type="dxa"/>
          </w:tcPr>
          <w:p w:rsidR="005826FA" w:rsidRDefault="005826FA">
            <w:pPr>
              <w:pStyle w:val="ConsPlusNormal"/>
            </w:pPr>
            <w:r>
              <w:t>0,0</w:t>
            </w:r>
          </w:p>
        </w:tc>
        <w:tc>
          <w:tcPr>
            <w:tcW w:w="1020" w:type="dxa"/>
          </w:tcPr>
          <w:p w:rsidR="005826FA" w:rsidRDefault="005826FA">
            <w:pPr>
              <w:pStyle w:val="ConsPlusNormal"/>
            </w:pPr>
            <w:r>
              <w:t>0,0</w:t>
            </w:r>
          </w:p>
        </w:tc>
      </w:tr>
    </w:tbl>
    <w:p w:rsidR="005826FA" w:rsidRDefault="005826FA">
      <w:pPr>
        <w:pStyle w:val="ConsPlusNormal"/>
        <w:jc w:val="both"/>
      </w:pPr>
    </w:p>
    <w:p w:rsidR="005826FA" w:rsidRDefault="005826FA">
      <w:pPr>
        <w:pStyle w:val="ConsPlusNormal"/>
        <w:jc w:val="right"/>
        <w:outlineLvl w:val="1"/>
      </w:pPr>
      <w:r>
        <w:t>Таблица 4</w:t>
      </w:r>
    </w:p>
    <w:p w:rsidR="005826FA" w:rsidRDefault="005826FA">
      <w:pPr>
        <w:pStyle w:val="ConsPlusNormal"/>
        <w:jc w:val="both"/>
      </w:pPr>
    </w:p>
    <w:p w:rsidR="005826FA" w:rsidRDefault="005826FA">
      <w:pPr>
        <w:pStyle w:val="ConsPlusTitle"/>
        <w:jc w:val="center"/>
      </w:pPr>
      <w:r>
        <w:t>Перечень возможных рисков при реализации государственной</w:t>
      </w:r>
    </w:p>
    <w:p w:rsidR="005826FA" w:rsidRDefault="005826FA">
      <w:pPr>
        <w:pStyle w:val="ConsPlusTitle"/>
        <w:jc w:val="center"/>
      </w:pPr>
      <w:r>
        <w:t>программы и мер по их преодолению</w:t>
      </w:r>
    </w:p>
    <w:p w:rsidR="005826FA" w:rsidRDefault="005826FA">
      <w:pPr>
        <w:pStyle w:val="ConsPlusNormal"/>
        <w:jc w:val="both"/>
      </w:pPr>
    </w:p>
    <w:p w:rsidR="005826FA" w:rsidRDefault="005826FA">
      <w:pPr>
        <w:pStyle w:val="ConsPlusNormal"/>
        <w:ind w:firstLine="540"/>
        <w:jc w:val="both"/>
      </w:pPr>
      <w:r>
        <w:t xml:space="preserve">Утратила силу с 1 января 2021 года. - </w:t>
      </w:r>
      <w:hyperlink r:id="rId123" w:history="1">
        <w:r>
          <w:rPr>
            <w:color w:val="0000FF"/>
          </w:rPr>
          <w:t>Постановление</w:t>
        </w:r>
      </w:hyperlink>
      <w:r>
        <w:t xml:space="preserve"> Правительства ХМАО - Югры от 23.10.2020 N 460-п.</w:t>
      </w:r>
    </w:p>
    <w:p w:rsidR="005826FA" w:rsidRDefault="005826FA">
      <w:pPr>
        <w:pStyle w:val="ConsPlusNormal"/>
        <w:ind w:firstLine="540"/>
        <w:jc w:val="both"/>
      </w:pPr>
    </w:p>
    <w:p w:rsidR="005826FA" w:rsidRDefault="005826FA">
      <w:pPr>
        <w:pStyle w:val="ConsPlusNormal"/>
        <w:jc w:val="right"/>
        <w:outlineLvl w:val="1"/>
      </w:pPr>
      <w:r>
        <w:t>Таблица 5</w:t>
      </w:r>
    </w:p>
    <w:p w:rsidR="005826FA" w:rsidRDefault="005826FA">
      <w:pPr>
        <w:pStyle w:val="ConsPlusNormal"/>
        <w:jc w:val="both"/>
      </w:pPr>
    </w:p>
    <w:p w:rsidR="005826FA" w:rsidRDefault="005826FA">
      <w:pPr>
        <w:pStyle w:val="ConsPlusTitle"/>
        <w:jc w:val="center"/>
      </w:pPr>
      <w:r>
        <w:t>Предложения граждан по реализации национальных проектов</w:t>
      </w:r>
    </w:p>
    <w:p w:rsidR="005826FA" w:rsidRDefault="005826FA">
      <w:pPr>
        <w:pStyle w:val="ConsPlusTitle"/>
        <w:jc w:val="center"/>
      </w:pPr>
      <w:r>
        <w:lastRenderedPageBreak/>
        <w:t>Российской Федерации в автономном округе, учтенные</w:t>
      </w:r>
    </w:p>
    <w:p w:rsidR="005826FA" w:rsidRDefault="005826FA">
      <w:pPr>
        <w:pStyle w:val="ConsPlusTitle"/>
        <w:jc w:val="center"/>
      </w:pPr>
      <w:r>
        <w:t>в государственной программе</w:t>
      </w:r>
    </w:p>
    <w:p w:rsidR="005826FA" w:rsidRDefault="005826FA">
      <w:pPr>
        <w:pStyle w:val="ConsPlusNormal"/>
        <w:jc w:val="both"/>
      </w:pPr>
    </w:p>
    <w:p w:rsidR="005826FA" w:rsidRDefault="005826FA">
      <w:pPr>
        <w:pStyle w:val="ConsPlusNormal"/>
        <w:ind w:firstLine="540"/>
        <w:jc w:val="both"/>
      </w:pPr>
      <w:r>
        <w:t xml:space="preserve">Утратила силу с 1 января 2021 года. - </w:t>
      </w:r>
      <w:hyperlink r:id="rId124" w:history="1">
        <w:r>
          <w:rPr>
            <w:color w:val="0000FF"/>
          </w:rPr>
          <w:t>Постановление</w:t>
        </w:r>
      </w:hyperlink>
      <w:r>
        <w:t xml:space="preserve"> Правительства ХМАО - Югры от 23.10.2020 N 460-п.</w:t>
      </w:r>
    </w:p>
    <w:p w:rsidR="005826FA" w:rsidRDefault="005826FA">
      <w:pPr>
        <w:pStyle w:val="ConsPlusNormal"/>
        <w:ind w:firstLine="540"/>
        <w:jc w:val="both"/>
      </w:pPr>
    </w:p>
    <w:p w:rsidR="005826FA" w:rsidRDefault="005826FA">
      <w:pPr>
        <w:pStyle w:val="ConsPlusNormal"/>
        <w:jc w:val="right"/>
        <w:outlineLvl w:val="1"/>
      </w:pPr>
      <w:r>
        <w:t>Таблица 6</w:t>
      </w:r>
    </w:p>
    <w:p w:rsidR="005826FA" w:rsidRDefault="005826FA">
      <w:pPr>
        <w:pStyle w:val="ConsPlusNormal"/>
        <w:jc w:val="both"/>
      </w:pPr>
    </w:p>
    <w:p w:rsidR="005826FA" w:rsidRDefault="005826FA">
      <w:pPr>
        <w:pStyle w:val="ConsPlusTitle"/>
        <w:jc w:val="center"/>
      </w:pPr>
      <w:r>
        <w:t>План мероприятий, направленный на достижение значений</w:t>
      </w:r>
    </w:p>
    <w:p w:rsidR="005826FA" w:rsidRDefault="005826FA">
      <w:pPr>
        <w:pStyle w:val="ConsPlusTitle"/>
        <w:jc w:val="center"/>
      </w:pPr>
      <w:r>
        <w:t>(уровней) показателей оценки эффективности деятельности</w:t>
      </w:r>
    </w:p>
    <w:p w:rsidR="005826FA" w:rsidRDefault="005826FA">
      <w:pPr>
        <w:pStyle w:val="ConsPlusTitle"/>
        <w:jc w:val="center"/>
      </w:pPr>
      <w:r>
        <w:t>исполнительных органов государственной власти автономного</w:t>
      </w:r>
    </w:p>
    <w:p w:rsidR="005826FA" w:rsidRDefault="005826FA">
      <w:pPr>
        <w:pStyle w:val="ConsPlusTitle"/>
        <w:jc w:val="center"/>
      </w:pPr>
      <w:r>
        <w:t>округа на 2019 - 2024 годы</w:t>
      </w:r>
    </w:p>
    <w:p w:rsidR="005826FA" w:rsidRDefault="005826FA">
      <w:pPr>
        <w:pStyle w:val="ConsPlusNormal"/>
        <w:jc w:val="center"/>
      </w:pPr>
      <w:r>
        <w:t xml:space="preserve">(в ред. </w:t>
      </w:r>
      <w:hyperlink r:id="rId125" w:history="1">
        <w:r>
          <w:rPr>
            <w:color w:val="0000FF"/>
          </w:rPr>
          <w:t>постановления</w:t>
        </w:r>
      </w:hyperlink>
      <w:r>
        <w:t xml:space="preserve"> Правительства ХМАО - Югры</w:t>
      </w:r>
    </w:p>
    <w:p w:rsidR="005826FA" w:rsidRDefault="005826FA">
      <w:pPr>
        <w:pStyle w:val="ConsPlusNormal"/>
        <w:jc w:val="center"/>
      </w:pPr>
      <w:r>
        <w:t>от 23.10.2020 N 460-п)</w:t>
      </w:r>
    </w:p>
    <w:p w:rsidR="005826FA" w:rsidRDefault="00582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95"/>
        <w:gridCol w:w="2977"/>
        <w:gridCol w:w="1757"/>
        <w:gridCol w:w="2041"/>
        <w:gridCol w:w="2494"/>
      </w:tblGrid>
      <w:tr w:rsidR="005826FA">
        <w:tc>
          <w:tcPr>
            <w:tcW w:w="624" w:type="dxa"/>
          </w:tcPr>
          <w:p w:rsidR="005826FA" w:rsidRDefault="005826FA">
            <w:pPr>
              <w:pStyle w:val="ConsPlusNormal"/>
              <w:jc w:val="center"/>
            </w:pPr>
            <w:r>
              <w:t>N п/п</w:t>
            </w:r>
          </w:p>
        </w:tc>
        <w:tc>
          <w:tcPr>
            <w:tcW w:w="2195" w:type="dxa"/>
          </w:tcPr>
          <w:p w:rsidR="005826FA" w:rsidRDefault="005826FA">
            <w:pPr>
              <w:pStyle w:val="ConsPlusNormal"/>
              <w:jc w:val="center"/>
            </w:pPr>
            <w:r>
              <w:t xml:space="preserve">Номер, наименование мероприятия </w:t>
            </w:r>
            <w:hyperlink w:anchor="P269" w:history="1">
              <w:r>
                <w:rPr>
                  <w:color w:val="0000FF"/>
                </w:rPr>
                <w:t>(таблица 2)</w:t>
              </w:r>
            </w:hyperlink>
          </w:p>
        </w:tc>
        <w:tc>
          <w:tcPr>
            <w:tcW w:w="2977" w:type="dxa"/>
          </w:tcPr>
          <w:p w:rsidR="005826FA" w:rsidRDefault="005826FA">
            <w:pPr>
              <w:pStyle w:val="ConsPlusNormal"/>
              <w:jc w:val="center"/>
            </w:pPr>
            <w:r>
              <w:t>Меры, направленные на достижение значений (уровней) показателей</w:t>
            </w:r>
          </w:p>
        </w:tc>
        <w:tc>
          <w:tcPr>
            <w:tcW w:w="1757" w:type="dxa"/>
          </w:tcPr>
          <w:p w:rsidR="005826FA" w:rsidRDefault="005826FA">
            <w:pPr>
              <w:pStyle w:val="ConsPlusNormal"/>
              <w:jc w:val="center"/>
            </w:pPr>
            <w:r>
              <w:t>Наименование портфеля проектов, основанного на национальных и федеральных проектах Российской Федерации</w:t>
            </w:r>
          </w:p>
        </w:tc>
        <w:tc>
          <w:tcPr>
            <w:tcW w:w="2041" w:type="dxa"/>
          </w:tcPr>
          <w:p w:rsidR="005826FA" w:rsidRDefault="005826FA">
            <w:pPr>
              <w:pStyle w:val="ConsPlusNormal"/>
              <w:jc w:val="center"/>
            </w:pPr>
            <w:r>
              <w:t>Ответственный исполнитель/соисполнитель</w:t>
            </w:r>
          </w:p>
        </w:tc>
        <w:tc>
          <w:tcPr>
            <w:tcW w:w="2494" w:type="dxa"/>
          </w:tcPr>
          <w:p w:rsidR="005826FA" w:rsidRDefault="005826FA">
            <w:pPr>
              <w:pStyle w:val="ConsPlusNormal"/>
              <w:jc w:val="center"/>
            </w:pPr>
            <w:r>
              <w:t>Контрольное событие (промежуточный результат)</w:t>
            </w:r>
          </w:p>
        </w:tc>
      </w:tr>
      <w:tr w:rsidR="005826FA">
        <w:tc>
          <w:tcPr>
            <w:tcW w:w="624" w:type="dxa"/>
          </w:tcPr>
          <w:p w:rsidR="005826FA" w:rsidRDefault="005826FA">
            <w:pPr>
              <w:pStyle w:val="ConsPlusNormal"/>
              <w:jc w:val="center"/>
            </w:pPr>
            <w:r>
              <w:t>1</w:t>
            </w:r>
          </w:p>
        </w:tc>
        <w:tc>
          <w:tcPr>
            <w:tcW w:w="2195" w:type="dxa"/>
          </w:tcPr>
          <w:p w:rsidR="005826FA" w:rsidRDefault="005826FA">
            <w:pPr>
              <w:pStyle w:val="ConsPlusNormal"/>
              <w:jc w:val="center"/>
            </w:pPr>
            <w:r>
              <w:t>2</w:t>
            </w:r>
          </w:p>
        </w:tc>
        <w:tc>
          <w:tcPr>
            <w:tcW w:w="2977" w:type="dxa"/>
          </w:tcPr>
          <w:p w:rsidR="005826FA" w:rsidRDefault="005826FA">
            <w:pPr>
              <w:pStyle w:val="ConsPlusNormal"/>
              <w:jc w:val="center"/>
            </w:pPr>
            <w:r>
              <w:t>3</w:t>
            </w:r>
          </w:p>
        </w:tc>
        <w:tc>
          <w:tcPr>
            <w:tcW w:w="1757" w:type="dxa"/>
          </w:tcPr>
          <w:p w:rsidR="005826FA" w:rsidRDefault="005826FA">
            <w:pPr>
              <w:pStyle w:val="ConsPlusNormal"/>
              <w:jc w:val="center"/>
            </w:pPr>
            <w:r>
              <w:t>4</w:t>
            </w:r>
          </w:p>
        </w:tc>
        <w:tc>
          <w:tcPr>
            <w:tcW w:w="2041" w:type="dxa"/>
          </w:tcPr>
          <w:p w:rsidR="005826FA" w:rsidRDefault="005826FA">
            <w:pPr>
              <w:pStyle w:val="ConsPlusNormal"/>
              <w:jc w:val="center"/>
            </w:pPr>
            <w:r>
              <w:t>5</w:t>
            </w:r>
          </w:p>
        </w:tc>
        <w:tc>
          <w:tcPr>
            <w:tcW w:w="2494" w:type="dxa"/>
          </w:tcPr>
          <w:p w:rsidR="005826FA" w:rsidRDefault="005826FA">
            <w:pPr>
              <w:pStyle w:val="ConsPlusNormal"/>
              <w:jc w:val="center"/>
            </w:pPr>
            <w:r>
              <w:t>6</w:t>
            </w:r>
          </w:p>
        </w:tc>
      </w:tr>
      <w:tr w:rsidR="005826FA">
        <w:tc>
          <w:tcPr>
            <w:tcW w:w="12088" w:type="dxa"/>
            <w:gridSpan w:val="6"/>
          </w:tcPr>
          <w:p w:rsidR="005826FA" w:rsidRDefault="005826FA">
            <w:pPr>
              <w:pStyle w:val="ConsPlusNormal"/>
            </w:pPr>
            <w:r>
              <w:t>Количество высокопроизводительных рабочих мест во внебюджетном секторе экономики, тыс. человек</w:t>
            </w:r>
          </w:p>
        </w:tc>
      </w:tr>
      <w:tr w:rsidR="005826FA">
        <w:tc>
          <w:tcPr>
            <w:tcW w:w="12088" w:type="dxa"/>
            <w:gridSpan w:val="6"/>
          </w:tcPr>
          <w:p w:rsidR="005826FA" w:rsidRDefault="005826FA">
            <w:pPr>
              <w:pStyle w:val="ConsPlusNormal"/>
            </w:pPr>
            <w:r>
              <w:t>Задача: поддержка технологического перевооружения субъектов деятельности в сфере агропромышленного комплекса, модернизация основных производственных фондов</w:t>
            </w:r>
          </w:p>
        </w:tc>
      </w:tr>
      <w:tr w:rsidR="005826FA">
        <w:tc>
          <w:tcPr>
            <w:tcW w:w="624" w:type="dxa"/>
          </w:tcPr>
          <w:p w:rsidR="005826FA" w:rsidRDefault="005826FA">
            <w:pPr>
              <w:pStyle w:val="ConsPlusNormal"/>
            </w:pPr>
            <w:r>
              <w:t>1.1</w:t>
            </w:r>
          </w:p>
        </w:tc>
        <w:tc>
          <w:tcPr>
            <w:tcW w:w="2195" w:type="dxa"/>
          </w:tcPr>
          <w:p w:rsidR="005826FA" w:rsidRDefault="005826FA">
            <w:pPr>
              <w:pStyle w:val="ConsPlusNormal"/>
            </w:pPr>
            <w:r>
              <w:t xml:space="preserve">2.3. Государственная поддержка малых форм </w:t>
            </w:r>
            <w:r>
              <w:lastRenderedPageBreak/>
              <w:t>хозяйствования, создания и модернизации объектов агропромышленного комплекса, приобретения техники и оборудования</w:t>
            </w:r>
          </w:p>
        </w:tc>
        <w:tc>
          <w:tcPr>
            <w:tcW w:w="2977" w:type="dxa"/>
          </w:tcPr>
          <w:p w:rsidR="005826FA" w:rsidRDefault="005826FA">
            <w:pPr>
              <w:pStyle w:val="ConsPlusNormal"/>
            </w:pPr>
            <w:r>
              <w:lastRenderedPageBreak/>
              <w:t xml:space="preserve">1. Предоставление грантов в форме субсидий на поддержку начинающих </w:t>
            </w:r>
            <w:r>
              <w:lastRenderedPageBreak/>
              <w:t>фермеров.</w:t>
            </w:r>
          </w:p>
          <w:p w:rsidR="005826FA" w:rsidRDefault="005826FA">
            <w:pPr>
              <w:pStyle w:val="ConsPlusNormal"/>
            </w:pPr>
            <w:r>
              <w:t>2. Предоставление грантов в форме субсидий на развитие семейных животноводческих ферм.</w:t>
            </w:r>
          </w:p>
          <w:p w:rsidR="005826FA" w:rsidRDefault="005826FA">
            <w:pPr>
              <w:pStyle w:val="ConsPlusNormal"/>
            </w:pPr>
            <w:r>
              <w:t>3. Предоставление субсидий на развитие материально-технической базы малых форм хозяйствования.</w:t>
            </w:r>
          </w:p>
          <w:p w:rsidR="005826FA" w:rsidRDefault="005826FA">
            <w:pPr>
              <w:pStyle w:val="ConsPlusNormal"/>
            </w:pPr>
            <w:r>
              <w:t>4. Предоставление грантов в форме субсидий на поддержку сельскохозяйственных потребительских кооперативов для развития материально-технической базы.</w:t>
            </w:r>
          </w:p>
          <w:p w:rsidR="005826FA" w:rsidRDefault="005826FA">
            <w:pPr>
              <w:pStyle w:val="ConsPlusNormal"/>
            </w:pPr>
            <w:r>
              <w:t>5. Предоставление грантов в форме субсидий на создание высокопроизводительных роботизированных животноводческих комплексов.</w:t>
            </w:r>
          </w:p>
          <w:p w:rsidR="005826FA" w:rsidRDefault="005826FA">
            <w:pPr>
              <w:pStyle w:val="ConsPlusNormal"/>
            </w:pPr>
            <w:r>
              <w:t>6. Установление целевых показателей организациям, получившим финансовые меры поддержки</w:t>
            </w:r>
          </w:p>
        </w:tc>
        <w:tc>
          <w:tcPr>
            <w:tcW w:w="1757" w:type="dxa"/>
          </w:tcPr>
          <w:p w:rsidR="005826FA" w:rsidRDefault="005826FA">
            <w:pPr>
              <w:pStyle w:val="ConsPlusNormal"/>
            </w:pPr>
            <w:r>
              <w:lastRenderedPageBreak/>
              <w:t>-</w:t>
            </w:r>
          </w:p>
        </w:tc>
        <w:tc>
          <w:tcPr>
            <w:tcW w:w="2041" w:type="dxa"/>
          </w:tcPr>
          <w:p w:rsidR="005826FA" w:rsidRDefault="005826FA">
            <w:pPr>
              <w:pStyle w:val="ConsPlusNormal"/>
            </w:pPr>
            <w:r>
              <w:t>Департамент промышленности автономного округа</w:t>
            </w:r>
          </w:p>
        </w:tc>
        <w:tc>
          <w:tcPr>
            <w:tcW w:w="2494" w:type="dxa"/>
          </w:tcPr>
          <w:p w:rsidR="005826FA" w:rsidRDefault="005826FA">
            <w:pPr>
              <w:pStyle w:val="ConsPlusNormal"/>
            </w:pPr>
            <w:r>
              <w:t xml:space="preserve">Количество созданных высокопроизводительных рабочих мест, </w:t>
            </w:r>
            <w:r>
              <w:lastRenderedPageBreak/>
              <w:t>единиц:</w:t>
            </w:r>
          </w:p>
          <w:p w:rsidR="005826FA" w:rsidRDefault="005826FA">
            <w:pPr>
              <w:pStyle w:val="ConsPlusNormal"/>
            </w:pPr>
            <w:r>
              <w:t>2019 год - 3;</w:t>
            </w:r>
          </w:p>
          <w:p w:rsidR="005826FA" w:rsidRDefault="005826FA">
            <w:pPr>
              <w:pStyle w:val="ConsPlusNormal"/>
            </w:pPr>
            <w:r>
              <w:t>2020 год - 3;</w:t>
            </w:r>
          </w:p>
          <w:p w:rsidR="005826FA" w:rsidRDefault="005826FA">
            <w:pPr>
              <w:pStyle w:val="ConsPlusNormal"/>
            </w:pPr>
            <w:r>
              <w:t>2021 год - 3;</w:t>
            </w:r>
          </w:p>
          <w:p w:rsidR="005826FA" w:rsidRDefault="005826FA">
            <w:pPr>
              <w:pStyle w:val="ConsPlusNormal"/>
            </w:pPr>
            <w:r>
              <w:t>2022 год - 3;</w:t>
            </w:r>
          </w:p>
          <w:p w:rsidR="005826FA" w:rsidRDefault="005826FA">
            <w:pPr>
              <w:pStyle w:val="ConsPlusNormal"/>
            </w:pPr>
            <w:r>
              <w:t>2023 год - 3;</w:t>
            </w:r>
          </w:p>
          <w:p w:rsidR="005826FA" w:rsidRDefault="005826FA">
            <w:pPr>
              <w:pStyle w:val="ConsPlusNormal"/>
            </w:pPr>
            <w:r>
              <w:t>2024 год - 3</w:t>
            </w:r>
          </w:p>
        </w:tc>
      </w:tr>
      <w:tr w:rsidR="005826FA">
        <w:tc>
          <w:tcPr>
            <w:tcW w:w="12088" w:type="dxa"/>
            <w:gridSpan w:val="6"/>
          </w:tcPr>
          <w:p w:rsidR="005826FA" w:rsidRDefault="005826FA">
            <w:pPr>
              <w:pStyle w:val="ConsPlusNormal"/>
            </w:pPr>
            <w:r>
              <w:lastRenderedPageBreak/>
              <w:t>Численность занятых в сфере малого и среднего предпринимательства, включая индивидуальных предпринимателей, тыс. человек</w:t>
            </w:r>
          </w:p>
        </w:tc>
      </w:tr>
      <w:tr w:rsidR="005826FA">
        <w:tc>
          <w:tcPr>
            <w:tcW w:w="12088" w:type="dxa"/>
            <w:gridSpan w:val="6"/>
          </w:tcPr>
          <w:p w:rsidR="005826FA" w:rsidRDefault="005826FA">
            <w:pPr>
              <w:pStyle w:val="ConsPlusNormal"/>
            </w:pPr>
            <w:r>
              <w:t>Задача: вовлечение молодежи, граждан старшего поколения в предпринимательскую деятельность</w:t>
            </w:r>
          </w:p>
        </w:tc>
      </w:tr>
      <w:tr w:rsidR="005826FA">
        <w:tc>
          <w:tcPr>
            <w:tcW w:w="624" w:type="dxa"/>
          </w:tcPr>
          <w:p w:rsidR="005826FA" w:rsidRDefault="005826FA">
            <w:pPr>
              <w:pStyle w:val="ConsPlusNormal"/>
            </w:pPr>
            <w:r>
              <w:t>2.1.</w:t>
            </w:r>
          </w:p>
        </w:tc>
        <w:tc>
          <w:tcPr>
            <w:tcW w:w="2195" w:type="dxa"/>
          </w:tcPr>
          <w:p w:rsidR="005826FA" w:rsidRDefault="005826FA">
            <w:pPr>
              <w:pStyle w:val="ConsPlusNormal"/>
            </w:pPr>
            <w:r>
              <w:t xml:space="preserve">2.3. Государственная </w:t>
            </w:r>
            <w:r>
              <w:lastRenderedPageBreak/>
              <w:t>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2977" w:type="dxa"/>
          </w:tcPr>
          <w:p w:rsidR="005826FA" w:rsidRDefault="005826FA">
            <w:pPr>
              <w:pStyle w:val="ConsPlusNormal"/>
            </w:pPr>
            <w:r>
              <w:lastRenderedPageBreak/>
              <w:t xml:space="preserve">1. Предоставление грантов в </w:t>
            </w:r>
            <w:r>
              <w:lastRenderedPageBreak/>
              <w:t>форме субсидий на поддержку начинающих фермеров.</w:t>
            </w:r>
          </w:p>
          <w:p w:rsidR="005826FA" w:rsidRDefault="005826FA">
            <w:pPr>
              <w:pStyle w:val="ConsPlusNormal"/>
            </w:pPr>
            <w:r>
              <w:t>2. Предоставление грантов в форме субсидий на развитие семейных животноводческих ферм.</w:t>
            </w:r>
          </w:p>
          <w:p w:rsidR="005826FA" w:rsidRDefault="005826FA">
            <w:pPr>
              <w:pStyle w:val="ConsPlusNormal"/>
            </w:pPr>
            <w:r>
              <w:t>3. Предоставление грантов в форме субсидий на поддержку сельскохозяйственных потребительских кооперативов для развития материально-технической базы.</w:t>
            </w:r>
          </w:p>
          <w:p w:rsidR="005826FA" w:rsidRDefault="005826FA">
            <w:pPr>
              <w:pStyle w:val="ConsPlusNormal"/>
            </w:pPr>
            <w:r>
              <w:t>4. Установление целевых показателей организациям, получившим финансовые меры поддержки</w:t>
            </w:r>
          </w:p>
        </w:tc>
        <w:tc>
          <w:tcPr>
            <w:tcW w:w="1757" w:type="dxa"/>
          </w:tcPr>
          <w:p w:rsidR="005826FA" w:rsidRDefault="005826FA">
            <w:pPr>
              <w:pStyle w:val="ConsPlusNormal"/>
            </w:pPr>
            <w:r>
              <w:lastRenderedPageBreak/>
              <w:t>-</w:t>
            </w:r>
          </w:p>
        </w:tc>
        <w:tc>
          <w:tcPr>
            <w:tcW w:w="2041" w:type="dxa"/>
            <w:vMerge w:val="restart"/>
          </w:tcPr>
          <w:p w:rsidR="005826FA" w:rsidRDefault="005826FA">
            <w:pPr>
              <w:pStyle w:val="ConsPlusNormal"/>
            </w:pPr>
            <w:r>
              <w:t xml:space="preserve">Департамент </w:t>
            </w:r>
            <w:r>
              <w:lastRenderedPageBreak/>
              <w:t>промышленности автономного округа</w:t>
            </w:r>
          </w:p>
        </w:tc>
        <w:tc>
          <w:tcPr>
            <w:tcW w:w="2494" w:type="dxa"/>
            <w:vMerge w:val="restart"/>
          </w:tcPr>
          <w:p w:rsidR="005826FA" w:rsidRDefault="005826FA">
            <w:pPr>
              <w:pStyle w:val="ConsPlusNormal"/>
            </w:pPr>
            <w:r>
              <w:lastRenderedPageBreak/>
              <w:t xml:space="preserve">Количество вовлеченных </w:t>
            </w:r>
            <w:r>
              <w:lastRenderedPageBreak/>
              <w:t>в субъекты малого и среднего предпринимательства, осуществляющих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человек (нарастающим итогом):</w:t>
            </w:r>
          </w:p>
          <w:p w:rsidR="005826FA" w:rsidRDefault="005826FA">
            <w:pPr>
              <w:pStyle w:val="ConsPlusNormal"/>
            </w:pPr>
            <w:r>
              <w:t>2019 год - 11;</w:t>
            </w:r>
          </w:p>
          <w:p w:rsidR="005826FA" w:rsidRDefault="005826FA">
            <w:pPr>
              <w:pStyle w:val="ConsPlusNormal"/>
            </w:pPr>
            <w:r>
              <w:t>2020 год - 48;</w:t>
            </w:r>
          </w:p>
          <w:p w:rsidR="005826FA" w:rsidRDefault="005826FA">
            <w:pPr>
              <w:pStyle w:val="ConsPlusNormal"/>
            </w:pPr>
            <w:r>
              <w:t>2021 год - 65;</w:t>
            </w:r>
          </w:p>
          <w:p w:rsidR="005826FA" w:rsidRDefault="005826FA">
            <w:pPr>
              <w:pStyle w:val="ConsPlusNormal"/>
            </w:pPr>
            <w:r>
              <w:t>2022 год - 86;</w:t>
            </w:r>
          </w:p>
          <w:p w:rsidR="005826FA" w:rsidRDefault="005826FA">
            <w:pPr>
              <w:pStyle w:val="ConsPlusNormal"/>
            </w:pPr>
            <w:r>
              <w:t>2023 год - 116;</w:t>
            </w:r>
          </w:p>
          <w:p w:rsidR="005826FA" w:rsidRDefault="005826FA">
            <w:pPr>
              <w:pStyle w:val="ConsPlusNormal"/>
            </w:pPr>
            <w:r>
              <w:t>2024 год - 150</w:t>
            </w:r>
          </w:p>
        </w:tc>
      </w:tr>
      <w:tr w:rsidR="005826FA">
        <w:tc>
          <w:tcPr>
            <w:tcW w:w="624" w:type="dxa"/>
          </w:tcPr>
          <w:p w:rsidR="005826FA" w:rsidRDefault="005826FA">
            <w:pPr>
              <w:pStyle w:val="ConsPlusNormal"/>
            </w:pPr>
            <w:r>
              <w:lastRenderedPageBreak/>
              <w:t>2.2.</w:t>
            </w:r>
          </w:p>
        </w:tc>
        <w:tc>
          <w:tcPr>
            <w:tcW w:w="2195" w:type="dxa"/>
          </w:tcPr>
          <w:p w:rsidR="005826FA" w:rsidRDefault="005826FA">
            <w:pPr>
              <w:pStyle w:val="ConsPlusNormal"/>
            </w:pPr>
            <w:r>
              <w:t>2.5. Региональный проект "Создание системы поддержки фермеров и развитие сельской кооперации"</w:t>
            </w:r>
          </w:p>
        </w:tc>
        <w:tc>
          <w:tcPr>
            <w:tcW w:w="2977" w:type="dxa"/>
          </w:tcPr>
          <w:p w:rsidR="005826FA" w:rsidRDefault="005826FA">
            <w:pPr>
              <w:pStyle w:val="ConsPlusNormal"/>
            </w:pPr>
            <w:r>
              <w:t>1. Предоставление грантов в форме субсидии на создание системы поддержки фермеров и развитие сельской кооперации.</w:t>
            </w:r>
          </w:p>
          <w:p w:rsidR="005826FA" w:rsidRDefault="005826FA">
            <w:pPr>
              <w:pStyle w:val="ConsPlusNormal"/>
            </w:pPr>
            <w:r>
              <w:t>2. Предоставление субсидий на создание системы поддержки фермеров и развитие сельской кооперации.</w:t>
            </w:r>
          </w:p>
          <w:p w:rsidR="005826FA" w:rsidRDefault="005826FA">
            <w:pPr>
              <w:pStyle w:val="ConsPlusNormal"/>
            </w:pPr>
            <w:r>
              <w:t>3. Установление целевых показателей организациям, получившим финансовые меры поддержки</w:t>
            </w:r>
          </w:p>
        </w:tc>
        <w:tc>
          <w:tcPr>
            <w:tcW w:w="1757" w:type="dxa"/>
          </w:tcPr>
          <w:p w:rsidR="005826FA" w:rsidRDefault="005826FA">
            <w:pPr>
              <w:pStyle w:val="ConsPlusNormal"/>
            </w:pPr>
            <w:r>
              <w:t>"Создание системы поддержки фермеров и развитие сельской кооперации"</w:t>
            </w:r>
          </w:p>
        </w:tc>
        <w:tc>
          <w:tcPr>
            <w:tcW w:w="2041" w:type="dxa"/>
            <w:vMerge/>
          </w:tcPr>
          <w:p w:rsidR="005826FA" w:rsidRDefault="005826FA"/>
        </w:tc>
        <w:tc>
          <w:tcPr>
            <w:tcW w:w="2494" w:type="dxa"/>
            <w:vMerge/>
          </w:tcPr>
          <w:p w:rsidR="005826FA" w:rsidRDefault="005826FA"/>
        </w:tc>
      </w:tr>
      <w:tr w:rsidR="005826FA">
        <w:tc>
          <w:tcPr>
            <w:tcW w:w="12088" w:type="dxa"/>
            <w:gridSpan w:val="6"/>
          </w:tcPr>
          <w:p w:rsidR="005826FA" w:rsidRDefault="005826FA">
            <w:pPr>
              <w:pStyle w:val="ConsPlusNormal"/>
            </w:pPr>
            <w:r>
              <w:lastRenderedPageBreak/>
              <w:t>Производительность труда в базовых несырьевых отраслях экономики, индекс (2017 год - базовое значение)</w:t>
            </w:r>
          </w:p>
        </w:tc>
      </w:tr>
      <w:tr w:rsidR="005826FA">
        <w:tc>
          <w:tcPr>
            <w:tcW w:w="12088" w:type="dxa"/>
            <w:gridSpan w:val="6"/>
          </w:tcPr>
          <w:p w:rsidR="005826FA" w:rsidRDefault="005826FA">
            <w:pPr>
              <w:pStyle w:val="ConsPlusNormal"/>
            </w:pPr>
            <w:r>
              <w:t>Задача: стимулирование руководителей сельскохозяйственных организаций к повышению производительности труда и модернизации производств посредством предоставления субсидий, грантов</w:t>
            </w:r>
          </w:p>
        </w:tc>
      </w:tr>
      <w:tr w:rsidR="005826FA">
        <w:tc>
          <w:tcPr>
            <w:tcW w:w="624" w:type="dxa"/>
          </w:tcPr>
          <w:p w:rsidR="005826FA" w:rsidRDefault="005826FA">
            <w:pPr>
              <w:pStyle w:val="ConsPlusNormal"/>
            </w:pPr>
            <w:r>
              <w:t>3.1.</w:t>
            </w:r>
          </w:p>
        </w:tc>
        <w:tc>
          <w:tcPr>
            <w:tcW w:w="2195" w:type="dxa"/>
          </w:tcPr>
          <w:p w:rsidR="005826FA" w:rsidRDefault="005826FA">
            <w:pPr>
              <w:pStyle w:val="ConsPlusNormal"/>
            </w:pPr>
            <w:r>
              <w:t>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2977" w:type="dxa"/>
          </w:tcPr>
          <w:p w:rsidR="005826FA" w:rsidRDefault="005826FA">
            <w:pPr>
              <w:pStyle w:val="ConsPlusNormal"/>
            </w:pPr>
            <w:r>
              <w:t>1. Предоставление грантов в форме субсидий на создание высокопроизводительных роботизированных животноводческих комплексов.</w:t>
            </w:r>
          </w:p>
          <w:p w:rsidR="005826FA" w:rsidRDefault="005826FA">
            <w:pPr>
              <w:pStyle w:val="ConsPlusNormal"/>
            </w:pPr>
            <w:r>
              <w:t>2. Предоставление субсидий на развитие материально-технической базы малых форм хозяйствования.</w:t>
            </w:r>
          </w:p>
          <w:p w:rsidR="005826FA" w:rsidRDefault="005826FA">
            <w:pPr>
              <w:pStyle w:val="ConsPlusNormal"/>
            </w:pPr>
            <w:r>
              <w:t>3. Установление целевых показателей организациям, получившим финансовые меры поддержки.</w:t>
            </w:r>
          </w:p>
        </w:tc>
        <w:tc>
          <w:tcPr>
            <w:tcW w:w="1757" w:type="dxa"/>
          </w:tcPr>
          <w:p w:rsidR="005826FA" w:rsidRDefault="005826FA">
            <w:pPr>
              <w:pStyle w:val="ConsPlusNormal"/>
            </w:pPr>
            <w:r>
              <w:t>-</w:t>
            </w:r>
          </w:p>
        </w:tc>
        <w:tc>
          <w:tcPr>
            <w:tcW w:w="2041" w:type="dxa"/>
          </w:tcPr>
          <w:p w:rsidR="005826FA" w:rsidRDefault="005826FA">
            <w:pPr>
              <w:pStyle w:val="ConsPlusNormal"/>
            </w:pPr>
            <w:r>
              <w:t>Департамент промышленности автономного округа</w:t>
            </w:r>
          </w:p>
        </w:tc>
        <w:tc>
          <w:tcPr>
            <w:tcW w:w="2494" w:type="dxa"/>
          </w:tcPr>
          <w:p w:rsidR="005826FA" w:rsidRDefault="005826FA">
            <w:pPr>
              <w:pStyle w:val="ConsPlusNormal"/>
            </w:pPr>
            <w:r>
              <w:t>индекс производства продукции сельского хозяйства, процентов к 2018 году, процентов:</w:t>
            </w:r>
          </w:p>
          <w:p w:rsidR="005826FA" w:rsidRDefault="005826FA">
            <w:pPr>
              <w:pStyle w:val="ConsPlusNormal"/>
            </w:pPr>
            <w:r>
              <w:t>2019 год - 94,6,0;</w:t>
            </w:r>
          </w:p>
          <w:p w:rsidR="005826FA" w:rsidRDefault="005826FA">
            <w:pPr>
              <w:pStyle w:val="ConsPlusNormal"/>
            </w:pPr>
            <w:r>
              <w:t>2020 год - 100,6;</w:t>
            </w:r>
          </w:p>
          <w:p w:rsidR="005826FA" w:rsidRDefault="005826FA">
            <w:pPr>
              <w:pStyle w:val="ConsPlusNormal"/>
            </w:pPr>
            <w:r>
              <w:t>2021 год - 100,2;</w:t>
            </w:r>
          </w:p>
          <w:p w:rsidR="005826FA" w:rsidRDefault="005826FA">
            <w:pPr>
              <w:pStyle w:val="ConsPlusNormal"/>
            </w:pPr>
            <w:r>
              <w:t>2022 год - 100,2;</w:t>
            </w:r>
          </w:p>
          <w:p w:rsidR="005826FA" w:rsidRDefault="005826FA">
            <w:pPr>
              <w:pStyle w:val="ConsPlusNormal"/>
            </w:pPr>
            <w:r>
              <w:t>2023 год - 100,2;</w:t>
            </w:r>
          </w:p>
          <w:p w:rsidR="005826FA" w:rsidRDefault="005826FA">
            <w:pPr>
              <w:pStyle w:val="ConsPlusNormal"/>
            </w:pPr>
            <w:r>
              <w:t>2024 год - 100,2</w:t>
            </w:r>
          </w:p>
        </w:tc>
      </w:tr>
      <w:tr w:rsidR="005826FA">
        <w:tc>
          <w:tcPr>
            <w:tcW w:w="12088" w:type="dxa"/>
            <w:gridSpan w:val="6"/>
          </w:tcPr>
          <w:p w:rsidR="005826FA" w:rsidRDefault="005826FA">
            <w:pPr>
              <w:pStyle w:val="ConsPlusNormal"/>
            </w:pPr>
            <w:r>
              <w:t>Уровень бедности, процентов</w:t>
            </w:r>
          </w:p>
        </w:tc>
      </w:tr>
      <w:tr w:rsidR="005826FA">
        <w:tc>
          <w:tcPr>
            <w:tcW w:w="12088" w:type="dxa"/>
            <w:gridSpan w:val="6"/>
          </w:tcPr>
          <w:p w:rsidR="005826FA" w:rsidRDefault="005826FA">
            <w:pPr>
              <w:pStyle w:val="ConsPlusNormal"/>
            </w:pPr>
            <w:r>
              <w:t>Задача: выплата мер социальной поддержки с учетом критериев адресности и нуждаемости</w:t>
            </w:r>
          </w:p>
        </w:tc>
      </w:tr>
      <w:tr w:rsidR="005826FA">
        <w:tc>
          <w:tcPr>
            <w:tcW w:w="624" w:type="dxa"/>
          </w:tcPr>
          <w:p w:rsidR="005826FA" w:rsidRDefault="005826FA">
            <w:pPr>
              <w:pStyle w:val="ConsPlusNormal"/>
            </w:pPr>
            <w:r>
              <w:t>4.1.</w:t>
            </w:r>
          </w:p>
        </w:tc>
        <w:tc>
          <w:tcPr>
            <w:tcW w:w="2195" w:type="dxa"/>
          </w:tcPr>
          <w:p w:rsidR="005826FA" w:rsidRDefault="005826FA">
            <w:pPr>
              <w:pStyle w:val="ConsPlusNormal"/>
            </w:pPr>
            <w:r>
              <w:t>4.2. Содействие развитию агропромышленного комплекса</w:t>
            </w:r>
          </w:p>
        </w:tc>
        <w:tc>
          <w:tcPr>
            <w:tcW w:w="2977" w:type="dxa"/>
          </w:tcPr>
          <w:p w:rsidR="005826FA" w:rsidRDefault="005826FA">
            <w:pPr>
              <w:pStyle w:val="ConsPlusNormal"/>
            </w:pPr>
            <w:r>
              <w:t xml:space="preserve">1. Предоставление социальных выплат на бытовое обустройство выпускникам профессиональных образовательных учреждений, вступившим в трудовые правоотношения с организациями агропромышленного комплекса в сельской </w:t>
            </w:r>
            <w:r>
              <w:lastRenderedPageBreak/>
              <w:t>местности</w:t>
            </w:r>
          </w:p>
        </w:tc>
        <w:tc>
          <w:tcPr>
            <w:tcW w:w="1757" w:type="dxa"/>
          </w:tcPr>
          <w:p w:rsidR="005826FA" w:rsidRDefault="005826FA">
            <w:pPr>
              <w:pStyle w:val="ConsPlusNormal"/>
            </w:pPr>
            <w:r>
              <w:lastRenderedPageBreak/>
              <w:t>-</w:t>
            </w:r>
          </w:p>
        </w:tc>
        <w:tc>
          <w:tcPr>
            <w:tcW w:w="2041" w:type="dxa"/>
            <w:vMerge w:val="restart"/>
          </w:tcPr>
          <w:p w:rsidR="005826FA" w:rsidRDefault="005826FA">
            <w:pPr>
              <w:pStyle w:val="ConsPlusNormal"/>
            </w:pPr>
            <w:r>
              <w:t>Департамент промышленности автономного округа</w:t>
            </w:r>
          </w:p>
        </w:tc>
        <w:tc>
          <w:tcPr>
            <w:tcW w:w="2494" w:type="dxa"/>
            <w:vMerge w:val="restart"/>
          </w:tcPr>
          <w:p w:rsidR="005826FA" w:rsidRDefault="005826FA">
            <w:pPr>
              <w:pStyle w:val="ConsPlusNormal"/>
            </w:pPr>
            <w:r>
              <w:t>Реальная среднемесячная заработная плата в агропромышленном комплексе (за исключением бюджетных организаций) процент к базовому значению 2017 года (нарастающим итогом):</w:t>
            </w:r>
          </w:p>
          <w:p w:rsidR="005826FA" w:rsidRDefault="005826FA">
            <w:pPr>
              <w:pStyle w:val="ConsPlusNormal"/>
            </w:pPr>
            <w:r>
              <w:lastRenderedPageBreak/>
              <w:t>2019 год - 101,3;</w:t>
            </w:r>
          </w:p>
          <w:p w:rsidR="005826FA" w:rsidRDefault="005826FA">
            <w:pPr>
              <w:pStyle w:val="ConsPlusNormal"/>
            </w:pPr>
            <w:r>
              <w:t>2020 год - 102,0;</w:t>
            </w:r>
          </w:p>
          <w:p w:rsidR="005826FA" w:rsidRDefault="005826FA">
            <w:pPr>
              <w:pStyle w:val="ConsPlusNormal"/>
            </w:pPr>
            <w:r>
              <w:t>2021 год - 102,1;</w:t>
            </w:r>
          </w:p>
          <w:p w:rsidR="005826FA" w:rsidRDefault="005826FA">
            <w:pPr>
              <w:pStyle w:val="ConsPlusNormal"/>
            </w:pPr>
            <w:r>
              <w:t>2022 год - 102,2;</w:t>
            </w:r>
          </w:p>
          <w:p w:rsidR="005826FA" w:rsidRDefault="005826FA">
            <w:pPr>
              <w:pStyle w:val="ConsPlusNormal"/>
            </w:pPr>
            <w:r>
              <w:t>2023 год - 102,3;</w:t>
            </w:r>
          </w:p>
          <w:p w:rsidR="005826FA" w:rsidRDefault="005826FA">
            <w:pPr>
              <w:pStyle w:val="ConsPlusNormal"/>
            </w:pPr>
            <w:r>
              <w:t>2024 год - 102,5.</w:t>
            </w:r>
          </w:p>
          <w:p w:rsidR="005826FA" w:rsidRDefault="005826FA">
            <w:pPr>
              <w:pStyle w:val="ConsPlusNormal"/>
            </w:pPr>
            <w:r>
              <w:t>Объем ввода (приобретение) жилья для граждан, проживающих на сельских территориях, кв. метров:</w:t>
            </w:r>
          </w:p>
          <w:p w:rsidR="005826FA" w:rsidRDefault="005826FA">
            <w:pPr>
              <w:pStyle w:val="ConsPlusNormal"/>
            </w:pPr>
            <w:r>
              <w:t>2019 год - 250,0;</w:t>
            </w:r>
          </w:p>
          <w:p w:rsidR="005826FA" w:rsidRDefault="005826FA">
            <w:pPr>
              <w:pStyle w:val="ConsPlusNormal"/>
            </w:pPr>
            <w:r>
              <w:t>2020 год - 168,0;</w:t>
            </w:r>
          </w:p>
          <w:p w:rsidR="005826FA" w:rsidRDefault="005826FA">
            <w:pPr>
              <w:pStyle w:val="ConsPlusNormal"/>
            </w:pPr>
            <w:r>
              <w:t>2021 год - 156,0</w:t>
            </w:r>
          </w:p>
        </w:tc>
      </w:tr>
      <w:tr w:rsidR="005826FA">
        <w:tc>
          <w:tcPr>
            <w:tcW w:w="624" w:type="dxa"/>
          </w:tcPr>
          <w:p w:rsidR="005826FA" w:rsidRDefault="005826FA">
            <w:pPr>
              <w:pStyle w:val="ConsPlusNormal"/>
            </w:pPr>
            <w:r>
              <w:lastRenderedPageBreak/>
              <w:t>4.2.</w:t>
            </w:r>
          </w:p>
        </w:tc>
        <w:tc>
          <w:tcPr>
            <w:tcW w:w="2195" w:type="dxa"/>
          </w:tcPr>
          <w:p w:rsidR="005826FA" w:rsidRDefault="005826FA">
            <w:pPr>
              <w:pStyle w:val="ConsPlusNormal"/>
            </w:pPr>
            <w:r>
              <w:t>5.1. Улучшение жилищных условий граждан, проживающих на сельских территориях</w:t>
            </w:r>
          </w:p>
        </w:tc>
        <w:tc>
          <w:tcPr>
            <w:tcW w:w="2977" w:type="dxa"/>
          </w:tcPr>
          <w:p w:rsidR="005826FA" w:rsidRDefault="005826FA">
            <w:pPr>
              <w:pStyle w:val="ConsPlusNormal"/>
            </w:pPr>
            <w:r>
              <w:t>1. Предоставление социальных выплат на приобретение (строительство) жилья гражданам, проживающим на сельских территориях, вступившим в трудовые правоотношения с организациями агропромышленного комплекса и социальной сферы</w:t>
            </w:r>
          </w:p>
        </w:tc>
        <w:tc>
          <w:tcPr>
            <w:tcW w:w="1757" w:type="dxa"/>
          </w:tcPr>
          <w:p w:rsidR="005826FA" w:rsidRDefault="005826FA">
            <w:pPr>
              <w:pStyle w:val="ConsPlusNormal"/>
            </w:pPr>
            <w:r>
              <w:t>-</w:t>
            </w:r>
          </w:p>
        </w:tc>
        <w:tc>
          <w:tcPr>
            <w:tcW w:w="2041" w:type="dxa"/>
            <w:vMerge/>
          </w:tcPr>
          <w:p w:rsidR="005826FA" w:rsidRDefault="005826FA"/>
        </w:tc>
        <w:tc>
          <w:tcPr>
            <w:tcW w:w="2494" w:type="dxa"/>
            <w:vMerge/>
          </w:tcPr>
          <w:p w:rsidR="005826FA" w:rsidRDefault="005826FA"/>
        </w:tc>
      </w:tr>
    </w:tbl>
    <w:p w:rsidR="005826FA" w:rsidRDefault="005826FA">
      <w:pPr>
        <w:pStyle w:val="ConsPlusNormal"/>
        <w:jc w:val="both"/>
      </w:pPr>
    </w:p>
    <w:p w:rsidR="005826FA" w:rsidRDefault="005826FA">
      <w:pPr>
        <w:pStyle w:val="ConsPlusNormal"/>
        <w:jc w:val="right"/>
        <w:outlineLvl w:val="1"/>
      </w:pPr>
      <w:r>
        <w:t>Таблица 7</w:t>
      </w:r>
    </w:p>
    <w:p w:rsidR="005826FA" w:rsidRDefault="005826FA">
      <w:pPr>
        <w:pStyle w:val="ConsPlusNormal"/>
        <w:jc w:val="both"/>
      </w:pPr>
    </w:p>
    <w:p w:rsidR="005826FA" w:rsidRDefault="005826FA">
      <w:pPr>
        <w:pStyle w:val="ConsPlusTitle"/>
        <w:jc w:val="center"/>
      </w:pPr>
      <w:r>
        <w:t>Перечень объектов капитального строительства</w:t>
      </w:r>
    </w:p>
    <w:p w:rsidR="005826FA" w:rsidRDefault="005826FA">
      <w:pPr>
        <w:pStyle w:val="ConsPlusNormal"/>
        <w:jc w:val="center"/>
      </w:pPr>
    </w:p>
    <w:p w:rsidR="005826FA" w:rsidRDefault="005826FA">
      <w:pPr>
        <w:pStyle w:val="ConsPlusNormal"/>
        <w:ind w:firstLine="540"/>
        <w:jc w:val="both"/>
      </w:pPr>
      <w:r>
        <w:t xml:space="preserve">Утратила силу с 1 января 2021 года. - </w:t>
      </w:r>
      <w:hyperlink r:id="rId126" w:history="1">
        <w:r>
          <w:rPr>
            <w:color w:val="0000FF"/>
          </w:rPr>
          <w:t>Постановление</w:t>
        </w:r>
      </w:hyperlink>
      <w:r>
        <w:t xml:space="preserve"> Правительства ХМАО - Югры от 23.10.2020 N 460-п.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0" w:name="P2426"/>
      <w:bookmarkEnd w:id="10"/>
      <w:r>
        <w:t>НАПРАВЛЕНИЯ</w:t>
      </w:r>
    </w:p>
    <w:p w:rsidR="005826FA" w:rsidRDefault="005826FA">
      <w:pPr>
        <w:pStyle w:val="ConsPlusTitle"/>
        <w:jc w:val="center"/>
      </w:pPr>
      <w:r>
        <w:lastRenderedPageBreak/>
        <w:t>МЕРОПРИЯТИЙ ГОСУДАРСТВЕННОЙ ПРОГРАММЫ</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25.12.2020 </w:t>
            </w:r>
            <w:hyperlink r:id="rId127" w:history="1">
              <w:r>
                <w:rPr>
                  <w:color w:val="0000FF"/>
                </w:rPr>
                <w:t>N 593-п</w:t>
              </w:r>
            </w:hyperlink>
            <w:r>
              <w:rPr>
                <w:color w:val="392C69"/>
              </w:rPr>
              <w:t>,</w:t>
            </w:r>
          </w:p>
          <w:p w:rsidR="005826FA" w:rsidRDefault="005826FA">
            <w:pPr>
              <w:pStyle w:val="ConsPlusNormal"/>
              <w:jc w:val="center"/>
            </w:pPr>
            <w:r>
              <w:rPr>
                <w:color w:val="392C69"/>
              </w:rPr>
              <w:t xml:space="preserve">от 07.05.2021 </w:t>
            </w:r>
            <w:hyperlink r:id="rId128" w:history="1">
              <w:r>
                <w:rPr>
                  <w:color w:val="0000FF"/>
                </w:rPr>
                <w:t>N 168-п</w:t>
              </w:r>
            </w:hyperlink>
            <w:r>
              <w:rPr>
                <w:color w:val="392C69"/>
              </w:rPr>
              <w:t xml:space="preserve">, от 14.05.2021 </w:t>
            </w:r>
            <w:hyperlink r:id="rId129" w:history="1">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3345"/>
        <w:gridCol w:w="3628"/>
      </w:tblGrid>
      <w:tr w:rsidR="005826FA">
        <w:tc>
          <w:tcPr>
            <w:tcW w:w="680" w:type="dxa"/>
          </w:tcPr>
          <w:p w:rsidR="005826FA" w:rsidRDefault="005826FA">
            <w:pPr>
              <w:pStyle w:val="ConsPlusNormal"/>
              <w:jc w:val="center"/>
            </w:pPr>
            <w:r>
              <w:t>N п/п</w:t>
            </w:r>
          </w:p>
        </w:tc>
        <w:tc>
          <w:tcPr>
            <w:tcW w:w="2438" w:type="dxa"/>
          </w:tcPr>
          <w:p w:rsidR="005826FA" w:rsidRDefault="005826FA">
            <w:pPr>
              <w:pStyle w:val="ConsPlusNormal"/>
              <w:jc w:val="center"/>
            </w:pPr>
            <w:r>
              <w:t>Наименование мероприятия</w:t>
            </w:r>
          </w:p>
        </w:tc>
        <w:tc>
          <w:tcPr>
            <w:tcW w:w="3345" w:type="dxa"/>
          </w:tcPr>
          <w:p w:rsidR="005826FA" w:rsidRDefault="005826FA">
            <w:pPr>
              <w:pStyle w:val="ConsPlusNormal"/>
              <w:jc w:val="center"/>
            </w:pPr>
            <w:r>
              <w:t>Направления расходов</w:t>
            </w:r>
          </w:p>
        </w:tc>
        <w:tc>
          <w:tcPr>
            <w:tcW w:w="3628" w:type="dxa"/>
          </w:tcPr>
          <w:p w:rsidR="005826FA" w:rsidRDefault="005826FA">
            <w:pPr>
              <w:pStyle w:val="ConsPlusNormal"/>
              <w:jc w:val="center"/>
            </w:pPr>
            <w:r>
              <w:t>Наименование порядка, номер приложения (при наличии)</w:t>
            </w:r>
          </w:p>
        </w:tc>
      </w:tr>
      <w:tr w:rsidR="005826FA">
        <w:tc>
          <w:tcPr>
            <w:tcW w:w="680" w:type="dxa"/>
          </w:tcPr>
          <w:p w:rsidR="005826FA" w:rsidRDefault="005826FA">
            <w:pPr>
              <w:pStyle w:val="ConsPlusNormal"/>
              <w:jc w:val="center"/>
            </w:pPr>
            <w:r>
              <w:t>1</w:t>
            </w:r>
          </w:p>
        </w:tc>
        <w:tc>
          <w:tcPr>
            <w:tcW w:w="2438" w:type="dxa"/>
          </w:tcPr>
          <w:p w:rsidR="005826FA" w:rsidRDefault="005826FA">
            <w:pPr>
              <w:pStyle w:val="ConsPlusNormal"/>
              <w:jc w:val="center"/>
            </w:pPr>
            <w:r>
              <w:t>2</w:t>
            </w:r>
          </w:p>
        </w:tc>
        <w:tc>
          <w:tcPr>
            <w:tcW w:w="3345" w:type="dxa"/>
          </w:tcPr>
          <w:p w:rsidR="005826FA" w:rsidRDefault="005826FA">
            <w:pPr>
              <w:pStyle w:val="ConsPlusNormal"/>
              <w:jc w:val="center"/>
            </w:pPr>
            <w:r>
              <w:t>3</w:t>
            </w:r>
          </w:p>
        </w:tc>
        <w:tc>
          <w:tcPr>
            <w:tcW w:w="3628" w:type="dxa"/>
          </w:tcPr>
          <w:p w:rsidR="005826FA" w:rsidRDefault="005826FA">
            <w:pPr>
              <w:pStyle w:val="ConsPlusNormal"/>
              <w:jc w:val="center"/>
            </w:pPr>
            <w:r>
              <w:t>4</w:t>
            </w:r>
          </w:p>
        </w:tc>
      </w:tr>
      <w:tr w:rsidR="005826FA">
        <w:tc>
          <w:tcPr>
            <w:tcW w:w="10091" w:type="dxa"/>
            <w:gridSpan w:val="4"/>
          </w:tcPr>
          <w:p w:rsidR="005826FA" w:rsidRDefault="005826FA">
            <w:pPr>
              <w:pStyle w:val="ConsPlusNormal"/>
            </w:pPr>
            <w:r>
              <w:t>Цель: Устойчивое развитие агропромышленного комплекса и сельских территорий, повышение конкурентоспособности сельскохозяйственной продукции, произведенной в автономном округе</w:t>
            </w:r>
          </w:p>
        </w:tc>
      </w:tr>
      <w:tr w:rsidR="005826FA">
        <w:tc>
          <w:tcPr>
            <w:tcW w:w="10091" w:type="dxa"/>
            <w:gridSpan w:val="4"/>
          </w:tcPr>
          <w:p w:rsidR="005826FA" w:rsidRDefault="005826FA">
            <w:pPr>
              <w:pStyle w:val="ConsPlusNormal"/>
            </w:pPr>
            <w:r>
              <w:t>Задача: увеличение объемов производства и переработки основных видов сельскохозяйственной продукции, реализация государственной научно-технической политики в интересах развития сельского хозяйства</w:t>
            </w:r>
          </w:p>
        </w:tc>
      </w:tr>
      <w:tr w:rsidR="005826FA">
        <w:tc>
          <w:tcPr>
            <w:tcW w:w="10091" w:type="dxa"/>
            <w:gridSpan w:val="4"/>
          </w:tcPr>
          <w:p w:rsidR="005826FA" w:rsidRDefault="005826FA">
            <w:pPr>
              <w:pStyle w:val="ConsPlusNormal"/>
              <w:outlineLvl w:val="1"/>
            </w:pPr>
            <w:r>
              <w:t>Подпрограмма 1 "Развитие отрасли растениеводства"</w:t>
            </w:r>
          </w:p>
        </w:tc>
      </w:tr>
      <w:tr w:rsidR="005826FA">
        <w:tc>
          <w:tcPr>
            <w:tcW w:w="680" w:type="dxa"/>
            <w:vMerge w:val="restart"/>
          </w:tcPr>
          <w:p w:rsidR="005826FA" w:rsidRDefault="005826FA">
            <w:pPr>
              <w:pStyle w:val="ConsPlusNormal"/>
            </w:pPr>
            <w:r>
              <w:t>1.1</w:t>
            </w:r>
          </w:p>
        </w:tc>
        <w:tc>
          <w:tcPr>
            <w:tcW w:w="2438" w:type="dxa"/>
            <w:vMerge w:val="restart"/>
          </w:tcPr>
          <w:p w:rsidR="005826FA" w:rsidRDefault="005826FA">
            <w:pPr>
              <w:pStyle w:val="ConsPlusNormal"/>
            </w:pPr>
            <w:r>
              <w:t>"Государственная поддержка растениеводства, переработки и реализации продукции растениеводства"</w:t>
            </w:r>
          </w:p>
        </w:tc>
        <w:tc>
          <w:tcPr>
            <w:tcW w:w="3345" w:type="dxa"/>
          </w:tcPr>
          <w:p w:rsidR="005826FA" w:rsidRDefault="005826FA">
            <w:pPr>
              <w:pStyle w:val="ConsPlusNormal"/>
            </w:pPr>
            <w:r>
              <w:t>предоставление субсидий:</w:t>
            </w:r>
          </w:p>
          <w:p w:rsidR="005826FA" w:rsidRDefault="005826FA">
            <w:pPr>
              <w:pStyle w:val="ConsPlusNormal"/>
            </w:pPr>
            <w:r>
              <w:t>на проведение культуртехнических работ;</w:t>
            </w:r>
          </w:p>
          <w:p w:rsidR="005826FA" w:rsidRDefault="005826FA">
            <w:pPr>
              <w:pStyle w:val="ConsPlusNormal"/>
            </w:pPr>
            <w:r>
              <w:t>на приобретение минеральных удобрений;</w:t>
            </w:r>
          </w:p>
          <w:p w:rsidR="005826FA" w:rsidRDefault="005826FA">
            <w:pPr>
              <w:pStyle w:val="ConsPlusNormal"/>
            </w:pPr>
            <w:r>
              <w:t>на приобретение элитных семян;</w:t>
            </w:r>
          </w:p>
          <w:p w:rsidR="005826FA" w:rsidRDefault="005826FA">
            <w:pPr>
              <w:pStyle w:val="ConsPlusNormal"/>
            </w:pPr>
            <w:r>
              <w:t>на приобретение элитного сертифицированного посадочного (посевного) материала сортов многолетних ягодных культур для плантационного выращивания;</w:t>
            </w:r>
          </w:p>
          <w:p w:rsidR="005826FA" w:rsidRDefault="005826FA">
            <w:pPr>
              <w:pStyle w:val="ConsPlusNormal"/>
            </w:pPr>
            <w:r>
              <w:t>на завоз семян кормовых культур с учетом доставки</w:t>
            </w:r>
          </w:p>
        </w:tc>
        <w:tc>
          <w:tcPr>
            <w:tcW w:w="3628" w:type="dxa"/>
          </w:tcPr>
          <w:p w:rsidR="005826FA" w:rsidRDefault="005826FA">
            <w:pPr>
              <w:pStyle w:val="ConsPlusNormal"/>
            </w:pPr>
            <w:hyperlink w:anchor="P3375" w:history="1">
              <w:r>
                <w:rPr>
                  <w:color w:val="0000FF"/>
                </w:rPr>
                <w:t>порядок</w:t>
              </w:r>
            </w:hyperlink>
            <w:r>
              <w:t xml:space="preserve"> предоставления субсидии на вовлечение в сельскохозяйственный оборот сельскохозяйственных угодий и лесных участков (приложение 7)</w:t>
            </w:r>
          </w:p>
        </w:tc>
      </w:tr>
      <w:tr w:rsidR="005826FA">
        <w:tc>
          <w:tcPr>
            <w:tcW w:w="680" w:type="dxa"/>
            <w:vMerge/>
          </w:tcPr>
          <w:p w:rsidR="005826FA" w:rsidRDefault="005826FA"/>
        </w:tc>
        <w:tc>
          <w:tcPr>
            <w:tcW w:w="2438" w:type="dxa"/>
            <w:vMerge/>
          </w:tcPr>
          <w:p w:rsidR="005826FA" w:rsidRDefault="005826FA"/>
        </w:tc>
        <w:tc>
          <w:tcPr>
            <w:tcW w:w="3345" w:type="dxa"/>
          </w:tcPr>
          <w:p w:rsidR="005826FA" w:rsidRDefault="005826FA">
            <w:pPr>
              <w:pStyle w:val="ConsPlusNormal"/>
            </w:pPr>
            <w:r>
              <w:t>предоставление субвенции на поддержку растениеводства</w:t>
            </w:r>
          </w:p>
        </w:tc>
        <w:tc>
          <w:tcPr>
            <w:tcW w:w="3628" w:type="dxa"/>
          </w:tcPr>
          <w:p w:rsidR="005826FA" w:rsidRDefault="005826FA">
            <w:pPr>
              <w:pStyle w:val="ConsPlusNormal"/>
            </w:pPr>
            <w:r>
              <w:t xml:space="preserve">правовые акты органов местного самоуправления муниципальных образований автономного округа, разработанные в соответствии с </w:t>
            </w:r>
            <w:hyperlink w:anchor="P7110" w:history="1">
              <w:r>
                <w:rPr>
                  <w:color w:val="0000FF"/>
                </w:rPr>
                <w:t>Порядком</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32)</w:t>
            </w:r>
          </w:p>
        </w:tc>
      </w:tr>
      <w:tr w:rsidR="005826FA">
        <w:tc>
          <w:tcPr>
            <w:tcW w:w="680" w:type="dxa"/>
            <w:vMerge w:val="restart"/>
          </w:tcPr>
          <w:p w:rsidR="005826FA" w:rsidRDefault="005826FA">
            <w:pPr>
              <w:pStyle w:val="ConsPlusNormal"/>
            </w:pPr>
            <w:r>
              <w:t>1.2</w:t>
            </w:r>
          </w:p>
        </w:tc>
        <w:tc>
          <w:tcPr>
            <w:tcW w:w="2438" w:type="dxa"/>
            <w:vMerge w:val="restart"/>
          </w:tcPr>
          <w:p w:rsidR="005826FA" w:rsidRDefault="005826FA">
            <w:pPr>
              <w:pStyle w:val="ConsPlusNormal"/>
            </w:pPr>
            <w:r>
              <w:t>"Поддержка кредитования, реализации инвестиционных проектов в сфере растениеводства"</w:t>
            </w:r>
          </w:p>
        </w:tc>
        <w:tc>
          <w:tcPr>
            <w:tcW w:w="3345" w:type="dxa"/>
          </w:tcPr>
          <w:p w:rsidR="005826FA" w:rsidRDefault="005826FA">
            <w:pPr>
              <w:pStyle w:val="ConsPlusNormal"/>
            </w:pPr>
            <w:r>
              <w:t>возмещение части затрат по: инвестиционным кредитам (займам) в агропромышленном комплексе;</w:t>
            </w:r>
          </w:p>
          <w:p w:rsidR="005826FA" w:rsidRDefault="005826FA">
            <w:pPr>
              <w:pStyle w:val="ConsPlusNormal"/>
            </w:pPr>
            <w:r>
              <w:t>по краткосрочным кредитам (займам) в агропромышленном комплексе.</w:t>
            </w:r>
          </w:p>
          <w:p w:rsidR="005826FA" w:rsidRDefault="005826FA">
            <w:pPr>
              <w:pStyle w:val="ConsPlusNormal"/>
            </w:pPr>
            <w:r>
              <w:t>Возмещение двух третей ставки рефинансирования (учетной ставки) по кредитам (займам), полученным в российских кредитных организациях</w:t>
            </w:r>
          </w:p>
        </w:tc>
        <w:tc>
          <w:tcPr>
            <w:tcW w:w="3628" w:type="dxa"/>
          </w:tcPr>
          <w:p w:rsidR="005826FA" w:rsidRDefault="005826FA">
            <w:pPr>
              <w:pStyle w:val="ConsPlusNormal"/>
            </w:pPr>
            <w:hyperlink w:anchor="P3539" w:history="1">
              <w:r>
                <w:rPr>
                  <w:color w:val="0000FF"/>
                </w:rPr>
                <w:t>порядок</w:t>
              </w:r>
            </w:hyperlink>
            <w:r>
              <w:t xml:space="preserve"> предоставления субсидии на уплату процентов по кредитам (займам) (приложение 8)</w:t>
            </w:r>
          </w:p>
        </w:tc>
      </w:tr>
      <w:tr w:rsidR="005826FA">
        <w:tc>
          <w:tcPr>
            <w:tcW w:w="680" w:type="dxa"/>
            <w:vMerge/>
          </w:tcPr>
          <w:p w:rsidR="005826FA" w:rsidRDefault="005826FA"/>
        </w:tc>
        <w:tc>
          <w:tcPr>
            <w:tcW w:w="2438" w:type="dxa"/>
            <w:vMerge/>
          </w:tcPr>
          <w:p w:rsidR="005826FA" w:rsidRDefault="005826FA"/>
        </w:tc>
        <w:tc>
          <w:tcPr>
            <w:tcW w:w="3345" w:type="dxa"/>
          </w:tcPr>
          <w:p w:rsidR="005826FA" w:rsidRDefault="005826FA">
            <w:pPr>
              <w:pStyle w:val="ConsPlusNormal"/>
            </w:pPr>
            <w:r>
              <w:t>предоставление субсидий на реализацию инвестиционных проектов (строительство тепличных комплексов)</w:t>
            </w:r>
          </w:p>
        </w:tc>
        <w:tc>
          <w:tcPr>
            <w:tcW w:w="3628" w:type="dxa"/>
          </w:tcPr>
          <w:p w:rsidR="005826FA" w:rsidRDefault="005826FA">
            <w:pPr>
              <w:pStyle w:val="ConsPlusNormal"/>
            </w:pPr>
            <w:hyperlink w:anchor="P4347" w:history="1">
              <w:r>
                <w:rPr>
                  <w:color w:val="0000FF"/>
                </w:rPr>
                <w:t>порядок</w:t>
              </w:r>
            </w:hyperlink>
            <w:r>
              <w:t xml:space="preserve"> предоставления субсидий на реализацию инвестиционных проектов (строительство тепличных комплексов) (приложение 15)</w:t>
            </w:r>
          </w:p>
        </w:tc>
      </w:tr>
      <w:tr w:rsidR="005826FA">
        <w:tc>
          <w:tcPr>
            <w:tcW w:w="10091" w:type="dxa"/>
            <w:gridSpan w:val="4"/>
          </w:tcPr>
          <w:p w:rsidR="005826FA" w:rsidRDefault="005826FA">
            <w:pPr>
              <w:pStyle w:val="ConsPlusNormal"/>
            </w:pPr>
            <w:r>
              <w:lastRenderedPageBreak/>
              <w:t>Цель: Устойчивое развитие агропромышленного комплекса и сельских территорий, повышение конкурентоспособности сельскохозяйственной продукции, произведенной в автономном округе</w:t>
            </w:r>
          </w:p>
        </w:tc>
      </w:tr>
      <w:tr w:rsidR="005826FA">
        <w:tc>
          <w:tcPr>
            <w:tcW w:w="10091" w:type="dxa"/>
            <w:gridSpan w:val="4"/>
          </w:tcPr>
          <w:p w:rsidR="005826FA" w:rsidRDefault="005826FA">
            <w:pPr>
              <w:pStyle w:val="ConsPlusNormal"/>
            </w:pPr>
            <w:r>
              <w:t>Задача: увеличение объемов производства и переработки основных видов сельскохозяйственной продукции, реализация государственной научно-технической политики в интересах развития сельского хозяйства</w:t>
            </w:r>
          </w:p>
        </w:tc>
      </w:tr>
      <w:tr w:rsidR="005826FA">
        <w:tc>
          <w:tcPr>
            <w:tcW w:w="10091" w:type="dxa"/>
            <w:gridSpan w:val="4"/>
          </w:tcPr>
          <w:p w:rsidR="005826FA" w:rsidRDefault="005826FA">
            <w:pPr>
              <w:pStyle w:val="ConsPlusNormal"/>
              <w:outlineLvl w:val="1"/>
            </w:pPr>
            <w:r>
              <w:t>Подпрограмма 2 "Развитие отрасли животноводства"</w:t>
            </w:r>
          </w:p>
        </w:tc>
      </w:tr>
      <w:tr w:rsidR="005826FA">
        <w:tc>
          <w:tcPr>
            <w:tcW w:w="680" w:type="dxa"/>
            <w:vMerge w:val="restart"/>
            <w:tcBorders>
              <w:bottom w:val="nil"/>
            </w:tcBorders>
          </w:tcPr>
          <w:p w:rsidR="005826FA" w:rsidRDefault="005826FA">
            <w:pPr>
              <w:pStyle w:val="ConsPlusNormal"/>
            </w:pPr>
            <w:r>
              <w:t>2.1</w:t>
            </w:r>
          </w:p>
        </w:tc>
        <w:tc>
          <w:tcPr>
            <w:tcW w:w="2438" w:type="dxa"/>
            <w:vMerge w:val="restart"/>
            <w:tcBorders>
              <w:bottom w:val="nil"/>
            </w:tcBorders>
          </w:tcPr>
          <w:p w:rsidR="005826FA" w:rsidRDefault="005826FA">
            <w:pPr>
              <w:pStyle w:val="ConsPlusNormal"/>
            </w:pPr>
            <w:r>
              <w:t>"Государственная поддержка племенного животноводства, производства и реализации продукции животноводства"</w:t>
            </w:r>
          </w:p>
        </w:tc>
        <w:tc>
          <w:tcPr>
            <w:tcW w:w="3345" w:type="dxa"/>
          </w:tcPr>
          <w:p w:rsidR="005826FA" w:rsidRDefault="005826FA">
            <w:pPr>
              <w:pStyle w:val="ConsPlusNormal"/>
            </w:pPr>
            <w:r>
              <w:t>предоставление субсидии на возмещение части затрат по наращиванию поголовья северных оленей, маралов, мясных табунных лошадей</w:t>
            </w:r>
          </w:p>
        </w:tc>
        <w:tc>
          <w:tcPr>
            <w:tcW w:w="3628" w:type="dxa"/>
          </w:tcPr>
          <w:p w:rsidR="005826FA" w:rsidRDefault="005826FA">
            <w:pPr>
              <w:pStyle w:val="ConsPlusNormal"/>
            </w:pPr>
            <w:hyperlink w:anchor="P2901" w:history="1">
              <w:r>
                <w:rPr>
                  <w:color w:val="0000FF"/>
                </w:rPr>
                <w:t>порядок</w:t>
              </w:r>
            </w:hyperlink>
            <w:r>
              <w:t xml:space="preserve"> предоставления субсидии на развитие северного оленеводства (приложение 4)</w:t>
            </w:r>
          </w:p>
        </w:tc>
      </w:tr>
      <w:tr w:rsidR="005826FA">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Pr>
          <w:p w:rsidR="005826FA" w:rsidRDefault="005826FA">
            <w:pPr>
              <w:pStyle w:val="ConsPlusNormal"/>
            </w:pPr>
            <w:r>
              <w:t>предоставление субсидии на приобретение племенного молодняка сельскохозяйственных животных, клеточных пушных зверей</w:t>
            </w:r>
          </w:p>
        </w:tc>
        <w:tc>
          <w:tcPr>
            <w:tcW w:w="3628" w:type="dxa"/>
          </w:tcPr>
          <w:p w:rsidR="005826FA" w:rsidRDefault="005826FA">
            <w:pPr>
              <w:pStyle w:val="ConsPlusNormal"/>
            </w:pPr>
            <w:hyperlink w:anchor="P3030" w:history="1">
              <w:r>
                <w:rPr>
                  <w:color w:val="0000FF"/>
                </w:rPr>
                <w:t>порядок</w:t>
              </w:r>
            </w:hyperlink>
            <w:r>
              <w:t xml:space="preserve"> предоставления субсидии на приобретение племенного молодняка сельскохозяйственных животных, клеточных пушных зверей (приложение 5)</w:t>
            </w:r>
          </w:p>
        </w:tc>
      </w:tr>
      <w:tr w:rsidR="005826FA">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Pr>
          <w:p w:rsidR="005826FA" w:rsidRDefault="005826FA">
            <w:pPr>
              <w:pStyle w:val="ConsPlusNormal"/>
            </w:pPr>
            <w:r>
              <w:t>предоставление субсидии на приобретение семени производителей для искусственного осеменения сельскохозяйственных животных. Предоставление субсидии на: приобретение оборудования и материалов для искусственного осеменения сельскохозяйственных животных; поддержку племенного крупного рогатого скота молочного направления</w:t>
            </w:r>
          </w:p>
        </w:tc>
        <w:tc>
          <w:tcPr>
            <w:tcW w:w="3628" w:type="dxa"/>
          </w:tcPr>
          <w:p w:rsidR="005826FA" w:rsidRDefault="005826FA">
            <w:pPr>
              <w:pStyle w:val="ConsPlusNormal"/>
            </w:pPr>
            <w:hyperlink w:anchor="P3167" w:history="1">
              <w:r>
                <w:rPr>
                  <w:color w:val="0000FF"/>
                </w:rPr>
                <w:t>порядок</w:t>
              </w:r>
            </w:hyperlink>
            <w:r>
              <w:t xml:space="preserve"> предоставления субсидии на 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(приложение 6)</w:t>
            </w:r>
          </w:p>
        </w:tc>
      </w:tr>
      <w:tr w:rsidR="005826FA">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Pr>
          <w:p w:rsidR="005826FA" w:rsidRDefault="005826FA">
            <w:pPr>
              <w:pStyle w:val="ConsPlusNormal"/>
            </w:pPr>
            <w:r>
              <w:t>Предоставлении субсидии на повышение продуктивности в молочном скотоводстве</w:t>
            </w:r>
          </w:p>
        </w:tc>
        <w:tc>
          <w:tcPr>
            <w:tcW w:w="3628" w:type="dxa"/>
          </w:tcPr>
          <w:p w:rsidR="005826FA" w:rsidRDefault="005826FA">
            <w:pPr>
              <w:pStyle w:val="ConsPlusNormal"/>
            </w:pPr>
            <w:hyperlink w:anchor="P4222" w:history="1">
              <w:r>
                <w:rPr>
                  <w:color w:val="0000FF"/>
                </w:rPr>
                <w:t>порядок</w:t>
              </w:r>
            </w:hyperlink>
            <w:r>
              <w:t xml:space="preserve"> предоставления субсидий, направленных на повышение продуктивности в молочном скотоводстве (приложение 14)</w:t>
            </w:r>
          </w:p>
        </w:tc>
      </w:tr>
      <w:tr w:rsidR="005826FA">
        <w:tblPrEx>
          <w:tblBorders>
            <w:insideH w:val="nil"/>
          </w:tblBorders>
        </w:tblPrEx>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Borders>
              <w:bottom w:val="nil"/>
            </w:tcBorders>
          </w:tcPr>
          <w:p w:rsidR="005826FA" w:rsidRDefault="005826FA">
            <w:pPr>
              <w:pStyle w:val="ConsPlusNormal"/>
            </w:pPr>
            <w:r>
              <w:t>Предоставление субвенции на поддержку животноводства</w:t>
            </w:r>
          </w:p>
        </w:tc>
        <w:tc>
          <w:tcPr>
            <w:tcW w:w="3628" w:type="dxa"/>
            <w:tcBorders>
              <w:bottom w:val="nil"/>
            </w:tcBorders>
          </w:tcPr>
          <w:p w:rsidR="005826FA" w:rsidRDefault="005826FA">
            <w:pPr>
              <w:pStyle w:val="ConsPlusNormal"/>
            </w:pPr>
            <w:r>
              <w:t xml:space="preserve">правовые акты органов местного самоуправления муниципальных образований автономного округа, разработанные в соответствии с </w:t>
            </w:r>
            <w:hyperlink w:anchor="P7110" w:history="1">
              <w:r>
                <w:rPr>
                  <w:color w:val="0000FF"/>
                </w:rPr>
                <w:t>Порядком</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32)</w:t>
            </w:r>
          </w:p>
        </w:tc>
      </w:tr>
      <w:tr w:rsidR="005826FA">
        <w:tblPrEx>
          <w:tblBorders>
            <w:insideH w:val="nil"/>
          </w:tblBorders>
        </w:tblPrEx>
        <w:tc>
          <w:tcPr>
            <w:tcW w:w="10091" w:type="dxa"/>
            <w:gridSpan w:val="4"/>
            <w:tcBorders>
              <w:top w:val="nil"/>
            </w:tcBorders>
          </w:tcPr>
          <w:p w:rsidR="005826FA" w:rsidRDefault="005826FA">
            <w:pPr>
              <w:pStyle w:val="ConsPlusNormal"/>
              <w:jc w:val="both"/>
            </w:pPr>
            <w:r>
              <w:t xml:space="preserve">(п. 2.1 в ред. </w:t>
            </w:r>
            <w:hyperlink r:id="rId130" w:history="1">
              <w:r>
                <w:rPr>
                  <w:color w:val="0000FF"/>
                </w:rPr>
                <w:t>постановления</w:t>
              </w:r>
            </w:hyperlink>
            <w:r>
              <w:t xml:space="preserve"> Правительства ХМАО - Югры от 14.05.2021 N 176-п)</w:t>
            </w:r>
          </w:p>
        </w:tc>
      </w:tr>
      <w:tr w:rsidR="005826FA">
        <w:tc>
          <w:tcPr>
            <w:tcW w:w="680" w:type="dxa"/>
          </w:tcPr>
          <w:p w:rsidR="005826FA" w:rsidRDefault="005826FA">
            <w:pPr>
              <w:pStyle w:val="ConsPlusNormal"/>
            </w:pPr>
            <w:r>
              <w:t>2.2</w:t>
            </w:r>
          </w:p>
        </w:tc>
        <w:tc>
          <w:tcPr>
            <w:tcW w:w="2438" w:type="dxa"/>
          </w:tcPr>
          <w:p w:rsidR="005826FA" w:rsidRDefault="005826FA">
            <w:pPr>
              <w:pStyle w:val="ConsPlusNormal"/>
            </w:pPr>
            <w:r>
              <w:t>"Поддержка кредитования в отраслях животноводства агропромышленного комплекса"</w:t>
            </w:r>
          </w:p>
        </w:tc>
        <w:tc>
          <w:tcPr>
            <w:tcW w:w="3345" w:type="dxa"/>
          </w:tcPr>
          <w:p w:rsidR="005826FA" w:rsidRDefault="005826FA">
            <w:pPr>
              <w:pStyle w:val="ConsPlusNormal"/>
            </w:pPr>
            <w:r>
              <w:t>возмещение части затрат по: инвестиционным кредитам (займам) в агропромышленном комплексе;</w:t>
            </w:r>
          </w:p>
          <w:p w:rsidR="005826FA" w:rsidRDefault="005826FA">
            <w:pPr>
              <w:pStyle w:val="ConsPlusNormal"/>
            </w:pPr>
            <w:r>
              <w:t>краткосрочным кредитам (займам) в агропромышленном комплексе.</w:t>
            </w:r>
          </w:p>
          <w:p w:rsidR="005826FA" w:rsidRDefault="005826FA">
            <w:pPr>
              <w:pStyle w:val="ConsPlusNormal"/>
            </w:pPr>
            <w:r>
              <w:t xml:space="preserve">Возмещение двух третей ставки рефинансирования (учетной ставки) по кредитам (займам), полученным в российских </w:t>
            </w:r>
            <w:r>
              <w:lastRenderedPageBreak/>
              <w:t>кредитных организациях.</w:t>
            </w:r>
          </w:p>
          <w:p w:rsidR="005826FA" w:rsidRDefault="005826FA">
            <w:pPr>
              <w:pStyle w:val="ConsPlusNormal"/>
            </w:pPr>
            <w:r>
              <w:t>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3628" w:type="dxa"/>
          </w:tcPr>
          <w:p w:rsidR="005826FA" w:rsidRDefault="005826FA">
            <w:pPr>
              <w:pStyle w:val="ConsPlusNormal"/>
            </w:pPr>
            <w:hyperlink w:anchor="P3539" w:history="1">
              <w:r>
                <w:rPr>
                  <w:color w:val="0000FF"/>
                </w:rPr>
                <w:t>порядок</w:t>
              </w:r>
            </w:hyperlink>
            <w:r>
              <w:t xml:space="preserve"> предоставления субсидии на уплату процентов по кредитам (займам) (приложение 8)</w:t>
            </w:r>
          </w:p>
        </w:tc>
      </w:tr>
      <w:tr w:rsidR="005826FA">
        <w:tc>
          <w:tcPr>
            <w:tcW w:w="680" w:type="dxa"/>
            <w:vMerge w:val="restart"/>
            <w:tcBorders>
              <w:bottom w:val="nil"/>
            </w:tcBorders>
          </w:tcPr>
          <w:p w:rsidR="005826FA" w:rsidRDefault="005826FA">
            <w:pPr>
              <w:pStyle w:val="ConsPlusNormal"/>
            </w:pPr>
            <w:r>
              <w:t>2.3</w:t>
            </w:r>
          </w:p>
        </w:tc>
        <w:tc>
          <w:tcPr>
            <w:tcW w:w="2438" w:type="dxa"/>
            <w:vMerge w:val="restart"/>
            <w:tcBorders>
              <w:bottom w:val="nil"/>
            </w:tcBorders>
          </w:tcPr>
          <w:p w:rsidR="005826FA" w:rsidRDefault="005826FA">
            <w:pPr>
              <w:pStyle w:val="ConsPlusNormal"/>
            </w:pPr>
            <w:r>
              <w:t>"Государственная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3345" w:type="dxa"/>
          </w:tcPr>
          <w:p w:rsidR="005826FA" w:rsidRDefault="005826FA">
            <w:pPr>
              <w:pStyle w:val="ConsPlusNormal"/>
            </w:pPr>
            <w:r>
              <w:t>предоставление грантов в форме субсидии на развитие семейных животноводческих ферм</w:t>
            </w:r>
          </w:p>
        </w:tc>
        <w:tc>
          <w:tcPr>
            <w:tcW w:w="3628" w:type="dxa"/>
          </w:tcPr>
          <w:p w:rsidR="005826FA" w:rsidRDefault="005826FA">
            <w:pPr>
              <w:pStyle w:val="ConsPlusNormal"/>
            </w:pPr>
            <w:hyperlink w:anchor="P3705" w:history="1">
              <w:r>
                <w:rPr>
                  <w:color w:val="0000FF"/>
                </w:rPr>
                <w:t>порядок</w:t>
              </w:r>
            </w:hyperlink>
            <w:r>
              <w:t xml:space="preserve"> предоставления грантов в форме субсидии на развитие семейных ферм (приложение 10)</w:t>
            </w:r>
          </w:p>
        </w:tc>
      </w:tr>
      <w:tr w:rsidR="005826FA">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Pr>
          <w:p w:rsidR="005826FA" w:rsidRDefault="005826FA">
            <w:pPr>
              <w:pStyle w:val="ConsPlusNormal"/>
            </w:pPr>
            <w:r>
              <w:t>предоставление субвенции на поддержку малых форм хозяйствования</w:t>
            </w:r>
          </w:p>
        </w:tc>
        <w:tc>
          <w:tcPr>
            <w:tcW w:w="3628" w:type="dxa"/>
          </w:tcPr>
          <w:p w:rsidR="005826FA" w:rsidRDefault="005826FA">
            <w:pPr>
              <w:pStyle w:val="ConsPlusNormal"/>
            </w:pPr>
            <w:r>
              <w:t xml:space="preserve">правовые акты органов местного самоуправления муниципальных образований автономного округа, разработанные в соответствии с </w:t>
            </w:r>
            <w:hyperlink w:anchor="P7110" w:history="1">
              <w:r>
                <w:rPr>
                  <w:color w:val="0000FF"/>
                </w:rPr>
                <w:t>порядком</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32)</w:t>
            </w:r>
          </w:p>
        </w:tc>
      </w:tr>
      <w:tr w:rsidR="005826FA">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Pr>
          <w:p w:rsidR="005826FA" w:rsidRDefault="005826FA">
            <w:pPr>
              <w:pStyle w:val="ConsPlusNormal"/>
            </w:pPr>
            <w:r>
              <w:t>предоставление грантов в форме субсидии на поддержку сельскохозяйственных потребительских кооперативов для развития материально-технической базы</w:t>
            </w:r>
          </w:p>
        </w:tc>
        <w:tc>
          <w:tcPr>
            <w:tcW w:w="3628" w:type="dxa"/>
          </w:tcPr>
          <w:p w:rsidR="005826FA" w:rsidRDefault="005826FA">
            <w:pPr>
              <w:pStyle w:val="ConsPlusNormal"/>
            </w:pPr>
            <w:hyperlink w:anchor="P4881" w:history="1">
              <w:r>
                <w:rPr>
                  <w:color w:val="0000FF"/>
                </w:rPr>
                <w:t>порядок</w:t>
              </w:r>
            </w:hyperlink>
            <w:r>
              <w:t xml:space="preserve"> предоставления грантов в форме субсидии на поддержку сельскохозяйственных потребительских кооперативов для развития материально-технической базы (приложение 24)</w:t>
            </w:r>
          </w:p>
        </w:tc>
      </w:tr>
      <w:tr w:rsidR="005826FA">
        <w:tblPrEx>
          <w:tblBorders>
            <w:insideH w:val="nil"/>
          </w:tblBorders>
        </w:tblPrEx>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Borders>
              <w:bottom w:val="nil"/>
            </w:tcBorders>
          </w:tcPr>
          <w:p w:rsidR="005826FA" w:rsidRDefault="005826FA">
            <w:pPr>
              <w:pStyle w:val="ConsPlusNormal"/>
            </w:pPr>
            <w:r>
              <w:t>предоставление грантов в форме субсидии на создание высокотехнологических (роботизированных) животноводческих комплексов</w:t>
            </w:r>
          </w:p>
        </w:tc>
        <w:tc>
          <w:tcPr>
            <w:tcW w:w="3628" w:type="dxa"/>
            <w:tcBorders>
              <w:bottom w:val="nil"/>
            </w:tcBorders>
          </w:tcPr>
          <w:p w:rsidR="005826FA" w:rsidRDefault="005826FA">
            <w:pPr>
              <w:pStyle w:val="ConsPlusNormal"/>
            </w:pPr>
            <w:hyperlink w:anchor="P5296" w:history="1">
              <w:r>
                <w:rPr>
                  <w:color w:val="0000FF"/>
                </w:rPr>
                <w:t>порядок</w:t>
              </w:r>
            </w:hyperlink>
            <w:r>
              <w:t xml:space="preserve"> предоставления грантов в форме субсидии на создание высокотехнологических (роботизированных) животноводческих комплексов (приложение 26)</w:t>
            </w:r>
          </w:p>
        </w:tc>
      </w:tr>
      <w:tr w:rsidR="005826FA">
        <w:tblPrEx>
          <w:tblBorders>
            <w:insideH w:val="nil"/>
          </w:tblBorders>
        </w:tblPrEx>
        <w:tc>
          <w:tcPr>
            <w:tcW w:w="10091" w:type="dxa"/>
            <w:gridSpan w:val="4"/>
            <w:tcBorders>
              <w:top w:val="nil"/>
            </w:tcBorders>
          </w:tcPr>
          <w:p w:rsidR="005826FA" w:rsidRDefault="005826FA">
            <w:pPr>
              <w:pStyle w:val="ConsPlusNormal"/>
              <w:jc w:val="both"/>
            </w:pPr>
            <w:r>
              <w:t xml:space="preserve">(п. 2.3 в ред. </w:t>
            </w:r>
            <w:hyperlink r:id="rId131" w:history="1">
              <w:r>
                <w:rPr>
                  <w:color w:val="0000FF"/>
                </w:rPr>
                <w:t>постановления</w:t>
              </w:r>
            </w:hyperlink>
            <w:r>
              <w:t xml:space="preserve"> Правительства ХМАО - Югры от 14.05.2021 N 176-п)</w:t>
            </w:r>
          </w:p>
        </w:tc>
      </w:tr>
      <w:tr w:rsidR="005826FA">
        <w:tblPrEx>
          <w:tblBorders>
            <w:insideH w:val="nil"/>
          </w:tblBorders>
        </w:tblPrEx>
        <w:tc>
          <w:tcPr>
            <w:tcW w:w="680" w:type="dxa"/>
            <w:tcBorders>
              <w:bottom w:val="nil"/>
            </w:tcBorders>
          </w:tcPr>
          <w:p w:rsidR="005826FA" w:rsidRDefault="005826FA">
            <w:pPr>
              <w:pStyle w:val="ConsPlusNormal"/>
            </w:pPr>
            <w:r>
              <w:t>2.4</w:t>
            </w:r>
          </w:p>
        </w:tc>
        <w:tc>
          <w:tcPr>
            <w:tcW w:w="9411" w:type="dxa"/>
            <w:gridSpan w:val="3"/>
            <w:tcBorders>
              <w:bottom w:val="nil"/>
            </w:tcBorders>
          </w:tcPr>
          <w:p w:rsidR="005826FA" w:rsidRDefault="005826FA">
            <w:pPr>
              <w:pStyle w:val="ConsPlusNormal"/>
              <w:jc w:val="both"/>
            </w:pPr>
            <w:r>
              <w:t xml:space="preserve">Утратил силу. - </w:t>
            </w:r>
            <w:hyperlink r:id="rId132" w:history="1">
              <w:r>
                <w:rPr>
                  <w:color w:val="0000FF"/>
                </w:rPr>
                <w:t>Постановление</w:t>
              </w:r>
            </w:hyperlink>
            <w:r>
              <w:t xml:space="preserve"> Правительства ХМАО - Югры от 14.05.2021 N 176-п</w:t>
            </w:r>
          </w:p>
        </w:tc>
      </w:tr>
      <w:tr w:rsidR="005826FA">
        <w:tc>
          <w:tcPr>
            <w:tcW w:w="680" w:type="dxa"/>
            <w:vMerge w:val="restart"/>
            <w:tcBorders>
              <w:bottom w:val="nil"/>
            </w:tcBorders>
          </w:tcPr>
          <w:p w:rsidR="005826FA" w:rsidRDefault="005826FA">
            <w:pPr>
              <w:pStyle w:val="ConsPlusNormal"/>
            </w:pPr>
            <w:r>
              <w:t>2.5</w:t>
            </w:r>
          </w:p>
        </w:tc>
        <w:tc>
          <w:tcPr>
            <w:tcW w:w="2438" w:type="dxa"/>
            <w:vMerge w:val="restart"/>
            <w:tcBorders>
              <w:bottom w:val="nil"/>
            </w:tcBorders>
          </w:tcPr>
          <w:p w:rsidR="005826FA" w:rsidRDefault="005826FA">
            <w:pPr>
              <w:pStyle w:val="ConsPlusNormal"/>
            </w:pPr>
            <w:r>
              <w:t>Региональный проект "Акселерация субъектов малого и среднего предпринимательства"</w:t>
            </w:r>
          </w:p>
        </w:tc>
        <w:tc>
          <w:tcPr>
            <w:tcW w:w="3345" w:type="dxa"/>
          </w:tcPr>
          <w:p w:rsidR="005826FA" w:rsidRDefault="005826FA">
            <w:pPr>
              <w:pStyle w:val="ConsPlusNormal"/>
            </w:pPr>
            <w:r>
              <w:t>предоставление грантов на реализацию проектов "Агростартап"</w:t>
            </w:r>
          </w:p>
        </w:tc>
        <w:tc>
          <w:tcPr>
            <w:tcW w:w="3628" w:type="dxa"/>
          </w:tcPr>
          <w:p w:rsidR="005826FA" w:rsidRDefault="005826FA">
            <w:pPr>
              <w:pStyle w:val="ConsPlusNormal"/>
            </w:pPr>
            <w:hyperlink w:anchor="P6426" w:history="1">
              <w:r>
                <w:rPr>
                  <w:color w:val="0000FF"/>
                </w:rPr>
                <w:t>порядок</w:t>
              </w:r>
            </w:hyperlink>
            <w:r>
              <w:t xml:space="preserve"> предоставления грантов в форме субсидий на создание системы поддержки фермеров и развития сельской кооперации (приложение 29)</w:t>
            </w:r>
          </w:p>
        </w:tc>
      </w:tr>
      <w:tr w:rsidR="005826FA">
        <w:tblPrEx>
          <w:tblBorders>
            <w:insideH w:val="nil"/>
          </w:tblBorders>
        </w:tblPrEx>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Borders>
              <w:bottom w:val="nil"/>
            </w:tcBorders>
          </w:tcPr>
          <w:p w:rsidR="005826FA" w:rsidRDefault="005826FA">
            <w:pPr>
              <w:pStyle w:val="ConsPlusNormal"/>
            </w:pPr>
            <w:r>
              <w:t>предоставление субсидии на возмещение части понесенных затрат сельскохозяйственных потребительских кооперативов</w:t>
            </w:r>
          </w:p>
        </w:tc>
        <w:tc>
          <w:tcPr>
            <w:tcW w:w="3628" w:type="dxa"/>
            <w:tcBorders>
              <w:bottom w:val="nil"/>
            </w:tcBorders>
          </w:tcPr>
          <w:p w:rsidR="005826FA" w:rsidRDefault="005826FA">
            <w:pPr>
              <w:pStyle w:val="ConsPlusNormal"/>
            </w:pPr>
            <w:hyperlink w:anchor="P6694" w:history="1">
              <w:r>
                <w:rPr>
                  <w:color w:val="0000FF"/>
                </w:rPr>
                <w:t>порядок</w:t>
              </w:r>
            </w:hyperlink>
            <w:r>
              <w:t xml:space="preserve"> предоставления субсидии на создание системы поддержки фермеров и развития сельской кооперации (приложение 30)</w:t>
            </w:r>
          </w:p>
        </w:tc>
      </w:tr>
      <w:tr w:rsidR="005826FA">
        <w:tblPrEx>
          <w:tblBorders>
            <w:insideH w:val="nil"/>
          </w:tblBorders>
        </w:tblPrEx>
        <w:tc>
          <w:tcPr>
            <w:tcW w:w="10091" w:type="dxa"/>
            <w:gridSpan w:val="4"/>
            <w:tcBorders>
              <w:top w:val="nil"/>
            </w:tcBorders>
          </w:tcPr>
          <w:p w:rsidR="005826FA" w:rsidRDefault="005826FA">
            <w:pPr>
              <w:pStyle w:val="ConsPlusNormal"/>
              <w:jc w:val="both"/>
            </w:pPr>
            <w:r>
              <w:t xml:space="preserve">(п. 2.5 введен </w:t>
            </w:r>
            <w:hyperlink r:id="rId133" w:history="1">
              <w:r>
                <w:rPr>
                  <w:color w:val="0000FF"/>
                </w:rPr>
                <w:t>постановлением</w:t>
              </w:r>
            </w:hyperlink>
            <w:r>
              <w:t xml:space="preserve"> Правительства ХМАО - Югры от 14.05.2021 N 176-п)</w:t>
            </w:r>
          </w:p>
        </w:tc>
      </w:tr>
      <w:tr w:rsidR="005826FA">
        <w:tc>
          <w:tcPr>
            <w:tcW w:w="10091" w:type="dxa"/>
            <w:gridSpan w:val="4"/>
          </w:tcPr>
          <w:p w:rsidR="005826FA" w:rsidRDefault="005826FA">
            <w:pPr>
              <w:pStyle w:val="ConsPlusNormal"/>
            </w:pPr>
            <w:r>
              <w:t>Цель: Устойчивое развитие агропромышленного комплекса и сельских территорий, повышение конкурентоспособности сельскохозяйственной продукции, произведенной в автономном округе</w:t>
            </w:r>
          </w:p>
        </w:tc>
      </w:tr>
      <w:tr w:rsidR="005826FA">
        <w:tc>
          <w:tcPr>
            <w:tcW w:w="10091" w:type="dxa"/>
            <w:gridSpan w:val="4"/>
          </w:tcPr>
          <w:p w:rsidR="005826FA" w:rsidRDefault="005826FA">
            <w:pPr>
              <w:pStyle w:val="ConsPlusNormal"/>
            </w:pPr>
            <w:r>
              <w:t>Задача: обеспечение воспроизводства и увеличение рыбных ресурсов и создание благоприятных условий для развития заготовки и переработки дикоросов</w:t>
            </w:r>
          </w:p>
        </w:tc>
      </w:tr>
      <w:tr w:rsidR="005826FA">
        <w:tc>
          <w:tcPr>
            <w:tcW w:w="10091" w:type="dxa"/>
            <w:gridSpan w:val="4"/>
          </w:tcPr>
          <w:p w:rsidR="005826FA" w:rsidRDefault="005826FA">
            <w:pPr>
              <w:pStyle w:val="ConsPlusNormal"/>
              <w:outlineLvl w:val="1"/>
            </w:pPr>
            <w:r>
              <w:t>Подпрограмма 3 "Поддержка рыбохозяйственного комплекса"</w:t>
            </w:r>
          </w:p>
        </w:tc>
      </w:tr>
      <w:tr w:rsidR="005826FA">
        <w:tc>
          <w:tcPr>
            <w:tcW w:w="680" w:type="dxa"/>
            <w:vMerge w:val="restart"/>
          </w:tcPr>
          <w:p w:rsidR="005826FA" w:rsidRDefault="005826FA">
            <w:pPr>
              <w:pStyle w:val="ConsPlusNormal"/>
            </w:pPr>
            <w:r>
              <w:t>3.1</w:t>
            </w:r>
          </w:p>
        </w:tc>
        <w:tc>
          <w:tcPr>
            <w:tcW w:w="2438" w:type="dxa"/>
            <w:vMerge w:val="restart"/>
          </w:tcPr>
          <w:p w:rsidR="005826FA" w:rsidRDefault="005826FA">
            <w:pPr>
              <w:pStyle w:val="ConsPlusNormal"/>
            </w:pPr>
            <w:r>
              <w:t xml:space="preserve">"Государственная поддержка развития рыбохозяйственного </w:t>
            </w:r>
            <w:r>
              <w:lastRenderedPageBreak/>
              <w:t>комплекса, рыболовства и производства рыбной продукции"</w:t>
            </w:r>
          </w:p>
        </w:tc>
        <w:tc>
          <w:tcPr>
            <w:tcW w:w="3345" w:type="dxa"/>
          </w:tcPr>
          <w:p w:rsidR="005826FA" w:rsidRDefault="005826FA">
            <w:pPr>
              <w:pStyle w:val="ConsPlusNormal"/>
            </w:pPr>
            <w:r>
              <w:lastRenderedPageBreak/>
              <w:t>предоставление субвенции на развитие рыбохозяйственного комплекса</w:t>
            </w:r>
          </w:p>
        </w:tc>
        <w:tc>
          <w:tcPr>
            <w:tcW w:w="3628" w:type="dxa"/>
          </w:tcPr>
          <w:p w:rsidR="005826FA" w:rsidRDefault="005826FA">
            <w:pPr>
              <w:pStyle w:val="ConsPlusNormal"/>
            </w:pPr>
            <w:r>
              <w:t xml:space="preserve">правовые акты органов местного самоуправления муниципальных образований автономного округа, </w:t>
            </w:r>
            <w:r>
              <w:lastRenderedPageBreak/>
              <w:t xml:space="preserve">разработанные в соответствии с </w:t>
            </w:r>
            <w:hyperlink w:anchor="P7110" w:history="1">
              <w:r>
                <w:rPr>
                  <w:color w:val="0000FF"/>
                </w:rPr>
                <w:t>Порядком</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32)</w:t>
            </w:r>
          </w:p>
        </w:tc>
      </w:tr>
      <w:tr w:rsidR="005826FA">
        <w:tc>
          <w:tcPr>
            <w:tcW w:w="680" w:type="dxa"/>
            <w:vMerge/>
          </w:tcPr>
          <w:p w:rsidR="005826FA" w:rsidRDefault="005826FA"/>
        </w:tc>
        <w:tc>
          <w:tcPr>
            <w:tcW w:w="2438" w:type="dxa"/>
            <w:vMerge/>
          </w:tcPr>
          <w:p w:rsidR="005826FA" w:rsidRDefault="005826FA"/>
        </w:tc>
        <w:tc>
          <w:tcPr>
            <w:tcW w:w="3345" w:type="dxa"/>
          </w:tcPr>
          <w:p w:rsidR="005826FA" w:rsidRDefault="005826FA">
            <w:pPr>
              <w:pStyle w:val="ConsPlusNormal"/>
            </w:pPr>
            <w:r>
              <w:t>Предоставление субвенций на организацию, регулирование и охрану водных биологических ресурсов, на очистку береговой полосы водных объектов от мусора объектов рыбохозяйственного значения, проведение разъяснительных работ в средствах массовой информации (в части, касающейся рыболовства и сохранения водных биологических ресурсов), на разработку рыбоводно-биологического обоснования (НИР)</w:t>
            </w:r>
          </w:p>
        </w:tc>
        <w:tc>
          <w:tcPr>
            <w:tcW w:w="3628" w:type="dxa"/>
          </w:tcPr>
          <w:p w:rsidR="005826FA" w:rsidRDefault="005826FA">
            <w:pPr>
              <w:pStyle w:val="ConsPlusNormal"/>
            </w:pPr>
          </w:p>
        </w:tc>
      </w:tr>
      <w:tr w:rsidR="005826FA">
        <w:tc>
          <w:tcPr>
            <w:tcW w:w="680" w:type="dxa"/>
            <w:vMerge w:val="restart"/>
          </w:tcPr>
          <w:p w:rsidR="005826FA" w:rsidRDefault="005826FA">
            <w:pPr>
              <w:pStyle w:val="ConsPlusNormal"/>
            </w:pPr>
            <w:r>
              <w:t>3.2</w:t>
            </w:r>
          </w:p>
        </w:tc>
        <w:tc>
          <w:tcPr>
            <w:tcW w:w="2438" w:type="dxa"/>
            <w:vMerge w:val="restart"/>
          </w:tcPr>
          <w:p w:rsidR="005826FA" w:rsidRDefault="005826FA">
            <w:pPr>
              <w:pStyle w:val="ConsPlusNormal"/>
            </w:pPr>
            <w:r>
              <w:t>"Стимулирование развития аквакультуры"</w:t>
            </w:r>
          </w:p>
        </w:tc>
        <w:tc>
          <w:tcPr>
            <w:tcW w:w="3345" w:type="dxa"/>
          </w:tcPr>
          <w:p w:rsidR="005826FA" w:rsidRDefault="005826FA">
            <w:pPr>
              <w:pStyle w:val="ConsPlusNormal"/>
            </w:pPr>
            <w:r>
              <w:t>предоставление субвенции на развитие рыбохозяйственного комплекса (в части выращенной товарной рыбы)</w:t>
            </w:r>
          </w:p>
        </w:tc>
        <w:tc>
          <w:tcPr>
            <w:tcW w:w="3628" w:type="dxa"/>
          </w:tcPr>
          <w:p w:rsidR="005826FA" w:rsidRDefault="005826FA">
            <w:pPr>
              <w:pStyle w:val="ConsPlusNormal"/>
            </w:pPr>
            <w:r>
              <w:t xml:space="preserve">правовые акты органов местного самоуправления муниципальных образований автономного округа, разработанные в соответствии с </w:t>
            </w:r>
            <w:hyperlink w:anchor="P7110" w:history="1">
              <w:r>
                <w:rPr>
                  <w:color w:val="0000FF"/>
                </w:rPr>
                <w:t>Порядком</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32)</w:t>
            </w:r>
          </w:p>
        </w:tc>
      </w:tr>
      <w:tr w:rsidR="005826FA">
        <w:tc>
          <w:tcPr>
            <w:tcW w:w="680" w:type="dxa"/>
            <w:vMerge/>
          </w:tcPr>
          <w:p w:rsidR="005826FA" w:rsidRDefault="005826FA"/>
        </w:tc>
        <w:tc>
          <w:tcPr>
            <w:tcW w:w="2438" w:type="dxa"/>
            <w:vMerge/>
          </w:tcPr>
          <w:p w:rsidR="005826FA" w:rsidRDefault="005826FA"/>
        </w:tc>
        <w:tc>
          <w:tcPr>
            <w:tcW w:w="3345" w:type="dxa"/>
          </w:tcPr>
          <w:p w:rsidR="005826FA" w:rsidRDefault="005826FA">
            <w:pPr>
              <w:pStyle w:val="ConsPlusNormal"/>
            </w:pPr>
            <w:r>
              <w:t>предоставление субсидий на создание и модернизацию объектов рыбоводной инфраструктуры</w:t>
            </w:r>
          </w:p>
        </w:tc>
        <w:tc>
          <w:tcPr>
            <w:tcW w:w="3628" w:type="dxa"/>
          </w:tcPr>
          <w:p w:rsidR="005826FA" w:rsidRDefault="005826FA">
            <w:pPr>
              <w:pStyle w:val="ConsPlusNormal"/>
            </w:pPr>
            <w:hyperlink w:anchor="P4700" w:history="1">
              <w:r>
                <w:rPr>
                  <w:color w:val="0000FF"/>
                </w:rPr>
                <w:t>порядок</w:t>
              </w:r>
            </w:hyperlink>
            <w:r>
              <w:t xml:space="preserve"> предоставления субсидий на создание и модернизацию объектов агропромышленного комплекса и объектов рыбоводной инфраструктуры (приложение 23)</w:t>
            </w:r>
          </w:p>
        </w:tc>
      </w:tr>
      <w:tr w:rsidR="005826FA">
        <w:tc>
          <w:tcPr>
            <w:tcW w:w="10091" w:type="dxa"/>
            <w:gridSpan w:val="4"/>
          </w:tcPr>
          <w:p w:rsidR="005826FA" w:rsidRDefault="005826FA">
            <w:pPr>
              <w:pStyle w:val="ConsPlusNormal"/>
            </w:pPr>
            <w:r>
              <w:t>Цель: Устойчивое развитие агропромышленного комплекса и сельских территорий, повышение конкурентоспособности сельскохозяйственной продукции, произведенной в автономном округе</w:t>
            </w:r>
          </w:p>
        </w:tc>
      </w:tr>
      <w:tr w:rsidR="005826FA">
        <w:tc>
          <w:tcPr>
            <w:tcW w:w="10091" w:type="dxa"/>
            <w:gridSpan w:val="4"/>
          </w:tcPr>
          <w:p w:rsidR="005826FA" w:rsidRDefault="005826FA">
            <w:pPr>
              <w:pStyle w:val="ConsPlusNormal"/>
            </w:pPr>
            <w:r>
              <w:t>Задача: обеспечение воспроизводства и увеличение рыбных ресурсов и создание благоприятных условий для развития заготовки и переработки дикоросов</w:t>
            </w:r>
          </w:p>
        </w:tc>
      </w:tr>
      <w:tr w:rsidR="005826FA">
        <w:tc>
          <w:tcPr>
            <w:tcW w:w="10091" w:type="dxa"/>
            <w:gridSpan w:val="4"/>
          </w:tcPr>
          <w:p w:rsidR="005826FA" w:rsidRDefault="005826FA">
            <w:pPr>
              <w:pStyle w:val="ConsPlusNormal"/>
              <w:outlineLvl w:val="1"/>
            </w:pPr>
            <w:r>
              <w:t>Подпрограмма 4 "Поддержка системы заготовки и переработки дикоросов, стимулирование развития агропромышленного комплекса"</w:t>
            </w:r>
          </w:p>
        </w:tc>
      </w:tr>
      <w:tr w:rsidR="005826FA">
        <w:tc>
          <w:tcPr>
            <w:tcW w:w="680" w:type="dxa"/>
            <w:vMerge w:val="restart"/>
          </w:tcPr>
          <w:p w:rsidR="005826FA" w:rsidRDefault="005826FA">
            <w:pPr>
              <w:pStyle w:val="ConsPlusNormal"/>
            </w:pPr>
            <w:r>
              <w:t>4.1</w:t>
            </w:r>
          </w:p>
        </w:tc>
        <w:tc>
          <w:tcPr>
            <w:tcW w:w="2438" w:type="dxa"/>
            <w:vMerge w:val="restart"/>
          </w:tcPr>
          <w:p w:rsidR="005826FA" w:rsidRDefault="005826FA">
            <w:pPr>
              <w:pStyle w:val="ConsPlusNormal"/>
            </w:pPr>
            <w:r>
              <w:t>"Государственная поддержка развития системы заготовки и переработки дикоросов"</w:t>
            </w:r>
          </w:p>
        </w:tc>
        <w:tc>
          <w:tcPr>
            <w:tcW w:w="3345" w:type="dxa"/>
          </w:tcPr>
          <w:p w:rsidR="005826FA" w:rsidRDefault="005826FA">
            <w:pPr>
              <w:pStyle w:val="ConsPlusNormal"/>
            </w:pPr>
            <w:r>
              <w:t>поддержка кредитования организаций, занимающихся заготовкой и переработкой дикоросов</w:t>
            </w:r>
          </w:p>
        </w:tc>
        <w:tc>
          <w:tcPr>
            <w:tcW w:w="3628" w:type="dxa"/>
          </w:tcPr>
          <w:p w:rsidR="005826FA" w:rsidRDefault="005826FA">
            <w:pPr>
              <w:pStyle w:val="ConsPlusNormal"/>
            </w:pPr>
            <w:hyperlink w:anchor="P3539" w:history="1">
              <w:r>
                <w:rPr>
                  <w:color w:val="0000FF"/>
                </w:rPr>
                <w:t>порядок</w:t>
              </w:r>
            </w:hyperlink>
            <w:r>
              <w:t xml:space="preserve"> предоставления субсидии на уплату процентов по кредитам (займам) (приложение 8)</w:t>
            </w:r>
          </w:p>
        </w:tc>
      </w:tr>
      <w:tr w:rsidR="005826FA">
        <w:tc>
          <w:tcPr>
            <w:tcW w:w="680" w:type="dxa"/>
            <w:vMerge/>
          </w:tcPr>
          <w:p w:rsidR="005826FA" w:rsidRDefault="005826FA"/>
        </w:tc>
        <w:tc>
          <w:tcPr>
            <w:tcW w:w="2438" w:type="dxa"/>
            <w:vMerge/>
          </w:tcPr>
          <w:p w:rsidR="005826FA" w:rsidRDefault="005826FA"/>
        </w:tc>
        <w:tc>
          <w:tcPr>
            <w:tcW w:w="3345" w:type="dxa"/>
          </w:tcPr>
          <w:p w:rsidR="005826FA" w:rsidRDefault="005826FA">
            <w:pPr>
              <w:pStyle w:val="ConsPlusNormal"/>
            </w:pPr>
            <w:r>
              <w:t xml:space="preserve">предоставление грантов в форме субсидии на развитие проектов по заготовке или переработке </w:t>
            </w:r>
            <w:r>
              <w:lastRenderedPageBreak/>
              <w:t>дикоросов</w:t>
            </w:r>
          </w:p>
        </w:tc>
        <w:tc>
          <w:tcPr>
            <w:tcW w:w="3628" w:type="dxa"/>
          </w:tcPr>
          <w:p w:rsidR="005826FA" w:rsidRDefault="005826FA">
            <w:pPr>
              <w:pStyle w:val="ConsPlusNormal"/>
            </w:pPr>
            <w:hyperlink w:anchor="P3937" w:history="1">
              <w:r>
                <w:rPr>
                  <w:color w:val="0000FF"/>
                </w:rPr>
                <w:t>порядок</w:t>
              </w:r>
            </w:hyperlink>
            <w:r>
              <w:t xml:space="preserve"> предоставления грантов в форме субсидии на реализацию проектов по заготовке и </w:t>
            </w:r>
            <w:r>
              <w:lastRenderedPageBreak/>
              <w:t>переработке дикоросов (приложение 11)</w:t>
            </w:r>
          </w:p>
        </w:tc>
      </w:tr>
      <w:tr w:rsidR="005826FA">
        <w:tc>
          <w:tcPr>
            <w:tcW w:w="680" w:type="dxa"/>
            <w:vMerge/>
          </w:tcPr>
          <w:p w:rsidR="005826FA" w:rsidRDefault="005826FA"/>
        </w:tc>
        <w:tc>
          <w:tcPr>
            <w:tcW w:w="2438" w:type="dxa"/>
            <w:vMerge/>
          </w:tcPr>
          <w:p w:rsidR="005826FA" w:rsidRDefault="005826FA"/>
        </w:tc>
        <w:tc>
          <w:tcPr>
            <w:tcW w:w="3345" w:type="dxa"/>
          </w:tcPr>
          <w:p w:rsidR="005826FA" w:rsidRDefault="005826FA">
            <w:pPr>
              <w:pStyle w:val="ConsPlusNormal"/>
            </w:pPr>
            <w:r>
              <w:t>предоставление субвенции на развитие деятельности по заготовке и переработке дикоросов</w:t>
            </w:r>
          </w:p>
        </w:tc>
        <w:tc>
          <w:tcPr>
            <w:tcW w:w="3628" w:type="dxa"/>
          </w:tcPr>
          <w:p w:rsidR="005826FA" w:rsidRDefault="005826FA">
            <w:pPr>
              <w:pStyle w:val="ConsPlusNormal"/>
            </w:pPr>
            <w:r>
              <w:t xml:space="preserve">правовые акты органов местного самоуправления муниципальных образований автономного округа, разработанные в соответствии с </w:t>
            </w:r>
            <w:hyperlink w:anchor="P7110" w:history="1">
              <w:r>
                <w:rPr>
                  <w:color w:val="0000FF"/>
                </w:rPr>
                <w:t>Порядком</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32)</w:t>
            </w:r>
          </w:p>
        </w:tc>
      </w:tr>
      <w:tr w:rsidR="005826FA">
        <w:tc>
          <w:tcPr>
            <w:tcW w:w="680" w:type="dxa"/>
            <w:vMerge w:val="restart"/>
            <w:tcBorders>
              <w:bottom w:val="nil"/>
            </w:tcBorders>
          </w:tcPr>
          <w:p w:rsidR="005826FA" w:rsidRDefault="005826FA">
            <w:pPr>
              <w:pStyle w:val="ConsPlusNormal"/>
            </w:pPr>
            <w:r>
              <w:t>4.2</w:t>
            </w:r>
          </w:p>
        </w:tc>
        <w:tc>
          <w:tcPr>
            <w:tcW w:w="2438" w:type="dxa"/>
            <w:vMerge w:val="restart"/>
            <w:tcBorders>
              <w:bottom w:val="nil"/>
            </w:tcBorders>
          </w:tcPr>
          <w:p w:rsidR="005826FA" w:rsidRDefault="005826FA">
            <w:pPr>
              <w:pStyle w:val="ConsPlusNormal"/>
            </w:pPr>
            <w:r>
              <w:t>"Содействие развитию агропромышленного комплекса"</w:t>
            </w:r>
          </w:p>
        </w:tc>
        <w:tc>
          <w:tcPr>
            <w:tcW w:w="3345" w:type="dxa"/>
          </w:tcPr>
          <w:p w:rsidR="005826FA" w:rsidRDefault="005826FA">
            <w:pPr>
              <w:pStyle w:val="ConsPlusNormal"/>
            </w:pPr>
            <w:r>
              <w:t>предоставление единовременной социальной выплаты выпускникам образовательных учреждений высшего и среднего профессионального образования, переехавшим или изъявившим желание переехать на постоянное место жительства в сельскую местность, заключившим трудовой договор с организациями агропромышленного комплекса</w:t>
            </w:r>
          </w:p>
        </w:tc>
        <w:tc>
          <w:tcPr>
            <w:tcW w:w="3628" w:type="dxa"/>
          </w:tcPr>
          <w:p w:rsidR="005826FA" w:rsidRDefault="005826FA">
            <w:pPr>
              <w:pStyle w:val="ConsPlusNormal"/>
            </w:pPr>
            <w:hyperlink w:anchor="P4119" w:history="1">
              <w:r>
                <w:rPr>
                  <w:color w:val="0000FF"/>
                </w:rPr>
                <w:t>порядок</w:t>
              </w:r>
            </w:hyperlink>
            <w:r>
              <w:t xml:space="preserve"> предоставления единовременной социальной выплаты выпускникам образовательных учреждений высшего, среднего и начального профессионального образования (приложение 13)</w:t>
            </w:r>
          </w:p>
        </w:tc>
      </w:tr>
      <w:tr w:rsidR="005826FA">
        <w:tblPrEx>
          <w:tblBorders>
            <w:insideH w:val="nil"/>
          </w:tblBorders>
        </w:tblPrEx>
        <w:tc>
          <w:tcPr>
            <w:tcW w:w="680" w:type="dxa"/>
            <w:vMerge/>
            <w:tcBorders>
              <w:bottom w:val="nil"/>
            </w:tcBorders>
          </w:tcPr>
          <w:p w:rsidR="005826FA" w:rsidRDefault="005826FA"/>
        </w:tc>
        <w:tc>
          <w:tcPr>
            <w:tcW w:w="2438" w:type="dxa"/>
            <w:vMerge/>
            <w:tcBorders>
              <w:bottom w:val="nil"/>
            </w:tcBorders>
          </w:tcPr>
          <w:p w:rsidR="005826FA" w:rsidRDefault="005826FA"/>
        </w:tc>
        <w:tc>
          <w:tcPr>
            <w:tcW w:w="3345" w:type="dxa"/>
            <w:tcBorders>
              <w:bottom w:val="nil"/>
            </w:tcBorders>
          </w:tcPr>
          <w:p w:rsidR="005826FA" w:rsidRDefault="005826FA">
            <w:pPr>
              <w:pStyle w:val="ConsPlusNormal"/>
            </w:pPr>
            <w:r>
              <w:t xml:space="preserve">предоставление грантов в форме </w:t>
            </w:r>
            <w:r>
              <w:lastRenderedPageBreak/>
              <w:t>субсидии на проведение и внедрение научных исследований в интересах развития агропромышленного комплекса автономного округа</w:t>
            </w:r>
          </w:p>
        </w:tc>
        <w:tc>
          <w:tcPr>
            <w:tcW w:w="3628" w:type="dxa"/>
            <w:tcBorders>
              <w:bottom w:val="nil"/>
            </w:tcBorders>
          </w:tcPr>
          <w:p w:rsidR="005826FA" w:rsidRDefault="005826FA">
            <w:pPr>
              <w:pStyle w:val="ConsPlusNormal"/>
            </w:pPr>
            <w:hyperlink w:anchor="P5112" w:history="1">
              <w:r>
                <w:rPr>
                  <w:color w:val="0000FF"/>
                </w:rPr>
                <w:t>порядок</w:t>
              </w:r>
            </w:hyperlink>
            <w:r>
              <w:t xml:space="preserve"> предоставления грантов в </w:t>
            </w:r>
            <w:r>
              <w:lastRenderedPageBreak/>
              <w:t>форме субсидии на проведение и внедрение научных исследований в интересах развития агропромышленного комплекса Ханты-Мансийского автономного округа - Югры (приложение 25)</w:t>
            </w:r>
          </w:p>
        </w:tc>
      </w:tr>
      <w:tr w:rsidR="005826FA">
        <w:tblPrEx>
          <w:tblBorders>
            <w:insideH w:val="nil"/>
          </w:tblBorders>
        </w:tblPrEx>
        <w:tc>
          <w:tcPr>
            <w:tcW w:w="10091" w:type="dxa"/>
            <w:gridSpan w:val="4"/>
            <w:tcBorders>
              <w:top w:val="nil"/>
            </w:tcBorders>
          </w:tcPr>
          <w:p w:rsidR="005826FA" w:rsidRDefault="005826FA">
            <w:pPr>
              <w:pStyle w:val="ConsPlusNormal"/>
              <w:jc w:val="both"/>
            </w:pPr>
            <w:r>
              <w:lastRenderedPageBreak/>
              <w:t xml:space="preserve">(п. 4.2 в ред. </w:t>
            </w:r>
            <w:hyperlink r:id="rId134" w:history="1">
              <w:r>
                <w:rPr>
                  <w:color w:val="0000FF"/>
                </w:rPr>
                <w:t>постановления</w:t>
              </w:r>
            </w:hyperlink>
            <w:r>
              <w:t xml:space="preserve"> Правительства ХМАО - Югры от 14.05.2021 N 176-п)</w:t>
            </w:r>
          </w:p>
        </w:tc>
      </w:tr>
      <w:tr w:rsidR="005826FA">
        <w:tc>
          <w:tcPr>
            <w:tcW w:w="680" w:type="dxa"/>
          </w:tcPr>
          <w:p w:rsidR="005826FA" w:rsidRDefault="005826FA">
            <w:pPr>
              <w:pStyle w:val="ConsPlusNormal"/>
            </w:pPr>
            <w:r>
              <w:t>4.3</w:t>
            </w:r>
          </w:p>
        </w:tc>
        <w:tc>
          <w:tcPr>
            <w:tcW w:w="2438" w:type="dxa"/>
          </w:tcPr>
          <w:p w:rsidR="005826FA" w:rsidRDefault="005826FA">
            <w:pPr>
              <w:pStyle w:val="ConsPlusNormal"/>
            </w:pPr>
          </w:p>
        </w:tc>
        <w:tc>
          <w:tcPr>
            <w:tcW w:w="3345" w:type="dxa"/>
          </w:tcPr>
          <w:p w:rsidR="005826FA" w:rsidRDefault="005826FA">
            <w:pPr>
              <w:pStyle w:val="ConsPlusNormal"/>
            </w:pPr>
            <w:r>
              <w:t>проведение совещаний, семинаров, ярмарок, конкурсов, выставок и участие в них, в том числе проведение тематических круглых столов, семинаров, выставок, направленных на сохранение и популяцию приобской породы лошадей, включению их в программу проведения окружных и межрегиональных выставочных мероприятий в сфере агропромышленного комплекса</w:t>
            </w:r>
          </w:p>
        </w:tc>
        <w:tc>
          <w:tcPr>
            <w:tcW w:w="3628" w:type="dxa"/>
          </w:tcPr>
          <w:p w:rsidR="005826FA" w:rsidRDefault="005826FA">
            <w:pPr>
              <w:pStyle w:val="ConsPlusNormal"/>
            </w:pPr>
          </w:p>
        </w:tc>
      </w:tr>
      <w:tr w:rsidR="005826FA">
        <w:tc>
          <w:tcPr>
            <w:tcW w:w="10091" w:type="dxa"/>
            <w:gridSpan w:val="4"/>
          </w:tcPr>
          <w:p w:rsidR="005826FA" w:rsidRDefault="005826FA">
            <w:pPr>
              <w:pStyle w:val="ConsPlusNormal"/>
            </w:pPr>
            <w:r>
              <w:t>Цель: Комплексное развитие агропромышленного комплекса и сельских территорий, повышение конкурентоспособности сельскохозяйственной продукции, произведенной в автономном округе</w:t>
            </w:r>
          </w:p>
        </w:tc>
      </w:tr>
      <w:tr w:rsidR="005826FA">
        <w:tc>
          <w:tcPr>
            <w:tcW w:w="10091" w:type="dxa"/>
            <w:gridSpan w:val="4"/>
          </w:tcPr>
          <w:p w:rsidR="005826FA" w:rsidRDefault="005826FA">
            <w:pPr>
              <w:pStyle w:val="ConsPlusNormal"/>
            </w:pPr>
            <w:r>
              <w:t>Задача: создание условий устойчивого развития сельских территорий</w:t>
            </w:r>
          </w:p>
        </w:tc>
      </w:tr>
      <w:tr w:rsidR="005826FA">
        <w:tc>
          <w:tcPr>
            <w:tcW w:w="10091" w:type="dxa"/>
            <w:gridSpan w:val="4"/>
          </w:tcPr>
          <w:p w:rsidR="005826FA" w:rsidRDefault="005826FA">
            <w:pPr>
              <w:pStyle w:val="ConsPlusNormal"/>
              <w:outlineLvl w:val="1"/>
            </w:pPr>
            <w:r>
              <w:t>Подпрограмма 5 "Комплексное развитие сельских территорий"</w:t>
            </w:r>
          </w:p>
        </w:tc>
      </w:tr>
      <w:tr w:rsidR="005826FA">
        <w:tc>
          <w:tcPr>
            <w:tcW w:w="680" w:type="dxa"/>
          </w:tcPr>
          <w:p w:rsidR="005826FA" w:rsidRDefault="005826FA">
            <w:pPr>
              <w:pStyle w:val="ConsPlusNormal"/>
            </w:pPr>
            <w:r>
              <w:t>5.1</w:t>
            </w:r>
          </w:p>
        </w:tc>
        <w:tc>
          <w:tcPr>
            <w:tcW w:w="2438" w:type="dxa"/>
          </w:tcPr>
          <w:p w:rsidR="005826FA" w:rsidRDefault="005826FA">
            <w:pPr>
              <w:pStyle w:val="ConsPlusNormal"/>
            </w:pPr>
            <w:r>
              <w:t>"Улучшение жилищных условий граждан, проживающих на сельских территориях"</w:t>
            </w:r>
          </w:p>
        </w:tc>
        <w:tc>
          <w:tcPr>
            <w:tcW w:w="3345" w:type="dxa"/>
          </w:tcPr>
          <w:p w:rsidR="005826FA" w:rsidRDefault="005826FA">
            <w:pPr>
              <w:pStyle w:val="ConsPlusNormal"/>
            </w:pPr>
            <w:r>
              <w:t>предоставление социальных выплат на строительство (приобретение) жилья гражданам, проживающим на сельских территориях Ханты-</w:t>
            </w:r>
            <w:r>
              <w:lastRenderedPageBreak/>
              <w:t>Мансийского автономного округа - Югры</w:t>
            </w:r>
          </w:p>
        </w:tc>
        <w:tc>
          <w:tcPr>
            <w:tcW w:w="3628" w:type="dxa"/>
          </w:tcPr>
          <w:p w:rsidR="005826FA" w:rsidRDefault="005826FA">
            <w:pPr>
              <w:pStyle w:val="ConsPlusNormal"/>
            </w:pPr>
            <w:hyperlink w:anchor="P4578" w:history="1">
              <w:r>
                <w:rPr>
                  <w:color w:val="0000FF"/>
                </w:rPr>
                <w:t>порядок</w:t>
              </w:r>
            </w:hyperlink>
            <w:r>
              <w:t xml:space="preserve"> предоставления и распределения субсидии из бюджета Ханты-Мансийского автономного округа - Югры бюджетам муниципальных </w:t>
            </w:r>
            <w:r>
              <w:lastRenderedPageBreak/>
              <w:t>образований Ханты-Мансийского автономного округа - Югры на реализацию мероприятия "Улучшение жилищных условий граждан, проживающих на сельских территориях" (приложение 21)</w:t>
            </w:r>
          </w:p>
        </w:tc>
      </w:tr>
      <w:tr w:rsidR="005826FA">
        <w:tc>
          <w:tcPr>
            <w:tcW w:w="680" w:type="dxa"/>
          </w:tcPr>
          <w:p w:rsidR="005826FA" w:rsidRDefault="005826FA">
            <w:pPr>
              <w:pStyle w:val="ConsPlusNormal"/>
            </w:pPr>
            <w:r>
              <w:lastRenderedPageBreak/>
              <w:t>5.2</w:t>
            </w:r>
          </w:p>
        </w:tc>
        <w:tc>
          <w:tcPr>
            <w:tcW w:w="2438" w:type="dxa"/>
          </w:tcPr>
          <w:p w:rsidR="005826FA" w:rsidRDefault="005826FA">
            <w:pPr>
              <w:pStyle w:val="ConsPlusNormal"/>
            </w:pPr>
            <w:r>
              <w:t>"Реализация мероприятий по благоустройству сельских территорий"</w:t>
            </w:r>
          </w:p>
        </w:tc>
        <w:tc>
          <w:tcPr>
            <w:tcW w:w="3345" w:type="dxa"/>
          </w:tcPr>
          <w:p w:rsidR="005826FA" w:rsidRDefault="005826FA">
            <w:pPr>
              <w:pStyle w:val="ConsPlusNormal"/>
            </w:pPr>
            <w:r>
              <w:t>предоставление субсидий на реализацию мероприятий по благоустройству сельских территорий</w:t>
            </w:r>
          </w:p>
        </w:tc>
        <w:tc>
          <w:tcPr>
            <w:tcW w:w="3628" w:type="dxa"/>
          </w:tcPr>
          <w:p w:rsidR="005826FA" w:rsidRDefault="005826FA">
            <w:pPr>
              <w:pStyle w:val="ConsPlusNormal"/>
            </w:pPr>
            <w:hyperlink w:anchor="P4364" w:history="1">
              <w:r>
                <w:rPr>
                  <w:color w:val="0000FF"/>
                </w:rPr>
                <w:t>порядок</w:t>
              </w:r>
            </w:hyperlink>
            <w:r>
              <w:t xml:space="preserve"> предоставления субсидий на реализацию мероприятий по благоустройству сельских территорий (приложение 16)</w:t>
            </w:r>
          </w:p>
        </w:tc>
      </w:tr>
      <w:tr w:rsidR="005826FA">
        <w:tc>
          <w:tcPr>
            <w:tcW w:w="680" w:type="dxa"/>
          </w:tcPr>
          <w:p w:rsidR="005826FA" w:rsidRDefault="005826FA">
            <w:pPr>
              <w:pStyle w:val="ConsPlusNormal"/>
            </w:pPr>
            <w:r>
              <w:t>5.3</w:t>
            </w:r>
          </w:p>
        </w:tc>
        <w:tc>
          <w:tcPr>
            <w:tcW w:w="2438" w:type="dxa"/>
          </w:tcPr>
          <w:p w:rsidR="005826FA" w:rsidRDefault="005826FA">
            <w:pPr>
              <w:pStyle w:val="ConsPlusNormal"/>
            </w:pPr>
            <w:r>
              <w:t>"Комплексное обустройство населенных пунктов, расположенных в сельской местности, объектами социальной, инженерной инфраструктуры, строительство и реконструкция автомобильных дорог"</w:t>
            </w:r>
          </w:p>
        </w:tc>
        <w:tc>
          <w:tcPr>
            <w:tcW w:w="3345" w:type="dxa"/>
          </w:tcPr>
          <w:p w:rsidR="005826FA" w:rsidRDefault="005826FA">
            <w:pPr>
              <w:pStyle w:val="ConsPlusNormal"/>
            </w:pPr>
            <w:r>
              <w:t>строительство (реконструкция), капитальный ремонт и ремонт автомобильных дорог общего пользования местного значения</w:t>
            </w:r>
          </w:p>
        </w:tc>
        <w:tc>
          <w:tcPr>
            <w:tcW w:w="3628" w:type="dxa"/>
          </w:tcPr>
          <w:p w:rsidR="005826FA" w:rsidRDefault="005826FA">
            <w:pPr>
              <w:pStyle w:val="ConsPlusNormal"/>
            </w:pPr>
            <w:hyperlink r:id="rId135"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9 к постановлению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5826FA" w:rsidRDefault="005826FA">
            <w:pPr>
              <w:pStyle w:val="ConsPlusNormal"/>
            </w:pPr>
            <w:hyperlink r:id="rId136" w:history="1">
              <w:r>
                <w:rPr>
                  <w:color w:val="0000FF"/>
                </w:rPr>
                <w:t>порядок</w:t>
              </w:r>
            </w:hyperlink>
            <w:r>
              <w:t xml:space="preserve"> предоставления субсидии на проектирование, строительство, реконструкцию, капитальный ремонт и ремонт автомобильных дорог общего пользования местного </w:t>
            </w:r>
            <w:r>
              <w:lastRenderedPageBreak/>
              <w:t>значения (приложение 10 к постановлению Правительства Ханты-Мансийского автономного округа - Югры от 5 октября 2018 года N 354-п "О государственной программе Ханты-Мансийского автономного округа - Югры "Современная транспортная система")</w:t>
            </w:r>
          </w:p>
        </w:tc>
      </w:tr>
      <w:tr w:rsidR="005826FA">
        <w:tc>
          <w:tcPr>
            <w:tcW w:w="10091" w:type="dxa"/>
            <w:gridSpan w:val="4"/>
          </w:tcPr>
          <w:p w:rsidR="005826FA" w:rsidRDefault="005826FA">
            <w:pPr>
              <w:pStyle w:val="ConsPlusNormal"/>
            </w:pPr>
            <w:r>
              <w:lastRenderedPageBreak/>
              <w:t>Цель: Устойчивое развитие агропромышленного комплекса и сельских территорий, повышение конкурентоспособности сельскохозяйственной продукции, произведенной в автономном округе</w:t>
            </w:r>
          </w:p>
        </w:tc>
      </w:tr>
      <w:tr w:rsidR="005826FA">
        <w:tc>
          <w:tcPr>
            <w:tcW w:w="10091" w:type="dxa"/>
            <w:gridSpan w:val="4"/>
          </w:tcPr>
          <w:p w:rsidR="005826FA" w:rsidRDefault="005826FA">
            <w:pPr>
              <w:pStyle w:val="ConsPlusNormal"/>
            </w:pPr>
            <w:r>
              <w:t>Задача: обеспечение стабильной благополучной эпизоотической обстановки в автономном округе, включая защиту населения от болезней, общих для человека и животных</w:t>
            </w:r>
          </w:p>
        </w:tc>
      </w:tr>
      <w:tr w:rsidR="005826FA">
        <w:tc>
          <w:tcPr>
            <w:tcW w:w="10091" w:type="dxa"/>
            <w:gridSpan w:val="4"/>
          </w:tcPr>
          <w:p w:rsidR="005826FA" w:rsidRDefault="005826FA">
            <w:pPr>
              <w:pStyle w:val="ConsPlusNormal"/>
              <w:outlineLvl w:val="1"/>
            </w:pPr>
            <w:r>
              <w:t>Подпрограмма 6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r>
      <w:tr w:rsidR="005826FA">
        <w:tblPrEx>
          <w:tblBorders>
            <w:insideH w:val="nil"/>
          </w:tblBorders>
        </w:tblPrEx>
        <w:tc>
          <w:tcPr>
            <w:tcW w:w="680" w:type="dxa"/>
            <w:tcBorders>
              <w:bottom w:val="nil"/>
            </w:tcBorders>
          </w:tcPr>
          <w:p w:rsidR="005826FA" w:rsidRDefault="005826FA">
            <w:pPr>
              <w:pStyle w:val="ConsPlusNormal"/>
            </w:pPr>
            <w:r>
              <w:t>6.1</w:t>
            </w:r>
          </w:p>
        </w:tc>
        <w:tc>
          <w:tcPr>
            <w:tcW w:w="2438" w:type="dxa"/>
            <w:tcBorders>
              <w:bottom w:val="nil"/>
            </w:tcBorders>
          </w:tcPr>
          <w:p w:rsidR="005826FA" w:rsidRDefault="005826FA">
            <w:pPr>
              <w:pStyle w:val="ConsPlusNormal"/>
            </w:pPr>
            <w: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3345" w:type="dxa"/>
            <w:tcBorders>
              <w:bottom w:val="nil"/>
            </w:tcBorders>
          </w:tcPr>
          <w:p w:rsidR="005826FA" w:rsidRDefault="005826FA">
            <w:pPr>
              <w:pStyle w:val="ConsPlusNormal"/>
            </w:pPr>
            <w:r>
              <w:t>проведение ветеринарно-профилактических мероприятий, обеспечение безопасности выпускаемой животноводческой продукции в хозяйствах всех форм собственности</w:t>
            </w:r>
          </w:p>
        </w:tc>
        <w:tc>
          <w:tcPr>
            <w:tcW w:w="3628" w:type="dxa"/>
            <w:tcBorders>
              <w:bottom w:val="nil"/>
            </w:tcBorders>
          </w:tcPr>
          <w:p w:rsidR="005826FA" w:rsidRDefault="005826FA">
            <w:pPr>
              <w:pStyle w:val="ConsPlusNormal"/>
            </w:pPr>
            <w:hyperlink w:anchor="P7224" w:history="1">
              <w:r>
                <w:rPr>
                  <w:color w:val="0000FF"/>
                </w:rPr>
                <w:t>План</w:t>
              </w:r>
            </w:hyperlink>
            <w:r>
              <w:t xml:space="preserve"> мероприятий (дорожная карта) по профилактике и ликвидации бешенства среди животных на территории Ханты-Мансийского автономного округа - Югры (приложение 33)</w:t>
            </w:r>
          </w:p>
        </w:tc>
      </w:tr>
      <w:tr w:rsidR="005826FA">
        <w:tblPrEx>
          <w:tblBorders>
            <w:insideH w:val="nil"/>
          </w:tblBorders>
        </w:tblPrEx>
        <w:tc>
          <w:tcPr>
            <w:tcW w:w="10091" w:type="dxa"/>
            <w:gridSpan w:val="4"/>
            <w:tcBorders>
              <w:top w:val="nil"/>
            </w:tcBorders>
          </w:tcPr>
          <w:p w:rsidR="005826FA" w:rsidRDefault="005826FA">
            <w:pPr>
              <w:pStyle w:val="ConsPlusNormal"/>
              <w:jc w:val="both"/>
            </w:pPr>
            <w:r>
              <w:t xml:space="preserve">(п. 6.1 в ред. </w:t>
            </w:r>
            <w:hyperlink r:id="rId137" w:history="1">
              <w:r>
                <w:rPr>
                  <w:color w:val="0000FF"/>
                </w:rPr>
                <w:t>постановления</w:t>
              </w:r>
            </w:hyperlink>
            <w:r>
              <w:t xml:space="preserve"> Правительства ХМАО - Югры от 07.05.2021 N 168-п)</w:t>
            </w:r>
          </w:p>
        </w:tc>
      </w:tr>
      <w:tr w:rsidR="005826FA">
        <w:tc>
          <w:tcPr>
            <w:tcW w:w="680" w:type="dxa"/>
          </w:tcPr>
          <w:p w:rsidR="005826FA" w:rsidRDefault="005826FA">
            <w:pPr>
              <w:pStyle w:val="ConsPlusNormal"/>
            </w:pPr>
            <w:r>
              <w:t>6.2</w:t>
            </w:r>
          </w:p>
        </w:tc>
        <w:tc>
          <w:tcPr>
            <w:tcW w:w="2438" w:type="dxa"/>
          </w:tcPr>
          <w:p w:rsidR="005826FA" w:rsidRDefault="005826FA">
            <w:pPr>
              <w:pStyle w:val="ConsPlusNormal"/>
            </w:pPr>
            <w:r>
              <w:t xml:space="preserve">"Осуществление </w:t>
            </w:r>
            <w:r>
              <w:lastRenderedPageBreak/>
              <w:t>контроля (надзора) за соблюдением законодательства Российской Федерации и Ханты-Мансийского автономного округа - Югры в сфере ветеринарии"</w:t>
            </w:r>
          </w:p>
        </w:tc>
        <w:tc>
          <w:tcPr>
            <w:tcW w:w="3345" w:type="dxa"/>
          </w:tcPr>
          <w:p w:rsidR="005826FA" w:rsidRDefault="005826FA">
            <w:pPr>
              <w:pStyle w:val="ConsPlusNormal"/>
            </w:pPr>
            <w:r>
              <w:lastRenderedPageBreak/>
              <w:t xml:space="preserve">контроль осуществления отлова, </w:t>
            </w:r>
            <w:r>
              <w:lastRenderedPageBreak/>
              <w:t>транспортировки, учета, содержания, умерщвления, утилизации животных без владельцев</w:t>
            </w:r>
          </w:p>
        </w:tc>
        <w:tc>
          <w:tcPr>
            <w:tcW w:w="3628" w:type="dxa"/>
          </w:tcPr>
          <w:p w:rsidR="005826FA" w:rsidRDefault="005826FA">
            <w:pPr>
              <w:pStyle w:val="ConsPlusNormal"/>
            </w:pPr>
          </w:p>
        </w:tc>
      </w:tr>
    </w:tbl>
    <w:p w:rsidR="005826FA" w:rsidRDefault="005826FA">
      <w:pPr>
        <w:sectPr w:rsidR="005826FA">
          <w:pgSz w:w="16838" w:h="11905" w:orient="landscape"/>
          <w:pgMar w:top="1701" w:right="1134" w:bottom="850" w:left="1134" w:header="0" w:footer="0" w:gutter="0"/>
          <w:cols w:space="720"/>
        </w:sectPr>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3</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1" w:name="P2581"/>
      <w:bookmarkEnd w:id="11"/>
      <w:r>
        <w:t>СТАВКИ</w:t>
      </w:r>
    </w:p>
    <w:p w:rsidR="005826FA" w:rsidRDefault="005826FA">
      <w:pPr>
        <w:pStyle w:val="ConsPlusTitle"/>
        <w:jc w:val="center"/>
      </w:pPr>
      <w:r>
        <w:t>СУБСИДИЙ НА ГОСУДАРСТВЕННУЮ ПОДДЕРЖКУ СЕЛЬСКОГО ХОЗЯЙСТВА,</w:t>
      </w:r>
    </w:p>
    <w:p w:rsidR="005826FA" w:rsidRDefault="005826FA">
      <w:pPr>
        <w:pStyle w:val="ConsPlusTitle"/>
        <w:jc w:val="center"/>
      </w:pPr>
      <w:r>
        <w:t>РЫБНОЙ ОТРАСЛИ И ПРОДУКЦИИ ДИКОРОСОВ</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(введены </w:t>
            </w:r>
            <w:hyperlink r:id="rId138" w:history="1">
              <w:r>
                <w:rPr>
                  <w:color w:val="0000FF"/>
                </w:rPr>
                <w:t>постановлением</w:t>
              </w:r>
            </w:hyperlink>
            <w:r>
              <w:rPr>
                <w:color w:val="392C69"/>
              </w:rPr>
              <w:t xml:space="preserve"> Правительства ХМАО - Югры от 08.02.2019 N 31-п;</w:t>
            </w:r>
          </w:p>
          <w:p w:rsidR="005826FA" w:rsidRDefault="005826FA">
            <w:pPr>
              <w:pStyle w:val="ConsPlusNormal"/>
              <w:jc w:val="center"/>
            </w:pPr>
            <w:r>
              <w:rPr>
                <w:color w:val="392C69"/>
              </w:rPr>
              <w:t xml:space="preserve">в ред. постановлений Правительства ХМАО - Югры от 22.02.2019 </w:t>
            </w:r>
            <w:hyperlink r:id="rId139" w:history="1">
              <w:r>
                <w:rPr>
                  <w:color w:val="0000FF"/>
                </w:rPr>
                <w:t>N 59-п</w:t>
              </w:r>
            </w:hyperlink>
            <w:r>
              <w:rPr>
                <w:color w:val="392C69"/>
              </w:rPr>
              <w:t>,</w:t>
            </w:r>
          </w:p>
          <w:p w:rsidR="005826FA" w:rsidRDefault="005826FA">
            <w:pPr>
              <w:pStyle w:val="ConsPlusNormal"/>
              <w:jc w:val="center"/>
            </w:pPr>
            <w:r>
              <w:rPr>
                <w:color w:val="392C69"/>
              </w:rPr>
              <w:t xml:space="preserve">от 19.12.2019 </w:t>
            </w:r>
            <w:hyperlink r:id="rId140" w:history="1">
              <w:r>
                <w:rPr>
                  <w:color w:val="0000FF"/>
                </w:rPr>
                <w:t>N 509-п</w:t>
              </w:r>
            </w:hyperlink>
            <w:r>
              <w:rPr>
                <w:color w:val="392C69"/>
              </w:rPr>
              <w:t xml:space="preserve">, от 17.04.2020 </w:t>
            </w:r>
            <w:hyperlink r:id="rId141" w:history="1">
              <w:r>
                <w:rPr>
                  <w:color w:val="0000FF"/>
                </w:rPr>
                <w:t>N 133-п</w:t>
              </w:r>
            </w:hyperlink>
            <w:r>
              <w:rPr>
                <w:color w:val="392C69"/>
              </w:rPr>
              <w:t xml:space="preserve">, от 15.05.2020 </w:t>
            </w:r>
            <w:hyperlink r:id="rId142" w:history="1">
              <w:r>
                <w:rPr>
                  <w:color w:val="0000FF"/>
                </w:rPr>
                <w:t>N 193-п</w:t>
              </w:r>
            </w:hyperlink>
            <w:r>
              <w:rPr>
                <w:color w:val="392C69"/>
              </w:rPr>
              <w:t>,</w:t>
            </w:r>
          </w:p>
          <w:p w:rsidR="005826FA" w:rsidRDefault="005826FA">
            <w:pPr>
              <w:pStyle w:val="ConsPlusNormal"/>
              <w:jc w:val="center"/>
            </w:pPr>
            <w:r>
              <w:rPr>
                <w:color w:val="392C69"/>
              </w:rPr>
              <w:t xml:space="preserve">от 25.12.2020 </w:t>
            </w:r>
            <w:hyperlink r:id="rId143" w:history="1">
              <w:r>
                <w:rPr>
                  <w:color w:val="0000FF"/>
                </w:rPr>
                <w:t>N 593-п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5216"/>
        <w:gridCol w:w="1564"/>
        <w:gridCol w:w="1624"/>
      </w:tblGrid>
      <w:tr w:rsidR="005826FA">
        <w:tc>
          <w:tcPr>
            <w:tcW w:w="664" w:type="dxa"/>
          </w:tcPr>
          <w:p w:rsidR="005826FA" w:rsidRDefault="005826FA">
            <w:pPr>
              <w:pStyle w:val="ConsPlusNormal"/>
              <w:jc w:val="center"/>
            </w:pPr>
            <w:r>
              <w:t>N п/п</w:t>
            </w:r>
          </w:p>
        </w:tc>
        <w:tc>
          <w:tcPr>
            <w:tcW w:w="5216" w:type="dxa"/>
          </w:tcPr>
          <w:p w:rsidR="005826FA" w:rsidRDefault="005826FA">
            <w:pPr>
              <w:pStyle w:val="ConsPlusNormal"/>
              <w:jc w:val="center"/>
            </w:pPr>
            <w:r>
              <w:t>Наименование субсидии</w:t>
            </w:r>
          </w:p>
        </w:tc>
        <w:tc>
          <w:tcPr>
            <w:tcW w:w="1564" w:type="dxa"/>
          </w:tcPr>
          <w:p w:rsidR="005826FA" w:rsidRDefault="005826FA">
            <w:pPr>
              <w:pStyle w:val="ConsPlusNormal"/>
              <w:jc w:val="center"/>
            </w:pPr>
            <w:r>
              <w:t>На 1 единицу измерения</w:t>
            </w:r>
          </w:p>
        </w:tc>
        <w:tc>
          <w:tcPr>
            <w:tcW w:w="1624" w:type="dxa"/>
          </w:tcPr>
          <w:p w:rsidR="005826FA" w:rsidRDefault="005826FA">
            <w:pPr>
              <w:pStyle w:val="ConsPlusNormal"/>
              <w:jc w:val="center"/>
            </w:pPr>
            <w:r>
              <w:t xml:space="preserve">Ставки субсидий в год/полугодие, рублей </w:t>
            </w:r>
            <w:hyperlink w:anchor="P2881" w:history="1">
              <w:r>
                <w:rPr>
                  <w:color w:val="0000FF"/>
                </w:rPr>
                <w:t>&lt;*&gt;</w:t>
              </w:r>
            </w:hyperlink>
          </w:p>
        </w:tc>
      </w:tr>
      <w:tr w:rsidR="005826FA">
        <w:tc>
          <w:tcPr>
            <w:tcW w:w="9068" w:type="dxa"/>
            <w:gridSpan w:val="4"/>
          </w:tcPr>
          <w:p w:rsidR="005826FA" w:rsidRDefault="005826FA">
            <w:pPr>
              <w:pStyle w:val="ConsPlusNormal"/>
              <w:jc w:val="center"/>
              <w:outlineLvl w:val="1"/>
            </w:pPr>
            <w:r>
              <w:t>Животноводство</w:t>
            </w:r>
          </w:p>
        </w:tc>
      </w:tr>
      <w:tr w:rsidR="005826FA">
        <w:tc>
          <w:tcPr>
            <w:tcW w:w="664" w:type="dxa"/>
          </w:tcPr>
          <w:p w:rsidR="005826FA" w:rsidRDefault="005826FA">
            <w:pPr>
              <w:pStyle w:val="ConsPlusNormal"/>
              <w:jc w:val="center"/>
            </w:pPr>
            <w:r>
              <w:t>1.</w:t>
            </w:r>
          </w:p>
        </w:tc>
        <w:tc>
          <w:tcPr>
            <w:tcW w:w="5216" w:type="dxa"/>
          </w:tcPr>
          <w:p w:rsidR="005826FA" w:rsidRDefault="005826FA">
            <w:pPr>
              <w:pStyle w:val="ConsPlusNormal"/>
            </w:pPr>
            <w:r>
              <w:t>Молоко и молокопродукты</w:t>
            </w:r>
          </w:p>
        </w:tc>
        <w:tc>
          <w:tcPr>
            <w:tcW w:w="1564" w:type="dxa"/>
          </w:tcPr>
          <w:p w:rsidR="005826FA" w:rsidRDefault="005826FA">
            <w:pPr>
              <w:pStyle w:val="ConsPlusNormal"/>
            </w:pPr>
          </w:p>
        </w:tc>
        <w:tc>
          <w:tcPr>
            <w:tcW w:w="1624" w:type="dxa"/>
          </w:tcPr>
          <w:p w:rsidR="005826FA" w:rsidRDefault="005826FA">
            <w:pPr>
              <w:pStyle w:val="ConsPlusNormal"/>
            </w:pPr>
          </w:p>
        </w:tc>
      </w:tr>
      <w:tr w:rsidR="005826FA">
        <w:tblPrEx>
          <w:tblBorders>
            <w:insideH w:val="nil"/>
          </w:tblBorders>
        </w:tblPrEx>
        <w:tc>
          <w:tcPr>
            <w:tcW w:w="664" w:type="dxa"/>
            <w:tcBorders>
              <w:bottom w:val="nil"/>
            </w:tcBorders>
          </w:tcPr>
          <w:p w:rsidR="005826FA" w:rsidRDefault="005826FA">
            <w:pPr>
              <w:pStyle w:val="ConsPlusNormal"/>
              <w:jc w:val="center"/>
            </w:pPr>
            <w:bookmarkStart w:id="12" w:name="P2599"/>
            <w:bookmarkEnd w:id="12"/>
            <w:r>
              <w:t>1.1.</w:t>
            </w:r>
          </w:p>
        </w:tc>
        <w:tc>
          <w:tcPr>
            <w:tcW w:w="5216" w:type="dxa"/>
            <w:tcBorders>
              <w:bottom w:val="nil"/>
            </w:tcBorders>
          </w:tcPr>
          <w:p w:rsidR="005826FA" w:rsidRDefault="005826FA">
            <w:pPr>
              <w:pStyle w:val="ConsPlusNormal"/>
            </w:pPr>
            <w:r>
              <w:t xml:space="preserve">Молоко </w:t>
            </w:r>
            <w:hyperlink w:anchor="P2888" w:history="1">
              <w:r>
                <w:rPr>
                  <w:color w:val="0000FF"/>
                </w:rPr>
                <w:t>&lt;*****&gt;</w:t>
              </w:r>
            </w:hyperlink>
            <w:r>
              <w:t>. На срок до завершения периода эпидемиологического неблагополучия, связанного с распространением новой коронавирусной инфекции, вызванной COVID-19, ставка субсидии увеличивается на 10 процентов</w:t>
            </w:r>
          </w:p>
        </w:tc>
        <w:tc>
          <w:tcPr>
            <w:tcW w:w="1564" w:type="dxa"/>
            <w:tcBorders>
              <w:bottom w:val="nil"/>
            </w:tcBorders>
          </w:tcPr>
          <w:p w:rsidR="005826FA" w:rsidRDefault="005826FA">
            <w:pPr>
              <w:pStyle w:val="ConsPlusNormal"/>
              <w:jc w:val="center"/>
            </w:pPr>
            <w:r>
              <w:t>тонна в натуральном весе</w:t>
            </w:r>
          </w:p>
        </w:tc>
        <w:tc>
          <w:tcPr>
            <w:tcW w:w="1624" w:type="dxa"/>
            <w:tcBorders>
              <w:bottom w:val="nil"/>
            </w:tcBorders>
          </w:tcPr>
          <w:p w:rsidR="005826FA" w:rsidRDefault="005826FA">
            <w:pPr>
              <w:pStyle w:val="ConsPlusNormal"/>
              <w:jc w:val="center"/>
            </w:pPr>
            <w:r>
              <w:t>12000</w:t>
            </w:r>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(в ред. </w:t>
            </w:r>
            <w:hyperlink r:id="rId144" w:history="1">
              <w:r>
                <w:rPr>
                  <w:color w:val="0000FF"/>
                </w:rPr>
                <w:t>постановления</w:t>
              </w:r>
            </w:hyperlink>
            <w:r>
              <w:t xml:space="preserve"> Правительства ХМАО - Югры от 17.04.2020 N 133-п)</w:t>
            </w:r>
          </w:p>
        </w:tc>
      </w:tr>
      <w:tr w:rsidR="005826FA">
        <w:tblPrEx>
          <w:tblBorders>
            <w:insideH w:val="nil"/>
          </w:tblBorders>
        </w:tblPrEx>
        <w:tc>
          <w:tcPr>
            <w:tcW w:w="664" w:type="dxa"/>
            <w:tcBorders>
              <w:bottom w:val="nil"/>
            </w:tcBorders>
          </w:tcPr>
          <w:p w:rsidR="005826FA" w:rsidRDefault="005826FA">
            <w:pPr>
              <w:pStyle w:val="ConsPlusNormal"/>
              <w:jc w:val="center"/>
            </w:pPr>
            <w:bookmarkStart w:id="13" w:name="P2604"/>
            <w:bookmarkEnd w:id="13"/>
            <w:r>
              <w:t>1.2.</w:t>
            </w:r>
          </w:p>
        </w:tc>
        <w:tc>
          <w:tcPr>
            <w:tcW w:w="5216" w:type="dxa"/>
            <w:tcBorders>
              <w:bottom w:val="nil"/>
            </w:tcBorders>
          </w:tcPr>
          <w:p w:rsidR="005826FA" w:rsidRDefault="005826FA">
            <w:pPr>
              <w:pStyle w:val="ConsPlusNormal"/>
            </w:pPr>
            <w:r>
              <w:t xml:space="preserve">Молоко и молокопродукты (в переработанном виде) </w:t>
            </w:r>
            <w:hyperlink w:anchor="P2888" w:history="1">
              <w:r>
                <w:rPr>
                  <w:color w:val="0000FF"/>
                </w:rPr>
                <w:t>&lt;*****&gt;</w:t>
              </w:r>
            </w:hyperlink>
            <w:r>
              <w:t>. На срок до завершения периода эпидемиологического неблагополучия, связанного с распространением новой коронавирусной инфекции, вызванной COVID-19, ставка субсидии увеличивается на 10 процентов</w:t>
            </w:r>
          </w:p>
        </w:tc>
        <w:tc>
          <w:tcPr>
            <w:tcW w:w="1564" w:type="dxa"/>
            <w:tcBorders>
              <w:bottom w:val="nil"/>
            </w:tcBorders>
          </w:tcPr>
          <w:p w:rsidR="005826FA" w:rsidRDefault="005826FA">
            <w:pPr>
              <w:pStyle w:val="ConsPlusNormal"/>
              <w:jc w:val="center"/>
            </w:pPr>
            <w:r>
              <w:t>тонна в натуральном весе</w:t>
            </w:r>
          </w:p>
        </w:tc>
        <w:tc>
          <w:tcPr>
            <w:tcW w:w="1624" w:type="dxa"/>
            <w:tcBorders>
              <w:bottom w:val="nil"/>
            </w:tcBorders>
          </w:tcPr>
          <w:p w:rsidR="005826FA" w:rsidRDefault="005826FA">
            <w:pPr>
              <w:pStyle w:val="ConsPlusNormal"/>
              <w:jc w:val="center"/>
            </w:pPr>
            <w:r>
              <w:t>16000</w:t>
            </w:r>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(в ред. </w:t>
            </w:r>
            <w:hyperlink r:id="rId145" w:history="1">
              <w:r>
                <w:rPr>
                  <w:color w:val="0000FF"/>
                </w:rPr>
                <w:t>постановления</w:t>
              </w:r>
            </w:hyperlink>
            <w:r>
              <w:t xml:space="preserve"> Правительства ХМАО - Югры от 17.04.2020 N 133-п)</w:t>
            </w:r>
          </w:p>
        </w:tc>
      </w:tr>
      <w:tr w:rsidR="005826FA">
        <w:tc>
          <w:tcPr>
            <w:tcW w:w="664" w:type="dxa"/>
          </w:tcPr>
          <w:p w:rsidR="005826FA" w:rsidRDefault="005826FA">
            <w:pPr>
              <w:pStyle w:val="ConsPlusNormal"/>
              <w:jc w:val="center"/>
            </w:pPr>
            <w:bookmarkStart w:id="14" w:name="P2609"/>
            <w:bookmarkEnd w:id="14"/>
            <w:r>
              <w:t>1.3.</w:t>
            </w:r>
          </w:p>
        </w:tc>
        <w:tc>
          <w:tcPr>
            <w:tcW w:w="5216" w:type="dxa"/>
          </w:tcPr>
          <w:p w:rsidR="005826FA" w:rsidRDefault="005826FA">
            <w:pPr>
              <w:pStyle w:val="ConsPlusNormal"/>
            </w:pPr>
            <w:r>
              <w:t xml:space="preserve">Предоставление субсидий на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и (или) козьего молока на условиях софинансирования из средств федерального бюджета и бюджета </w:t>
            </w:r>
            <w:r>
              <w:lastRenderedPageBreak/>
              <w:t>автономного округа</w:t>
            </w:r>
          </w:p>
        </w:tc>
        <w:tc>
          <w:tcPr>
            <w:tcW w:w="1564" w:type="dxa"/>
          </w:tcPr>
          <w:p w:rsidR="005826FA" w:rsidRDefault="005826FA">
            <w:pPr>
              <w:pStyle w:val="ConsPlusNormal"/>
              <w:jc w:val="center"/>
            </w:pPr>
            <w:r>
              <w:lastRenderedPageBreak/>
              <w:t>тонна в натуральном весе</w:t>
            </w:r>
          </w:p>
        </w:tc>
        <w:tc>
          <w:tcPr>
            <w:tcW w:w="1624" w:type="dxa"/>
          </w:tcPr>
          <w:p w:rsidR="005826FA" w:rsidRDefault="005826FA">
            <w:pPr>
              <w:pStyle w:val="ConsPlusNormal"/>
              <w:jc w:val="center"/>
            </w:pPr>
            <w:r>
              <w:t>1500</w:t>
            </w:r>
          </w:p>
        </w:tc>
      </w:tr>
      <w:tr w:rsidR="005826FA">
        <w:tc>
          <w:tcPr>
            <w:tcW w:w="664" w:type="dxa"/>
          </w:tcPr>
          <w:p w:rsidR="005826FA" w:rsidRDefault="005826FA">
            <w:pPr>
              <w:pStyle w:val="ConsPlusNormal"/>
              <w:jc w:val="center"/>
            </w:pPr>
            <w:bookmarkStart w:id="15" w:name="P2613"/>
            <w:bookmarkEnd w:id="15"/>
            <w:r>
              <w:t>2.</w:t>
            </w:r>
          </w:p>
        </w:tc>
        <w:tc>
          <w:tcPr>
            <w:tcW w:w="5216" w:type="dxa"/>
          </w:tcPr>
          <w:p w:rsidR="005826FA" w:rsidRDefault="005826FA">
            <w:pPr>
              <w:pStyle w:val="ConsPlusNormal"/>
            </w:pPr>
            <w:r>
              <w:t>Мясо крупного и мелкого рогатого скота, лошадей, свиней, птицы</w:t>
            </w:r>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2.1.</w:t>
            </w:r>
          </w:p>
        </w:tc>
        <w:tc>
          <w:tcPr>
            <w:tcW w:w="5216" w:type="dxa"/>
          </w:tcPr>
          <w:p w:rsidR="005826FA" w:rsidRDefault="005826FA">
            <w:pPr>
              <w:pStyle w:val="ConsPlusNormal"/>
            </w:pPr>
            <w:r>
              <w:t xml:space="preserve">Мясо крупного и мелкого рогатого скота, лошадей </w:t>
            </w:r>
            <w:hyperlink w:anchor="P2888" w:history="1">
              <w:r>
                <w:rPr>
                  <w:color w:val="0000FF"/>
                </w:rPr>
                <w:t>&lt;*****&gt;</w:t>
              </w:r>
            </w:hyperlink>
          </w:p>
        </w:tc>
        <w:tc>
          <w:tcPr>
            <w:tcW w:w="1564" w:type="dxa"/>
          </w:tcPr>
          <w:p w:rsidR="005826FA" w:rsidRDefault="005826FA">
            <w:pPr>
              <w:pStyle w:val="ConsPlusNormal"/>
              <w:jc w:val="center"/>
            </w:pPr>
            <w:r>
              <w:t>тонна живой массы</w:t>
            </w:r>
          </w:p>
        </w:tc>
        <w:tc>
          <w:tcPr>
            <w:tcW w:w="1624" w:type="dxa"/>
          </w:tcPr>
          <w:p w:rsidR="005826FA" w:rsidRDefault="005826FA">
            <w:pPr>
              <w:pStyle w:val="ConsPlusNormal"/>
              <w:jc w:val="center"/>
            </w:pPr>
            <w:r>
              <w:t>40000</w:t>
            </w:r>
          </w:p>
        </w:tc>
      </w:tr>
      <w:tr w:rsidR="005826FA">
        <w:tc>
          <w:tcPr>
            <w:tcW w:w="664" w:type="dxa"/>
          </w:tcPr>
          <w:p w:rsidR="005826FA" w:rsidRDefault="005826FA">
            <w:pPr>
              <w:pStyle w:val="ConsPlusNormal"/>
              <w:jc w:val="center"/>
            </w:pPr>
            <w:r>
              <w:t>2.2.</w:t>
            </w:r>
          </w:p>
        </w:tc>
        <w:tc>
          <w:tcPr>
            <w:tcW w:w="5216" w:type="dxa"/>
          </w:tcPr>
          <w:p w:rsidR="005826FA" w:rsidRDefault="005826FA">
            <w:pPr>
              <w:pStyle w:val="ConsPlusNormal"/>
            </w:pPr>
            <w:r>
              <w:t xml:space="preserve">Мясо тяжеловесного молодняка (не менее 450 кг) крупного рогатого скота промышленного скрещивания и молочных пород </w:t>
            </w:r>
            <w:hyperlink w:anchor="P2888" w:history="1">
              <w:r>
                <w:rPr>
                  <w:color w:val="0000FF"/>
                </w:rPr>
                <w:t>&lt;*****&gt;</w:t>
              </w:r>
            </w:hyperlink>
          </w:p>
        </w:tc>
        <w:tc>
          <w:tcPr>
            <w:tcW w:w="1564" w:type="dxa"/>
          </w:tcPr>
          <w:p w:rsidR="005826FA" w:rsidRDefault="005826FA">
            <w:pPr>
              <w:pStyle w:val="ConsPlusNormal"/>
              <w:jc w:val="center"/>
            </w:pPr>
            <w:r>
              <w:t>тонна живой массы</w:t>
            </w:r>
          </w:p>
        </w:tc>
        <w:tc>
          <w:tcPr>
            <w:tcW w:w="1624" w:type="dxa"/>
          </w:tcPr>
          <w:p w:rsidR="005826FA" w:rsidRDefault="005826FA">
            <w:pPr>
              <w:pStyle w:val="ConsPlusNormal"/>
              <w:jc w:val="center"/>
            </w:pPr>
            <w:r>
              <w:t>61000</w:t>
            </w:r>
          </w:p>
        </w:tc>
      </w:tr>
      <w:tr w:rsidR="005826FA">
        <w:tc>
          <w:tcPr>
            <w:tcW w:w="664" w:type="dxa"/>
          </w:tcPr>
          <w:p w:rsidR="005826FA" w:rsidRDefault="005826FA">
            <w:pPr>
              <w:pStyle w:val="ConsPlusNormal"/>
              <w:jc w:val="center"/>
            </w:pPr>
            <w:r>
              <w:t>2.3.</w:t>
            </w:r>
          </w:p>
        </w:tc>
        <w:tc>
          <w:tcPr>
            <w:tcW w:w="5216" w:type="dxa"/>
          </w:tcPr>
          <w:p w:rsidR="005826FA" w:rsidRDefault="005826FA">
            <w:pPr>
              <w:pStyle w:val="ConsPlusNormal"/>
            </w:pPr>
            <w:r>
              <w:t xml:space="preserve">Мясо тяжеловесного молодняка (не менее 450 кг) крупного рогатого скота специализированных мясных пород </w:t>
            </w:r>
            <w:hyperlink w:anchor="P2888" w:history="1">
              <w:r>
                <w:rPr>
                  <w:color w:val="0000FF"/>
                </w:rPr>
                <w:t>&lt;*****&gt;</w:t>
              </w:r>
            </w:hyperlink>
          </w:p>
        </w:tc>
        <w:tc>
          <w:tcPr>
            <w:tcW w:w="1564" w:type="dxa"/>
          </w:tcPr>
          <w:p w:rsidR="005826FA" w:rsidRDefault="005826FA">
            <w:pPr>
              <w:pStyle w:val="ConsPlusNormal"/>
              <w:jc w:val="center"/>
            </w:pPr>
            <w:r>
              <w:t>тонна живой массы</w:t>
            </w:r>
          </w:p>
        </w:tc>
        <w:tc>
          <w:tcPr>
            <w:tcW w:w="1624" w:type="dxa"/>
          </w:tcPr>
          <w:p w:rsidR="005826FA" w:rsidRDefault="005826FA">
            <w:pPr>
              <w:pStyle w:val="ConsPlusNormal"/>
              <w:jc w:val="center"/>
            </w:pPr>
            <w:r>
              <w:t>81000</w:t>
            </w:r>
          </w:p>
        </w:tc>
      </w:tr>
      <w:tr w:rsidR="005826FA">
        <w:tc>
          <w:tcPr>
            <w:tcW w:w="664" w:type="dxa"/>
          </w:tcPr>
          <w:p w:rsidR="005826FA" w:rsidRDefault="005826FA">
            <w:pPr>
              <w:pStyle w:val="ConsPlusNormal"/>
              <w:jc w:val="center"/>
            </w:pPr>
            <w:r>
              <w:t>2.4.</w:t>
            </w:r>
          </w:p>
        </w:tc>
        <w:tc>
          <w:tcPr>
            <w:tcW w:w="5216" w:type="dxa"/>
          </w:tcPr>
          <w:p w:rsidR="005826FA" w:rsidRDefault="005826FA">
            <w:pPr>
              <w:pStyle w:val="ConsPlusNormal"/>
            </w:pPr>
            <w:r>
              <w:t>Мясо свиней</w:t>
            </w:r>
          </w:p>
        </w:tc>
        <w:tc>
          <w:tcPr>
            <w:tcW w:w="1564" w:type="dxa"/>
          </w:tcPr>
          <w:p w:rsidR="005826FA" w:rsidRDefault="005826FA">
            <w:pPr>
              <w:pStyle w:val="ConsPlusNormal"/>
            </w:pPr>
          </w:p>
        </w:tc>
        <w:tc>
          <w:tcPr>
            <w:tcW w:w="1624" w:type="dxa"/>
          </w:tcPr>
          <w:p w:rsidR="005826FA" w:rsidRDefault="005826FA">
            <w:pPr>
              <w:pStyle w:val="ConsPlusNormal"/>
            </w:pPr>
          </w:p>
        </w:tc>
      </w:tr>
      <w:tr w:rsidR="005826FA">
        <w:tblPrEx>
          <w:tblBorders>
            <w:insideH w:val="nil"/>
          </w:tblBorders>
        </w:tblPrEx>
        <w:tc>
          <w:tcPr>
            <w:tcW w:w="664" w:type="dxa"/>
            <w:tcBorders>
              <w:bottom w:val="nil"/>
            </w:tcBorders>
          </w:tcPr>
          <w:p w:rsidR="005826FA" w:rsidRDefault="005826FA">
            <w:pPr>
              <w:pStyle w:val="ConsPlusNormal"/>
              <w:jc w:val="center"/>
            </w:pPr>
            <w:r>
              <w:t>2.4.1.</w:t>
            </w:r>
          </w:p>
        </w:tc>
        <w:tc>
          <w:tcPr>
            <w:tcW w:w="5216" w:type="dxa"/>
            <w:tcBorders>
              <w:bottom w:val="nil"/>
            </w:tcBorders>
          </w:tcPr>
          <w:p w:rsidR="005826FA" w:rsidRDefault="005826FA">
            <w:pPr>
              <w:pStyle w:val="ConsPlusNormal"/>
            </w:pPr>
            <w:r>
              <w:t>Мясо свиней, при наличии у хозяйства I зоосанитарного статуса (компартмента), за произведенную и реализованную продукцию в период с 1 июня 2019 года</w:t>
            </w:r>
          </w:p>
        </w:tc>
        <w:tc>
          <w:tcPr>
            <w:tcW w:w="1564" w:type="dxa"/>
            <w:tcBorders>
              <w:bottom w:val="nil"/>
            </w:tcBorders>
          </w:tcPr>
          <w:p w:rsidR="005826FA" w:rsidRDefault="005826FA">
            <w:pPr>
              <w:pStyle w:val="ConsPlusNormal"/>
              <w:jc w:val="center"/>
            </w:pPr>
            <w:r>
              <w:t>тонна живой массы</w:t>
            </w:r>
          </w:p>
        </w:tc>
        <w:tc>
          <w:tcPr>
            <w:tcW w:w="1624" w:type="dxa"/>
            <w:tcBorders>
              <w:bottom w:val="nil"/>
            </w:tcBorders>
          </w:tcPr>
          <w:p w:rsidR="005826FA" w:rsidRDefault="005826FA">
            <w:pPr>
              <w:pStyle w:val="ConsPlusNormal"/>
              <w:jc w:val="center"/>
            </w:pPr>
            <w:r>
              <w:t xml:space="preserve">25000 </w:t>
            </w:r>
            <w:hyperlink w:anchor="P2889" w:history="1">
              <w:r>
                <w:rPr>
                  <w:color w:val="0000FF"/>
                </w:rPr>
                <w:t>&lt;******&gt;</w:t>
              </w:r>
            </w:hyperlink>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(п. 2.4.1 в ред. </w:t>
            </w:r>
            <w:hyperlink r:id="rId146" w:history="1">
              <w:r>
                <w:rPr>
                  <w:color w:val="0000FF"/>
                </w:rPr>
                <w:t>постановления</w:t>
              </w:r>
            </w:hyperlink>
            <w:r>
              <w:t xml:space="preserve"> Правительства ХМАО - Югры от 22.02.2019 N 59-п)</w:t>
            </w:r>
          </w:p>
        </w:tc>
      </w:tr>
      <w:tr w:rsidR="005826FA">
        <w:tblPrEx>
          <w:tblBorders>
            <w:insideH w:val="nil"/>
          </w:tblBorders>
        </w:tblPrEx>
        <w:tc>
          <w:tcPr>
            <w:tcW w:w="664" w:type="dxa"/>
            <w:tcBorders>
              <w:bottom w:val="nil"/>
            </w:tcBorders>
          </w:tcPr>
          <w:p w:rsidR="005826FA" w:rsidRDefault="005826FA">
            <w:pPr>
              <w:pStyle w:val="ConsPlusNormal"/>
              <w:jc w:val="center"/>
            </w:pPr>
            <w:r>
              <w:t>2.4.2.</w:t>
            </w:r>
          </w:p>
        </w:tc>
        <w:tc>
          <w:tcPr>
            <w:tcW w:w="5216" w:type="dxa"/>
            <w:tcBorders>
              <w:bottom w:val="nil"/>
            </w:tcBorders>
          </w:tcPr>
          <w:p w:rsidR="005826FA" w:rsidRDefault="005826FA">
            <w:pPr>
              <w:pStyle w:val="ConsPlusNormal"/>
            </w:pPr>
            <w:r>
              <w:t>Мясо свиней, при наличии у хозяйства II зоосанитарного статуса (компартмента), за произведенную и реализованную продукцию в период с 1 июня 2019 года</w:t>
            </w:r>
          </w:p>
        </w:tc>
        <w:tc>
          <w:tcPr>
            <w:tcW w:w="1564" w:type="dxa"/>
            <w:tcBorders>
              <w:bottom w:val="nil"/>
            </w:tcBorders>
          </w:tcPr>
          <w:p w:rsidR="005826FA" w:rsidRDefault="005826FA">
            <w:pPr>
              <w:pStyle w:val="ConsPlusNormal"/>
              <w:jc w:val="center"/>
            </w:pPr>
            <w:r>
              <w:t>тонна живой массы</w:t>
            </w:r>
          </w:p>
        </w:tc>
        <w:tc>
          <w:tcPr>
            <w:tcW w:w="1624" w:type="dxa"/>
            <w:tcBorders>
              <w:bottom w:val="nil"/>
            </w:tcBorders>
          </w:tcPr>
          <w:p w:rsidR="005826FA" w:rsidRDefault="005826FA">
            <w:pPr>
              <w:pStyle w:val="ConsPlusNormal"/>
              <w:jc w:val="center"/>
            </w:pPr>
            <w:r>
              <w:t xml:space="preserve">35000 </w:t>
            </w:r>
            <w:hyperlink w:anchor="P2889" w:history="1">
              <w:r>
                <w:rPr>
                  <w:color w:val="0000FF"/>
                </w:rPr>
                <w:t>&lt;******&gt;</w:t>
              </w:r>
            </w:hyperlink>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(п. 2.4.2 в ред. </w:t>
            </w:r>
            <w:hyperlink r:id="rId147" w:history="1">
              <w:r>
                <w:rPr>
                  <w:color w:val="0000FF"/>
                </w:rPr>
                <w:t>постановления</w:t>
              </w:r>
            </w:hyperlink>
            <w:r>
              <w:t xml:space="preserve"> Правительства ХМАО - Югры от 22.02.2019 N 59-п)</w:t>
            </w:r>
          </w:p>
        </w:tc>
      </w:tr>
      <w:tr w:rsidR="005826FA">
        <w:tblPrEx>
          <w:tblBorders>
            <w:insideH w:val="nil"/>
          </w:tblBorders>
        </w:tblPrEx>
        <w:tc>
          <w:tcPr>
            <w:tcW w:w="664" w:type="dxa"/>
            <w:tcBorders>
              <w:bottom w:val="nil"/>
            </w:tcBorders>
          </w:tcPr>
          <w:p w:rsidR="005826FA" w:rsidRDefault="005826FA">
            <w:pPr>
              <w:pStyle w:val="ConsPlusNormal"/>
              <w:jc w:val="center"/>
            </w:pPr>
            <w:r>
              <w:t>2.4.3.</w:t>
            </w:r>
          </w:p>
        </w:tc>
        <w:tc>
          <w:tcPr>
            <w:tcW w:w="5216" w:type="dxa"/>
            <w:tcBorders>
              <w:bottom w:val="nil"/>
            </w:tcBorders>
          </w:tcPr>
          <w:p w:rsidR="005826FA" w:rsidRDefault="005826FA">
            <w:pPr>
              <w:pStyle w:val="ConsPlusNormal"/>
            </w:pPr>
            <w:r>
              <w:t xml:space="preserve">Мясо свиней, при наличии у хозяйства III зоосанитарного статуса (компартмента), при условии страхования всего имеющегося в хозяйстве поголовья свиней, в возрасте старше 3 месяцев, за произведенную и реализованную продукцию в период с 1 июня 2019 года </w:t>
            </w:r>
            <w:hyperlink w:anchor="P2888" w:history="1">
              <w:r>
                <w:rPr>
                  <w:color w:val="0000FF"/>
                </w:rPr>
                <w:t>&lt;*****&gt;</w:t>
              </w:r>
            </w:hyperlink>
          </w:p>
        </w:tc>
        <w:tc>
          <w:tcPr>
            <w:tcW w:w="1564" w:type="dxa"/>
            <w:tcBorders>
              <w:bottom w:val="nil"/>
            </w:tcBorders>
          </w:tcPr>
          <w:p w:rsidR="005826FA" w:rsidRDefault="005826FA">
            <w:pPr>
              <w:pStyle w:val="ConsPlusNormal"/>
              <w:jc w:val="center"/>
            </w:pPr>
            <w:r>
              <w:t>тонна живой массы</w:t>
            </w:r>
          </w:p>
        </w:tc>
        <w:tc>
          <w:tcPr>
            <w:tcW w:w="1624" w:type="dxa"/>
            <w:tcBorders>
              <w:bottom w:val="nil"/>
            </w:tcBorders>
          </w:tcPr>
          <w:p w:rsidR="005826FA" w:rsidRDefault="005826FA">
            <w:pPr>
              <w:pStyle w:val="ConsPlusNormal"/>
              <w:jc w:val="center"/>
            </w:pPr>
            <w:r>
              <w:t xml:space="preserve">45000 </w:t>
            </w:r>
            <w:hyperlink w:anchor="P2889" w:history="1">
              <w:r>
                <w:rPr>
                  <w:color w:val="0000FF"/>
                </w:rPr>
                <w:t>&lt;******&gt;</w:t>
              </w:r>
            </w:hyperlink>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(п. 2.4.3 в ред. </w:t>
            </w:r>
            <w:hyperlink r:id="rId148" w:history="1">
              <w:r>
                <w:rPr>
                  <w:color w:val="0000FF"/>
                </w:rPr>
                <w:t>постановления</w:t>
              </w:r>
            </w:hyperlink>
            <w:r>
              <w:t xml:space="preserve"> Правительства ХМАО - Югры от 22.02.2019 N 59-п)</w:t>
            </w:r>
          </w:p>
        </w:tc>
      </w:tr>
      <w:tr w:rsidR="005826FA">
        <w:tblPrEx>
          <w:tblBorders>
            <w:insideH w:val="nil"/>
          </w:tblBorders>
        </w:tblPrEx>
        <w:tc>
          <w:tcPr>
            <w:tcW w:w="664" w:type="dxa"/>
            <w:tcBorders>
              <w:bottom w:val="nil"/>
            </w:tcBorders>
          </w:tcPr>
          <w:p w:rsidR="005826FA" w:rsidRDefault="005826FA">
            <w:pPr>
              <w:pStyle w:val="ConsPlusNormal"/>
              <w:jc w:val="center"/>
            </w:pPr>
            <w:r>
              <w:t>2.4.4.</w:t>
            </w:r>
          </w:p>
        </w:tc>
        <w:tc>
          <w:tcPr>
            <w:tcW w:w="5216" w:type="dxa"/>
            <w:tcBorders>
              <w:bottom w:val="nil"/>
            </w:tcBorders>
          </w:tcPr>
          <w:p w:rsidR="005826FA" w:rsidRDefault="005826FA">
            <w:pPr>
              <w:pStyle w:val="ConsPlusNormal"/>
            </w:pPr>
            <w:r>
              <w:t xml:space="preserve">Мясо свиней, при наличии у хозяйства IV зоосанитарного статуса (компартмента), при условии страхования всего имеющегося в хозяйстве поголовья свиней, в возрасте старше 3 месяцев, за произведенную и реализованную продукцию в период с 1 июня 2019 года </w:t>
            </w:r>
            <w:hyperlink w:anchor="P2888" w:history="1">
              <w:r>
                <w:rPr>
                  <w:color w:val="0000FF"/>
                </w:rPr>
                <w:t>&lt;*****&gt;</w:t>
              </w:r>
            </w:hyperlink>
          </w:p>
        </w:tc>
        <w:tc>
          <w:tcPr>
            <w:tcW w:w="1564" w:type="dxa"/>
            <w:tcBorders>
              <w:bottom w:val="nil"/>
            </w:tcBorders>
          </w:tcPr>
          <w:p w:rsidR="005826FA" w:rsidRDefault="005826FA">
            <w:pPr>
              <w:pStyle w:val="ConsPlusNormal"/>
              <w:jc w:val="center"/>
            </w:pPr>
            <w:r>
              <w:t>тонна живой массы</w:t>
            </w:r>
          </w:p>
        </w:tc>
        <w:tc>
          <w:tcPr>
            <w:tcW w:w="1624" w:type="dxa"/>
            <w:tcBorders>
              <w:bottom w:val="nil"/>
            </w:tcBorders>
          </w:tcPr>
          <w:p w:rsidR="005826FA" w:rsidRDefault="005826FA">
            <w:pPr>
              <w:pStyle w:val="ConsPlusNormal"/>
              <w:jc w:val="center"/>
            </w:pPr>
            <w:r>
              <w:t xml:space="preserve">60000 </w:t>
            </w:r>
            <w:hyperlink w:anchor="P2889" w:history="1">
              <w:r>
                <w:rPr>
                  <w:color w:val="0000FF"/>
                </w:rPr>
                <w:t>&lt;******&gt;</w:t>
              </w:r>
            </w:hyperlink>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(п. 2.4.4 в ред. </w:t>
            </w:r>
            <w:hyperlink r:id="rId149" w:history="1">
              <w:r>
                <w:rPr>
                  <w:color w:val="0000FF"/>
                </w:rPr>
                <w:t>постановления</w:t>
              </w:r>
            </w:hyperlink>
            <w:r>
              <w:t xml:space="preserve"> Правительства ХМАО - Югры от 22.02.2019 N 59-п)</w:t>
            </w:r>
          </w:p>
        </w:tc>
      </w:tr>
      <w:tr w:rsidR="005826FA">
        <w:tblPrEx>
          <w:tblBorders>
            <w:insideH w:val="nil"/>
          </w:tblBorders>
        </w:tblPrEx>
        <w:tc>
          <w:tcPr>
            <w:tcW w:w="664" w:type="dxa"/>
            <w:tcBorders>
              <w:bottom w:val="nil"/>
            </w:tcBorders>
          </w:tcPr>
          <w:p w:rsidR="005826FA" w:rsidRDefault="005826FA">
            <w:pPr>
              <w:pStyle w:val="ConsPlusNormal"/>
              <w:jc w:val="center"/>
            </w:pPr>
            <w:r>
              <w:t>2.4.5.</w:t>
            </w:r>
          </w:p>
        </w:tc>
        <w:tc>
          <w:tcPr>
            <w:tcW w:w="5216" w:type="dxa"/>
            <w:tcBorders>
              <w:bottom w:val="nil"/>
            </w:tcBorders>
          </w:tcPr>
          <w:p w:rsidR="005826FA" w:rsidRDefault="005826FA">
            <w:pPr>
              <w:pStyle w:val="ConsPlusNormal"/>
            </w:pPr>
            <w:r>
              <w:t>Мясо свиней за произведенную и реализованную продукцию в период с 1 января 2019 года по 31 мая 2019 года</w:t>
            </w:r>
          </w:p>
        </w:tc>
        <w:tc>
          <w:tcPr>
            <w:tcW w:w="1564" w:type="dxa"/>
            <w:tcBorders>
              <w:bottom w:val="nil"/>
            </w:tcBorders>
          </w:tcPr>
          <w:p w:rsidR="005826FA" w:rsidRDefault="005826FA">
            <w:pPr>
              <w:pStyle w:val="ConsPlusNormal"/>
              <w:jc w:val="center"/>
            </w:pPr>
            <w:r>
              <w:t>тонна живой массы</w:t>
            </w:r>
          </w:p>
        </w:tc>
        <w:tc>
          <w:tcPr>
            <w:tcW w:w="1624" w:type="dxa"/>
            <w:tcBorders>
              <w:bottom w:val="nil"/>
            </w:tcBorders>
          </w:tcPr>
          <w:p w:rsidR="005826FA" w:rsidRDefault="005826FA">
            <w:pPr>
              <w:pStyle w:val="ConsPlusNormal"/>
              <w:jc w:val="center"/>
            </w:pPr>
            <w:r>
              <w:t>60000</w:t>
            </w:r>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(п. 2.4.5 введен </w:t>
            </w:r>
            <w:hyperlink r:id="rId150" w:history="1">
              <w:r>
                <w:rPr>
                  <w:color w:val="0000FF"/>
                </w:rPr>
                <w:t>постановлением</w:t>
              </w:r>
            </w:hyperlink>
            <w:r>
              <w:t xml:space="preserve"> Правительства ХМАО - Югры от 22.02.2019 N 59-п)</w:t>
            </w:r>
          </w:p>
        </w:tc>
      </w:tr>
      <w:tr w:rsidR="005826FA">
        <w:tc>
          <w:tcPr>
            <w:tcW w:w="664" w:type="dxa"/>
          </w:tcPr>
          <w:p w:rsidR="005826FA" w:rsidRDefault="005826FA">
            <w:pPr>
              <w:pStyle w:val="ConsPlusNormal"/>
              <w:jc w:val="center"/>
            </w:pPr>
            <w:bookmarkStart w:id="16" w:name="P2658"/>
            <w:bookmarkEnd w:id="16"/>
            <w:r>
              <w:t>2.5.</w:t>
            </w:r>
          </w:p>
        </w:tc>
        <w:tc>
          <w:tcPr>
            <w:tcW w:w="5216" w:type="dxa"/>
          </w:tcPr>
          <w:p w:rsidR="005826FA" w:rsidRDefault="005826FA">
            <w:pPr>
              <w:pStyle w:val="ConsPlusNormal"/>
            </w:pPr>
            <w:r>
              <w:t xml:space="preserve">Мясо птицы </w:t>
            </w:r>
            <w:hyperlink w:anchor="P2888" w:history="1">
              <w:r>
                <w:rPr>
                  <w:color w:val="0000FF"/>
                </w:rPr>
                <w:t>&lt;*****&gt;</w:t>
              </w:r>
            </w:hyperlink>
          </w:p>
        </w:tc>
        <w:tc>
          <w:tcPr>
            <w:tcW w:w="1564" w:type="dxa"/>
          </w:tcPr>
          <w:p w:rsidR="005826FA" w:rsidRDefault="005826FA">
            <w:pPr>
              <w:pStyle w:val="ConsPlusNormal"/>
              <w:jc w:val="center"/>
            </w:pPr>
            <w:r>
              <w:t xml:space="preserve">тонна живой </w:t>
            </w:r>
            <w:r>
              <w:lastRenderedPageBreak/>
              <w:t>массы</w:t>
            </w:r>
          </w:p>
        </w:tc>
        <w:tc>
          <w:tcPr>
            <w:tcW w:w="1624" w:type="dxa"/>
          </w:tcPr>
          <w:p w:rsidR="005826FA" w:rsidRDefault="005826FA">
            <w:pPr>
              <w:pStyle w:val="ConsPlusNormal"/>
              <w:jc w:val="center"/>
            </w:pPr>
            <w:r>
              <w:lastRenderedPageBreak/>
              <w:t>39305</w:t>
            </w:r>
          </w:p>
        </w:tc>
      </w:tr>
      <w:tr w:rsidR="005826FA">
        <w:tc>
          <w:tcPr>
            <w:tcW w:w="664" w:type="dxa"/>
          </w:tcPr>
          <w:p w:rsidR="005826FA" w:rsidRDefault="005826FA">
            <w:pPr>
              <w:pStyle w:val="ConsPlusNormal"/>
              <w:jc w:val="center"/>
            </w:pPr>
            <w:bookmarkStart w:id="17" w:name="P2662"/>
            <w:bookmarkEnd w:id="17"/>
            <w:r>
              <w:t>2.6.</w:t>
            </w:r>
          </w:p>
        </w:tc>
        <w:tc>
          <w:tcPr>
            <w:tcW w:w="5216" w:type="dxa"/>
          </w:tcPr>
          <w:p w:rsidR="005826FA" w:rsidRDefault="005826FA">
            <w:pPr>
              <w:pStyle w:val="ConsPlusNormal"/>
            </w:pPr>
            <w:r>
              <w:t xml:space="preserve">Мясо кроликов </w:t>
            </w:r>
            <w:hyperlink w:anchor="P2888" w:history="1">
              <w:r>
                <w:rPr>
                  <w:color w:val="0000FF"/>
                </w:rPr>
                <w:t>&lt;*****&gt;</w:t>
              </w:r>
            </w:hyperlink>
          </w:p>
        </w:tc>
        <w:tc>
          <w:tcPr>
            <w:tcW w:w="1564" w:type="dxa"/>
          </w:tcPr>
          <w:p w:rsidR="005826FA" w:rsidRDefault="005826FA">
            <w:pPr>
              <w:pStyle w:val="ConsPlusNormal"/>
              <w:jc w:val="center"/>
            </w:pPr>
            <w:r>
              <w:t>тонна живой массы</w:t>
            </w:r>
          </w:p>
        </w:tc>
        <w:tc>
          <w:tcPr>
            <w:tcW w:w="1624" w:type="dxa"/>
          </w:tcPr>
          <w:p w:rsidR="005826FA" w:rsidRDefault="005826FA">
            <w:pPr>
              <w:pStyle w:val="ConsPlusNormal"/>
              <w:jc w:val="center"/>
            </w:pPr>
            <w:r>
              <w:t>24000</w:t>
            </w:r>
          </w:p>
        </w:tc>
      </w:tr>
      <w:tr w:rsidR="005826FA">
        <w:tc>
          <w:tcPr>
            <w:tcW w:w="664" w:type="dxa"/>
          </w:tcPr>
          <w:p w:rsidR="005826FA" w:rsidRDefault="005826FA">
            <w:pPr>
              <w:pStyle w:val="ConsPlusNormal"/>
              <w:jc w:val="center"/>
            </w:pPr>
            <w:bookmarkStart w:id="18" w:name="P2666"/>
            <w:bookmarkEnd w:id="18"/>
            <w:r>
              <w:t>3.</w:t>
            </w:r>
          </w:p>
        </w:tc>
        <w:tc>
          <w:tcPr>
            <w:tcW w:w="5216" w:type="dxa"/>
          </w:tcPr>
          <w:p w:rsidR="005826FA" w:rsidRDefault="005826FA">
            <w:pPr>
              <w:pStyle w:val="ConsPlusNormal"/>
            </w:pPr>
            <w:r>
              <w:t xml:space="preserve">Яйцо птицы </w:t>
            </w:r>
            <w:hyperlink w:anchor="P2888" w:history="1">
              <w:r>
                <w:rPr>
                  <w:color w:val="0000FF"/>
                </w:rPr>
                <w:t>&lt;*****&gt;</w:t>
              </w:r>
            </w:hyperlink>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3.1.</w:t>
            </w:r>
          </w:p>
        </w:tc>
        <w:tc>
          <w:tcPr>
            <w:tcW w:w="5216" w:type="dxa"/>
          </w:tcPr>
          <w:p w:rsidR="005826FA" w:rsidRDefault="005826FA">
            <w:pPr>
              <w:pStyle w:val="ConsPlusNormal"/>
            </w:pPr>
            <w:r>
              <w:t xml:space="preserve">Куриное яйцо </w:t>
            </w:r>
            <w:hyperlink w:anchor="P2888" w:history="1">
              <w:r>
                <w:rPr>
                  <w:color w:val="0000FF"/>
                </w:rPr>
                <w:t>&lt;*****&gt;</w:t>
              </w:r>
            </w:hyperlink>
          </w:p>
        </w:tc>
        <w:tc>
          <w:tcPr>
            <w:tcW w:w="1564" w:type="dxa"/>
          </w:tcPr>
          <w:p w:rsidR="005826FA" w:rsidRDefault="005826FA">
            <w:pPr>
              <w:pStyle w:val="ConsPlusNormal"/>
              <w:jc w:val="center"/>
            </w:pPr>
            <w:r>
              <w:t>тысяча штук</w:t>
            </w:r>
          </w:p>
        </w:tc>
        <w:tc>
          <w:tcPr>
            <w:tcW w:w="1624" w:type="dxa"/>
          </w:tcPr>
          <w:p w:rsidR="005826FA" w:rsidRDefault="005826FA">
            <w:pPr>
              <w:pStyle w:val="ConsPlusNormal"/>
              <w:jc w:val="center"/>
            </w:pPr>
            <w:r>
              <w:t>1800</w:t>
            </w:r>
          </w:p>
        </w:tc>
      </w:tr>
      <w:tr w:rsidR="005826FA">
        <w:tc>
          <w:tcPr>
            <w:tcW w:w="664" w:type="dxa"/>
          </w:tcPr>
          <w:p w:rsidR="005826FA" w:rsidRDefault="005826FA">
            <w:pPr>
              <w:pStyle w:val="ConsPlusNormal"/>
              <w:jc w:val="center"/>
            </w:pPr>
            <w:r>
              <w:t>3.2.</w:t>
            </w:r>
          </w:p>
        </w:tc>
        <w:tc>
          <w:tcPr>
            <w:tcW w:w="5216" w:type="dxa"/>
          </w:tcPr>
          <w:p w:rsidR="005826FA" w:rsidRDefault="005826FA">
            <w:pPr>
              <w:pStyle w:val="ConsPlusNormal"/>
            </w:pPr>
            <w:r>
              <w:t xml:space="preserve">Перепелиное яйцо </w:t>
            </w:r>
            <w:hyperlink w:anchor="P2888" w:history="1">
              <w:r>
                <w:rPr>
                  <w:color w:val="0000FF"/>
                </w:rPr>
                <w:t>&lt;*****&gt;</w:t>
              </w:r>
            </w:hyperlink>
          </w:p>
        </w:tc>
        <w:tc>
          <w:tcPr>
            <w:tcW w:w="1564" w:type="dxa"/>
          </w:tcPr>
          <w:p w:rsidR="005826FA" w:rsidRDefault="005826FA">
            <w:pPr>
              <w:pStyle w:val="ConsPlusNormal"/>
              <w:jc w:val="center"/>
            </w:pPr>
            <w:r>
              <w:t>тысяча штук</w:t>
            </w:r>
          </w:p>
        </w:tc>
        <w:tc>
          <w:tcPr>
            <w:tcW w:w="1624" w:type="dxa"/>
          </w:tcPr>
          <w:p w:rsidR="005826FA" w:rsidRDefault="005826FA">
            <w:pPr>
              <w:pStyle w:val="ConsPlusNormal"/>
              <w:jc w:val="center"/>
            </w:pPr>
            <w:r>
              <w:t>450</w:t>
            </w:r>
          </w:p>
        </w:tc>
      </w:tr>
      <w:tr w:rsidR="005826FA">
        <w:tc>
          <w:tcPr>
            <w:tcW w:w="664" w:type="dxa"/>
          </w:tcPr>
          <w:p w:rsidR="005826FA" w:rsidRDefault="005826FA">
            <w:pPr>
              <w:pStyle w:val="ConsPlusNormal"/>
              <w:jc w:val="center"/>
            </w:pPr>
            <w:bookmarkStart w:id="19" w:name="P2678"/>
            <w:bookmarkEnd w:id="19"/>
            <w:r>
              <w:t>4.</w:t>
            </w:r>
          </w:p>
        </w:tc>
        <w:tc>
          <w:tcPr>
            <w:tcW w:w="5216" w:type="dxa"/>
          </w:tcPr>
          <w:p w:rsidR="005826FA" w:rsidRDefault="005826FA">
            <w:pPr>
              <w:pStyle w:val="ConsPlusNormal"/>
            </w:pPr>
            <w:r>
              <w:t>Шкурки серебристо-черных лисиц</w:t>
            </w:r>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4.1.</w:t>
            </w:r>
          </w:p>
        </w:tc>
        <w:tc>
          <w:tcPr>
            <w:tcW w:w="5216" w:type="dxa"/>
          </w:tcPr>
          <w:p w:rsidR="005826FA" w:rsidRDefault="005826FA">
            <w:pPr>
              <w:pStyle w:val="ConsPlusNormal"/>
            </w:pPr>
            <w:r>
              <w:t>Реализованных по цене менее 1,0 тыс. рублей за одну штуку</w:t>
            </w:r>
          </w:p>
        </w:tc>
        <w:tc>
          <w:tcPr>
            <w:tcW w:w="1564" w:type="dxa"/>
          </w:tcPr>
          <w:p w:rsidR="005826FA" w:rsidRDefault="005826FA">
            <w:pPr>
              <w:pStyle w:val="ConsPlusNormal"/>
              <w:jc w:val="center"/>
            </w:pPr>
            <w:r>
              <w:t>шкурка</w:t>
            </w:r>
          </w:p>
        </w:tc>
        <w:tc>
          <w:tcPr>
            <w:tcW w:w="1624" w:type="dxa"/>
          </w:tcPr>
          <w:p w:rsidR="005826FA" w:rsidRDefault="005826FA">
            <w:pPr>
              <w:pStyle w:val="ConsPlusNormal"/>
              <w:jc w:val="center"/>
            </w:pPr>
            <w:r>
              <w:t>250</w:t>
            </w:r>
          </w:p>
        </w:tc>
      </w:tr>
      <w:tr w:rsidR="005826FA">
        <w:tc>
          <w:tcPr>
            <w:tcW w:w="664" w:type="dxa"/>
          </w:tcPr>
          <w:p w:rsidR="005826FA" w:rsidRDefault="005826FA">
            <w:pPr>
              <w:pStyle w:val="ConsPlusNormal"/>
              <w:jc w:val="center"/>
            </w:pPr>
            <w:r>
              <w:t>4.2.</w:t>
            </w:r>
          </w:p>
        </w:tc>
        <w:tc>
          <w:tcPr>
            <w:tcW w:w="5216" w:type="dxa"/>
          </w:tcPr>
          <w:p w:rsidR="005826FA" w:rsidRDefault="005826FA">
            <w:pPr>
              <w:pStyle w:val="ConsPlusNormal"/>
            </w:pPr>
            <w:r>
              <w:t>Реализованных по цене от 1,0 до 2,0 тыс. рублей включительно за одну штуку</w:t>
            </w:r>
          </w:p>
        </w:tc>
        <w:tc>
          <w:tcPr>
            <w:tcW w:w="1564" w:type="dxa"/>
          </w:tcPr>
          <w:p w:rsidR="005826FA" w:rsidRDefault="005826FA">
            <w:pPr>
              <w:pStyle w:val="ConsPlusNormal"/>
              <w:jc w:val="center"/>
            </w:pPr>
            <w:r>
              <w:t>шкурка</w:t>
            </w:r>
          </w:p>
        </w:tc>
        <w:tc>
          <w:tcPr>
            <w:tcW w:w="1624" w:type="dxa"/>
          </w:tcPr>
          <w:p w:rsidR="005826FA" w:rsidRDefault="005826FA">
            <w:pPr>
              <w:pStyle w:val="ConsPlusNormal"/>
              <w:jc w:val="center"/>
            </w:pPr>
            <w:r>
              <w:t>750</w:t>
            </w:r>
          </w:p>
        </w:tc>
      </w:tr>
      <w:tr w:rsidR="005826FA">
        <w:tc>
          <w:tcPr>
            <w:tcW w:w="664" w:type="dxa"/>
          </w:tcPr>
          <w:p w:rsidR="005826FA" w:rsidRDefault="005826FA">
            <w:pPr>
              <w:pStyle w:val="ConsPlusNormal"/>
              <w:jc w:val="center"/>
            </w:pPr>
            <w:r>
              <w:t>4.3.</w:t>
            </w:r>
          </w:p>
        </w:tc>
        <w:tc>
          <w:tcPr>
            <w:tcW w:w="5216" w:type="dxa"/>
          </w:tcPr>
          <w:p w:rsidR="005826FA" w:rsidRDefault="005826FA">
            <w:pPr>
              <w:pStyle w:val="ConsPlusNormal"/>
            </w:pPr>
            <w:r>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1564" w:type="dxa"/>
          </w:tcPr>
          <w:p w:rsidR="005826FA" w:rsidRDefault="005826FA">
            <w:pPr>
              <w:pStyle w:val="ConsPlusNormal"/>
              <w:jc w:val="center"/>
            </w:pPr>
            <w:r>
              <w:t>шкурка</w:t>
            </w:r>
          </w:p>
        </w:tc>
        <w:tc>
          <w:tcPr>
            <w:tcW w:w="1624" w:type="dxa"/>
          </w:tcPr>
          <w:p w:rsidR="005826FA" w:rsidRDefault="005826FA">
            <w:pPr>
              <w:pStyle w:val="ConsPlusNormal"/>
              <w:jc w:val="center"/>
            </w:pPr>
            <w:r>
              <w:t>1500</w:t>
            </w:r>
          </w:p>
        </w:tc>
      </w:tr>
      <w:tr w:rsidR="005826FA">
        <w:tc>
          <w:tcPr>
            <w:tcW w:w="664" w:type="dxa"/>
          </w:tcPr>
          <w:p w:rsidR="005826FA" w:rsidRDefault="005826FA">
            <w:pPr>
              <w:pStyle w:val="ConsPlusNormal"/>
              <w:jc w:val="center"/>
            </w:pPr>
            <w:r>
              <w:t>4.4.</w:t>
            </w:r>
          </w:p>
        </w:tc>
        <w:tc>
          <w:tcPr>
            <w:tcW w:w="5216" w:type="dxa"/>
          </w:tcPr>
          <w:p w:rsidR="005826FA" w:rsidRDefault="005826FA">
            <w:pPr>
              <w:pStyle w:val="ConsPlusNormal"/>
            </w:pPr>
            <w:r>
              <w:t>Реализованных по цене свыше 3,0 тыс. рублей. При поставке продукции на экспорт ставка субсидии применяется с увеличением на 1,15</w:t>
            </w:r>
          </w:p>
        </w:tc>
        <w:tc>
          <w:tcPr>
            <w:tcW w:w="1564" w:type="dxa"/>
          </w:tcPr>
          <w:p w:rsidR="005826FA" w:rsidRDefault="005826FA">
            <w:pPr>
              <w:pStyle w:val="ConsPlusNormal"/>
              <w:jc w:val="center"/>
            </w:pPr>
            <w:r>
              <w:t>шкурка</w:t>
            </w:r>
          </w:p>
        </w:tc>
        <w:tc>
          <w:tcPr>
            <w:tcW w:w="1624" w:type="dxa"/>
          </w:tcPr>
          <w:p w:rsidR="005826FA" w:rsidRDefault="005826FA">
            <w:pPr>
              <w:pStyle w:val="ConsPlusNormal"/>
              <w:jc w:val="center"/>
            </w:pPr>
            <w:r>
              <w:t>2500</w:t>
            </w:r>
          </w:p>
        </w:tc>
      </w:tr>
      <w:tr w:rsidR="005826FA">
        <w:tc>
          <w:tcPr>
            <w:tcW w:w="664" w:type="dxa"/>
          </w:tcPr>
          <w:p w:rsidR="005826FA" w:rsidRDefault="005826FA">
            <w:pPr>
              <w:pStyle w:val="ConsPlusNormal"/>
              <w:jc w:val="center"/>
            </w:pPr>
            <w:bookmarkStart w:id="20" w:name="P2698"/>
            <w:bookmarkEnd w:id="20"/>
            <w:r>
              <w:t>5.</w:t>
            </w:r>
          </w:p>
        </w:tc>
        <w:tc>
          <w:tcPr>
            <w:tcW w:w="5216" w:type="dxa"/>
          </w:tcPr>
          <w:p w:rsidR="005826FA" w:rsidRDefault="005826FA">
            <w:pPr>
              <w:pStyle w:val="ConsPlusNormal"/>
            </w:pPr>
            <w:r>
              <w:t>Содержание северных оленей</w:t>
            </w:r>
          </w:p>
        </w:tc>
        <w:tc>
          <w:tcPr>
            <w:tcW w:w="1564" w:type="dxa"/>
          </w:tcPr>
          <w:p w:rsidR="005826FA" w:rsidRDefault="005826FA">
            <w:pPr>
              <w:pStyle w:val="ConsPlusNormal"/>
              <w:jc w:val="center"/>
            </w:pPr>
            <w:r>
              <w:t>голова в год</w:t>
            </w:r>
          </w:p>
        </w:tc>
        <w:tc>
          <w:tcPr>
            <w:tcW w:w="1624" w:type="dxa"/>
          </w:tcPr>
          <w:p w:rsidR="005826FA" w:rsidRDefault="005826FA">
            <w:pPr>
              <w:pStyle w:val="ConsPlusNormal"/>
              <w:jc w:val="center"/>
            </w:pPr>
            <w:r>
              <w:t>1400</w:t>
            </w:r>
          </w:p>
        </w:tc>
      </w:tr>
      <w:tr w:rsidR="005826FA">
        <w:tc>
          <w:tcPr>
            <w:tcW w:w="664" w:type="dxa"/>
          </w:tcPr>
          <w:p w:rsidR="005826FA" w:rsidRDefault="005826FA">
            <w:pPr>
              <w:pStyle w:val="ConsPlusNormal"/>
              <w:jc w:val="center"/>
            </w:pPr>
            <w:bookmarkStart w:id="21" w:name="P2702"/>
            <w:bookmarkEnd w:id="21"/>
            <w:r>
              <w:t>6.</w:t>
            </w:r>
          </w:p>
        </w:tc>
        <w:tc>
          <w:tcPr>
            <w:tcW w:w="5216" w:type="dxa"/>
          </w:tcPr>
          <w:p w:rsidR="005826FA" w:rsidRDefault="005826FA">
            <w:pPr>
              <w:pStyle w:val="ConsPlusNormal"/>
            </w:pPr>
            <w:r>
              <w:t>Закуп племенного крупного рогатого скота, лошадей, свиней, овец, коз, оленей</w:t>
            </w:r>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6.1.</w:t>
            </w:r>
          </w:p>
        </w:tc>
        <w:tc>
          <w:tcPr>
            <w:tcW w:w="5216" w:type="dxa"/>
          </w:tcPr>
          <w:p w:rsidR="005826FA" w:rsidRDefault="005826FA">
            <w:pPr>
              <w:pStyle w:val="ConsPlusNormal"/>
            </w:pPr>
            <w:r>
              <w:t>Закуп племенного крупного рогатого скота, лошадей</w:t>
            </w:r>
          </w:p>
        </w:tc>
        <w:tc>
          <w:tcPr>
            <w:tcW w:w="1564" w:type="dxa"/>
          </w:tcPr>
          <w:p w:rsidR="005826FA" w:rsidRDefault="005826FA">
            <w:pPr>
              <w:pStyle w:val="ConsPlusNormal"/>
              <w:jc w:val="center"/>
            </w:pPr>
            <w:r>
              <w:t>тонна живой массы</w:t>
            </w:r>
          </w:p>
        </w:tc>
        <w:tc>
          <w:tcPr>
            <w:tcW w:w="1624" w:type="dxa"/>
          </w:tcPr>
          <w:p w:rsidR="005826FA" w:rsidRDefault="005826FA">
            <w:pPr>
              <w:pStyle w:val="ConsPlusNormal"/>
              <w:jc w:val="center"/>
            </w:pPr>
            <w:r>
              <w:t>140000</w:t>
            </w:r>
          </w:p>
        </w:tc>
      </w:tr>
      <w:tr w:rsidR="005826FA">
        <w:tc>
          <w:tcPr>
            <w:tcW w:w="664" w:type="dxa"/>
          </w:tcPr>
          <w:p w:rsidR="005826FA" w:rsidRDefault="005826FA">
            <w:pPr>
              <w:pStyle w:val="ConsPlusNormal"/>
              <w:jc w:val="center"/>
            </w:pPr>
            <w:r>
              <w:t>6.2.</w:t>
            </w:r>
          </w:p>
        </w:tc>
        <w:tc>
          <w:tcPr>
            <w:tcW w:w="5216" w:type="dxa"/>
          </w:tcPr>
          <w:p w:rsidR="005826FA" w:rsidRDefault="005826FA">
            <w:pPr>
              <w:pStyle w:val="ConsPlusNormal"/>
            </w:pPr>
            <w:r>
              <w:t>Закуп племенных свиней</w:t>
            </w:r>
          </w:p>
        </w:tc>
        <w:tc>
          <w:tcPr>
            <w:tcW w:w="1564" w:type="dxa"/>
          </w:tcPr>
          <w:p w:rsidR="005826FA" w:rsidRDefault="005826FA">
            <w:pPr>
              <w:pStyle w:val="ConsPlusNormal"/>
              <w:jc w:val="center"/>
            </w:pPr>
            <w:r>
              <w:t>тонна живой массы</w:t>
            </w:r>
          </w:p>
        </w:tc>
        <w:tc>
          <w:tcPr>
            <w:tcW w:w="1624" w:type="dxa"/>
          </w:tcPr>
          <w:p w:rsidR="005826FA" w:rsidRDefault="005826FA">
            <w:pPr>
              <w:pStyle w:val="ConsPlusNormal"/>
              <w:jc w:val="center"/>
            </w:pPr>
            <w:r>
              <w:t>110000</w:t>
            </w:r>
          </w:p>
        </w:tc>
      </w:tr>
      <w:tr w:rsidR="005826FA">
        <w:tc>
          <w:tcPr>
            <w:tcW w:w="664" w:type="dxa"/>
          </w:tcPr>
          <w:p w:rsidR="005826FA" w:rsidRDefault="005826FA">
            <w:pPr>
              <w:pStyle w:val="ConsPlusNormal"/>
              <w:jc w:val="center"/>
            </w:pPr>
            <w:r>
              <w:t>6.3.</w:t>
            </w:r>
          </w:p>
        </w:tc>
        <w:tc>
          <w:tcPr>
            <w:tcW w:w="5216" w:type="dxa"/>
          </w:tcPr>
          <w:p w:rsidR="005826FA" w:rsidRDefault="005826FA">
            <w:pPr>
              <w:pStyle w:val="ConsPlusNormal"/>
            </w:pPr>
            <w:r>
              <w:t>Закуп племенных овец, коз, оленей</w:t>
            </w:r>
          </w:p>
        </w:tc>
        <w:tc>
          <w:tcPr>
            <w:tcW w:w="1564" w:type="dxa"/>
          </w:tcPr>
          <w:p w:rsidR="005826FA" w:rsidRDefault="005826FA">
            <w:pPr>
              <w:pStyle w:val="ConsPlusNormal"/>
              <w:jc w:val="center"/>
            </w:pPr>
            <w:r>
              <w:t>тонна живой массы</w:t>
            </w:r>
          </w:p>
        </w:tc>
        <w:tc>
          <w:tcPr>
            <w:tcW w:w="1624" w:type="dxa"/>
          </w:tcPr>
          <w:p w:rsidR="005826FA" w:rsidRDefault="005826FA">
            <w:pPr>
              <w:pStyle w:val="ConsPlusNormal"/>
              <w:jc w:val="center"/>
            </w:pPr>
            <w:r>
              <w:t>60000</w:t>
            </w:r>
          </w:p>
        </w:tc>
      </w:tr>
      <w:tr w:rsidR="005826FA">
        <w:tc>
          <w:tcPr>
            <w:tcW w:w="664" w:type="dxa"/>
          </w:tcPr>
          <w:p w:rsidR="005826FA" w:rsidRDefault="005826FA">
            <w:pPr>
              <w:pStyle w:val="ConsPlusNormal"/>
              <w:jc w:val="center"/>
            </w:pPr>
            <w:r>
              <w:t>7.</w:t>
            </w:r>
          </w:p>
        </w:tc>
        <w:tc>
          <w:tcPr>
            <w:tcW w:w="5216" w:type="dxa"/>
          </w:tcPr>
          <w:p w:rsidR="005826FA" w:rsidRDefault="005826FA">
            <w:pPr>
              <w:pStyle w:val="ConsPlusNormal"/>
            </w:pPr>
            <w:r>
              <w:t>Закуп племенных клеточных зверей (серебристо-черных лисиц, норок, песцов, соболей)</w:t>
            </w:r>
          </w:p>
        </w:tc>
        <w:tc>
          <w:tcPr>
            <w:tcW w:w="1564" w:type="dxa"/>
          </w:tcPr>
          <w:p w:rsidR="005826FA" w:rsidRDefault="005826FA">
            <w:pPr>
              <w:pStyle w:val="ConsPlusNormal"/>
              <w:jc w:val="center"/>
            </w:pPr>
            <w:r>
              <w:t>голова</w:t>
            </w:r>
          </w:p>
        </w:tc>
        <w:tc>
          <w:tcPr>
            <w:tcW w:w="1624" w:type="dxa"/>
          </w:tcPr>
          <w:p w:rsidR="005826FA" w:rsidRDefault="005826FA">
            <w:pPr>
              <w:pStyle w:val="ConsPlusNormal"/>
              <w:jc w:val="center"/>
            </w:pPr>
            <w:r>
              <w:t>3500</w:t>
            </w:r>
          </w:p>
        </w:tc>
      </w:tr>
      <w:tr w:rsidR="005826FA">
        <w:tc>
          <w:tcPr>
            <w:tcW w:w="664" w:type="dxa"/>
          </w:tcPr>
          <w:p w:rsidR="005826FA" w:rsidRDefault="005826FA">
            <w:pPr>
              <w:pStyle w:val="ConsPlusNormal"/>
              <w:jc w:val="center"/>
            </w:pPr>
            <w:bookmarkStart w:id="22" w:name="P2722"/>
            <w:bookmarkEnd w:id="22"/>
            <w:r>
              <w:t>8.</w:t>
            </w:r>
          </w:p>
        </w:tc>
        <w:tc>
          <w:tcPr>
            <w:tcW w:w="5216" w:type="dxa"/>
          </w:tcPr>
          <w:p w:rsidR="005826FA" w:rsidRDefault="005826FA">
            <w:pPr>
              <w:pStyle w:val="ConsPlusNormal"/>
            </w:pPr>
            <w:r>
              <w:t>Содержание маточного поголовья крупного рогатого скота специализированных мясных пород</w:t>
            </w:r>
          </w:p>
        </w:tc>
        <w:tc>
          <w:tcPr>
            <w:tcW w:w="1564" w:type="dxa"/>
          </w:tcPr>
          <w:p w:rsidR="005826FA" w:rsidRDefault="005826FA">
            <w:pPr>
              <w:pStyle w:val="ConsPlusNormal"/>
              <w:jc w:val="center"/>
            </w:pPr>
            <w:r>
              <w:t>голова в год</w:t>
            </w:r>
          </w:p>
        </w:tc>
        <w:tc>
          <w:tcPr>
            <w:tcW w:w="1624" w:type="dxa"/>
          </w:tcPr>
          <w:p w:rsidR="005826FA" w:rsidRDefault="005826FA">
            <w:pPr>
              <w:pStyle w:val="ConsPlusNormal"/>
              <w:jc w:val="center"/>
            </w:pPr>
            <w:r>
              <w:t>18700</w:t>
            </w:r>
          </w:p>
        </w:tc>
      </w:tr>
      <w:tr w:rsidR="005826FA">
        <w:tc>
          <w:tcPr>
            <w:tcW w:w="664" w:type="dxa"/>
          </w:tcPr>
          <w:p w:rsidR="005826FA" w:rsidRDefault="005826FA">
            <w:pPr>
              <w:pStyle w:val="ConsPlusNormal"/>
              <w:jc w:val="center"/>
            </w:pPr>
            <w:bookmarkStart w:id="23" w:name="P2726"/>
            <w:bookmarkEnd w:id="23"/>
            <w:r>
              <w:t>9.</w:t>
            </w:r>
          </w:p>
        </w:tc>
        <w:tc>
          <w:tcPr>
            <w:tcW w:w="5216" w:type="dxa"/>
          </w:tcPr>
          <w:p w:rsidR="005826FA" w:rsidRDefault="005826FA">
            <w:pPr>
              <w:pStyle w:val="ConsPlusNormal"/>
            </w:pPr>
            <w:r>
              <w:t>Содержание маточного поголовья сельскохозяйственных животных</w:t>
            </w:r>
          </w:p>
        </w:tc>
        <w:tc>
          <w:tcPr>
            <w:tcW w:w="1564" w:type="dxa"/>
          </w:tcPr>
          <w:p w:rsidR="005826FA" w:rsidRDefault="005826FA">
            <w:pPr>
              <w:pStyle w:val="ConsPlusNormal"/>
              <w:jc w:val="center"/>
            </w:pPr>
            <w:r>
              <w:t>условная голова в год/полугодие</w:t>
            </w:r>
          </w:p>
        </w:tc>
        <w:tc>
          <w:tcPr>
            <w:tcW w:w="1624" w:type="dxa"/>
          </w:tcPr>
          <w:p w:rsidR="005826FA" w:rsidRDefault="005826FA">
            <w:pPr>
              <w:pStyle w:val="ConsPlusNormal"/>
              <w:jc w:val="center"/>
            </w:pPr>
            <w:r>
              <w:t>24000/12000</w:t>
            </w:r>
          </w:p>
        </w:tc>
      </w:tr>
      <w:tr w:rsidR="005826FA">
        <w:tblPrEx>
          <w:tblBorders>
            <w:insideH w:val="nil"/>
          </w:tblBorders>
        </w:tblPrEx>
        <w:tc>
          <w:tcPr>
            <w:tcW w:w="664" w:type="dxa"/>
            <w:tcBorders>
              <w:bottom w:val="nil"/>
            </w:tcBorders>
          </w:tcPr>
          <w:p w:rsidR="005826FA" w:rsidRDefault="005826FA">
            <w:pPr>
              <w:pStyle w:val="ConsPlusNormal"/>
              <w:jc w:val="center"/>
            </w:pPr>
            <w:bookmarkStart w:id="24" w:name="P2730"/>
            <w:bookmarkEnd w:id="24"/>
            <w:r>
              <w:t>10.</w:t>
            </w:r>
          </w:p>
        </w:tc>
        <w:tc>
          <w:tcPr>
            <w:tcW w:w="5216" w:type="dxa"/>
            <w:tcBorders>
              <w:bottom w:val="nil"/>
            </w:tcBorders>
          </w:tcPr>
          <w:p w:rsidR="005826FA" w:rsidRDefault="005826FA">
            <w:pPr>
              <w:pStyle w:val="ConsPlusNormal"/>
            </w:pPr>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1564" w:type="dxa"/>
            <w:tcBorders>
              <w:bottom w:val="nil"/>
            </w:tcBorders>
          </w:tcPr>
          <w:p w:rsidR="005826FA" w:rsidRDefault="005826FA">
            <w:pPr>
              <w:pStyle w:val="ConsPlusNormal"/>
              <w:jc w:val="center"/>
            </w:pPr>
            <w:r>
              <w:t>условная голова в год</w:t>
            </w:r>
          </w:p>
        </w:tc>
        <w:tc>
          <w:tcPr>
            <w:tcW w:w="1624" w:type="dxa"/>
            <w:tcBorders>
              <w:bottom w:val="nil"/>
            </w:tcBorders>
          </w:tcPr>
          <w:p w:rsidR="005826FA" w:rsidRDefault="005826FA">
            <w:pPr>
              <w:pStyle w:val="ConsPlusNormal"/>
              <w:jc w:val="center"/>
            </w:pPr>
            <w:r>
              <w:t>37400</w:t>
            </w:r>
          </w:p>
        </w:tc>
      </w:tr>
      <w:tr w:rsidR="005826FA">
        <w:tblPrEx>
          <w:tblBorders>
            <w:insideH w:val="nil"/>
          </w:tblBorders>
        </w:tblPrEx>
        <w:tc>
          <w:tcPr>
            <w:tcW w:w="9068" w:type="dxa"/>
            <w:gridSpan w:val="4"/>
            <w:tcBorders>
              <w:top w:val="nil"/>
            </w:tcBorders>
          </w:tcPr>
          <w:p w:rsidR="005826FA" w:rsidRDefault="005826FA">
            <w:pPr>
              <w:pStyle w:val="ConsPlusNormal"/>
              <w:jc w:val="both"/>
            </w:pPr>
            <w:r>
              <w:lastRenderedPageBreak/>
              <w:t xml:space="preserve">(в ред. </w:t>
            </w:r>
            <w:hyperlink r:id="rId151" w:history="1">
              <w:r>
                <w:rPr>
                  <w:color w:val="0000FF"/>
                </w:rPr>
                <w:t>постановления</w:t>
              </w:r>
            </w:hyperlink>
            <w:r>
              <w:t xml:space="preserve"> Правительства ХМАО - Югры от 22.02.2019 N 59-п)</w:t>
            </w:r>
          </w:p>
        </w:tc>
      </w:tr>
      <w:tr w:rsidR="005826FA">
        <w:tc>
          <w:tcPr>
            <w:tcW w:w="664" w:type="dxa"/>
          </w:tcPr>
          <w:p w:rsidR="005826FA" w:rsidRDefault="005826FA">
            <w:pPr>
              <w:pStyle w:val="ConsPlusNormal"/>
              <w:jc w:val="center"/>
            </w:pPr>
            <w:bookmarkStart w:id="25" w:name="P2735"/>
            <w:bookmarkEnd w:id="25"/>
            <w:r>
              <w:t>11.</w:t>
            </w:r>
          </w:p>
        </w:tc>
        <w:tc>
          <w:tcPr>
            <w:tcW w:w="5216" w:type="dxa"/>
          </w:tcPr>
          <w:p w:rsidR="005826FA" w:rsidRDefault="005826FA">
            <w:pPr>
              <w:pStyle w:val="ConsPlusNormal"/>
            </w:pPr>
            <w:r>
              <w:t>Содержание племенного маточного поголовья крупного рогатого скота специализированных мясных пород</w:t>
            </w:r>
          </w:p>
        </w:tc>
        <w:tc>
          <w:tcPr>
            <w:tcW w:w="1564" w:type="dxa"/>
          </w:tcPr>
          <w:p w:rsidR="005826FA" w:rsidRDefault="005826FA">
            <w:pPr>
              <w:pStyle w:val="ConsPlusNormal"/>
              <w:jc w:val="center"/>
            </w:pPr>
            <w:r>
              <w:t>условная голова в год</w:t>
            </w:r>
          </w:p>
        </w:tc>
        <w:tc>
          <w:tcPr>
            <w:tcW w:w="1624" w:type="dxa"/>
          </w:tcPr>
          <w:p w:rsidR="005826FA" w:rsidRDefault="005826FA">
            <w:pPr>
              <w:pStyle w:val="ConsPlusNormal"/>
              <w:jc w:val="center"/>
            </w:pPr>
            <w:r>
              <w:t>18700</w:t>
            </w:r>
          </w:p>
        </w:tc>
      </w:tr>
      <w:tr w:rsidR="005826FA">
        <w:tblPrEx>
          <w:tblBorders>
            <w:insideH w:val="nil"/>
          </w:tblBorders>
        </w:tblPrEx>
        <w:tc>
          <w:tcPr>
            <w:tcW w:w="664" w:type="dxa"/>
            <w:tcBorders>
              <w:bottom w:val="nil"/>
            </w:tcBorders>
          </w:tcPr>
          <w:p w:rsidR="005826FA" w:rsidRDefault="005826FA">
            <w:pPr>
              <w:pStyle w:val="ConsPlusNormal"/>
              <w:jc w:val="center"/>
            </w:pPr>
            <w:r>
              <w:t>12 - 13.</w:t>
            </w:r>
          </w:p>
        </w:tc>
        <w:tc>
          <w:tcPr>
            <w:tcW w:w="8404" w:type="dxa"/>
            <w:gridSpan w:val="3"/>
            <w:tcBorders>
              <w:bottom w:val="nil"/>
            </w:tcBorders>
          </w:tcPr>
          <w:p w:rsidR="005826FA" w:rsidRDefault="005826FA">
            <w:pPr>
              <w:pStyle w:val="ConsPlusNormal"/>
              <w:jc w:val="both"/>
            </w:pPr>
            <w:r>
              <w:t xml:space="preserve">Утратили силу. - </w:t>
            </w:r>
            <w:hyperlink r:id="rId152" w:history="1">
              <w:r>
                <w:rPr>
                  <w:color w:val="0000FF"/>
                </w:rPr>
                <w:t>Постановление</w:t>
              </w:r>
            </w:hyperlink>
            <w:r>
              <w:t xml:space="preserve"> Правительства ХМАО - Югры от 15.05.2020 N 193-п</w:t>
            </w:r>
          </w:p>
        </w:tc>
      </w:tr>
      <w:tr w:rsidR="005826FA">
        <w:tc>
          <w:tcPr>
            <w:tcW w:w="664" w:type="dxa"/>
          </w:tcPr>
          <w:p w:rsidR="005826FA" w:rsidRDefault="005826FA">
            <w:pPr>
              <w:pStyle w:val="ConsPlusNormal"/>
              <w:jc w:val="center"/>
            </w:pPr>
            <w:bookmarkStart w:id="26" w:name="P2741"/>
            <w:bookmarkEnd w:id="26"/>
            <w:r>
              <w:t>14.</w:t>
            </w:r>
          </w:p>
        </w:tc>
        <w:tc>
          <w:tcPr>
            <w:tcW w:w="5216" w:type="dxa"/>
          </w:tcPr>
          <w:p w:rsidR="005826FA" w:rsidRDefault="005826FA">
            <w:pPr>
              <w:pStyle w:val="ConsPlusNormal"/>
            </w:pPr>
            <w:r>
              <w:t>Содержание маточного поголовья животных личных подсобных хозяйств</w:t>
            </w:r>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14.1.</w:t>
            </w:r>
          </w:p>
        </w:tc>
        <w:tc>
          <w:tcPr>
            <w:tcW w:w="5216" w:type="dxa"/>
          </w:tcPr>
          <w:p w:rsidR="005826FA" w:rsidRDefault="005826FA">
            <w:pPr>
              <w:pStyle w:val="ConsPlusNormal"/>
            </w:pPr>
            <w:r>
              <w:t>Маточное поголовье крупного рогатого скота</w:t>
            </w:r>
          </w:p>
        </w:tc>
        <w:tc>
          <w:tcPr>
            <w:tcW w:w="1564" w:type="dxa"/>
          </w:tcPr>
          <w:p w:rsidR="005826FA" w:rsidRDefault="005826FA">
            <w:pPr>
              <w:pStyle w:val="ConsPlusNormal"/>
            </w:pPr>
            <w:r>
              <w:t>голова в год</w:t>
            </w:r>
          </w:p>
        </w:tc>
        <w:tc>
          <w:tcPr>
            <w:tcW w:w="1624" w:type="dxa"/>
          </w:tcPr>
          <w:p w:rsidR="005826FA" w:rsidRDefault="005826FA">
            <w:pPr>
              <w:pStyle w:val="ConsPlusNormal"/>
              <w:jc w:val="center"/>
            </w:pPr>
            <w:r>
              <w:t>10000</w:t>
            </w:r>
          </w:p>
        </w:tc>
      </w:tr>
      <w:tr w:rsidR="005826FA">
        <w:tc>
          <w:tcPr>
            <w:tcW w:w="664" w:type="dxa"/>
          </w:tcPr>
          <w:p w:rsidR="005826FA" w:rsidRDefault="005826FA">
            <w:pPr>
              <w:pStyle w:val="ConsPlusNormal"/>
              <w:jc w:val="center"/>
            </w:pPr>
            <w:r>
              <w:t>14.2.</w:t>
            </w:r>
          </w:p>
        </w:tc>
        <w:tc>
          <w:tcPr>
            <w:tcW w:w="5216" w:type="dxa"/>
          </w:tcPr>
          <w:p w:rsidR="005826FA" w:rsidRDefault="005826FA">
            <w:pPr>
              <w:pStyle w:val="ConsPlusNormal"/>
            </w:pPr>
            <w:r>
              <w:t>Маточное поголовье лошадей</w:t>
            </w:r>
          </w:p>
        </w:tc>
        <w:tc>
          <w:tcPr>
            <w:tcW w:w="1564" w:type="dxa"/>
          </w:tcPr>
          <w:p w:rsidR="005826FA" w:rsidRDefault="005826FA">
            <w:pPr>
              <w:pStyle w:val="ConsPlusNormal"/>
            </w:pPr>
            <w:r>
              <w:t>голова в год</w:t>
            </w:r>
          </w:p>
        </w:tc>
        <w:tc>
          <w:tcPr>
            <w:tcW w:w="1624" w:type="dxa"/>
          </w:tcPr>
          <w:p w:rsidR="005826FA" w:rsidRDefault="005826FA">
            <w:pPr>
              <w:pStyle w:val="ConsPlusNormal"/>
              <w:jc w:val="center"/>
            </w:pPr>
            <w:r>
              <w:t>3000</w:t>
            </w:r>
          </w:p>
        </w:tc>
      </w:tr>
      <w:tr w:rsidR="005826FA">
        <w:tc>
          <w:tcPr>
            <w:tcW w:w="664" w:type="dxa"/>
          </w:tcPr>
          <w:p w:rsidR="005826FA" w:rsidRDefault="005826FA">
            <w:pPr>
              <w:pStyle w:val="ConsPlusNormal"/>
              <w:jc w:val="center"/>
            </w:pPr>
            <w:r>
              <w:t>14.3.</w:t>
            </w:r>
          </w:p>
        </w:tc>
        <w:tc>
          <w:tcPr>
            <w:tcW w:w="5216" w:type="dxa"/>
          </w:tcPr>
          <w:p w:rsidR="005826FA" w:rsidRDefault="005826FA">
            <w:pPr>
              <w:pStyle w:val="ConsPlusNormal"/>
            </w:pPr>
            <w:r>
              <w:t>Маточное поголовье свиней</w:t>
            </w:r>
          </w:p>
        </w:tc>
        <w:tc>
          <w:tcPr>
            <w:tcW w:w="1564" w:type="dxa"/>
          </w:tcPr>
          <w:p w:rsidR="005826FA" w:rsidRDefault="005826FA">
            <w:pPr>
              <w:pStyle w:val="ConsPlusNormal"/>
            </w:pPr>
            <w:r>
              <w:t>голова в год</w:t>
            </w:r>
          </w:p>
        </w:tc>
        <w:tc>
          <w:tcPr>
            <w:tcW w:w="1624" w:type="dxa"/>
          </w:tcPr>
          <w:p w:rsidR="005826FA" w:rsidRDefault="005826FA">
            <w:pPr>
              <w:pStyle w:val="ConsPlusNormal"/>
              <w:jc w:val="center"/>
            </w:pPr>
            <w:r>
              <w:t>5000</w:t>
            </w:r>
          </w:p>
        </w:tc>
      </w:tr>
      <w:tr w:rsidR="005826FA">
        <w:tc>
          <w:tcPr>
            <w:tcW w:w="664" w:type="dxa"/>
          </w:tcPr>
          <w:p w:rsidR="005826FA" w:rsidRDefault="005826FA">
            <w:pPr>
              <w:pStyle w:val="ConsPlusNormal"/>
              <w:jc w:val="center"/>
            </w:pPr>
            <w:r>
              <w:t>14.4.</w:t>
            </w:r>
          </w:p>
        </w:tc>
        <w:tc>
          <w:tcPr>
            <w:tcW w:w="5216" w:type="dxa"/>
          </w:tcPr>
          <w:p w:rsidR="005826FA" w:rsidRDefault="005826FA">
            <w:pPr>
              <w:pStyle w:val="ConsPlusNormal"/>
            </w:pPr>
            <w:r>
              <w:t>Маточное поголовье оленей</w:t>
            </w:r>
          </w:p>
        </w:tc>
        <w:tc>
          <w:tcPr>
            <w:tcW w:w="1564" w:type="dxa"/>
          </w:tcPr>
          <w:p w:rsidR="005826FA" w:rsidRDefault="005826FA">
            <w:pPr>
              <w:pStyle w:val="ConsPlusNormal"/>
            </w:pPr>
            <w:r>
              <w:t>голова в год</w:t>
            </w:r>
          </w:p>
        </w:tc>
        <w:tc>
          <w:tcPr>
            <w:tcW w:w="1624" w:type="dxa"/>
          </w:tcPr>
          <w:p w:rsidR="005826FA" w:rsidRDefault="005826FA">
            <w:pPr>
              <w:pStyle w:val="ConsPlusNormal"/>
              <w:jc w:val="center"/>
            </w:pPr>
            <w:r>
              <w:t>600</w:t>
            </w:r>
          </w:p>
        </w:tc>
      </w:tr>
      <w:tr w:rsidR="005826FA">
        <w:tc>
          <w:tcPr>
            <w:tcW w:w="664" w:type="dxa"/>
          </w:tcPr>
          <w:p w:rsidR="005826FA" w:rsidRDefault="005826FA">
            <w:pPr>
              <w:pStyle w:val="ConsPlusNormal"/>
              <w:jc w:val="center"/>
            </w:pPr>
            <w:r>
              <w:t>14.5.</w:t>
            </w:r>
          </w:p>
        </w:tc>
        <w:tc>
          <w:tcPr>
            <w:tcW w:w="5216" w:type="dxa"/>
          </w:tcPr>
          <w:p w:rsidR="005826FA" w:rsidRDefault="005826FA">
            <w:pPr>
              <w:pStyle w:val="ConsPlusNormal"/>
            </w:pPr>
            <w:r>
              <w:t>Маточное поголовье коз (овец)</w:t>
            </w:r>
          </w:p>
        </w:tc>
        <w:tc>
          <w:tcPr>
            <w:tcW w:w="1564" w:type="dxa"/>
          </w:tcPr>
          <w:p w:rsidR="005826FA" w:rsidRDefault="005826FA">
            <w:pPr>
              <w:pStyle w:val="ConsPlusNormal"/>
            </w:pPr>
            <w:r>
              <w:t>голова в год</w:t>
            </w:r>
          </w:p>
        </w:tc>
        <w:tc>
          <w:tcPr>
            <w:tcW w:w="1624" w:type="dxa"/>
          </w:tcPr>
          <w:p w:rsidR="005826FA" w:rsidRDefault="005826FA">
            <w:pPr>
              <w:pStyle w:val="ConsPlusNormal"/>
              <w:jc w:val="center"/>
            </w:pPr>
            <w:r>
              <w:t>700</w:t>
            </w:r>
          </w:p>
        </w:tc>
      </w:tr>
      <w:tr w:rsidR="005826FA">
        <w:tc>
          <w:tcPr>
            <w:tcW w:w="664" w:type="dxa"/>
          </w:tcPr>
          <w:p w:rsidR="005826FA" w:rsidRDefault="005826FA">
            <w:pPr>
              <w:pStyle w:val="ConsPlusNormal"/>
              <w:jc w:val="center"/>
            </w:pPr>
            <w:r>
              <w:t>14.6.</w:t>
            </w:r>
          </w:p>
        </w:tc>
        <w:tc>
          <w:tcPr>
            <w:tcW w:w="5216" w:type="dxa"/>
          </w:tcPr>
          <w:p w:rsidR="005826FA" w:rsidRDefault="005826FA">
            <w:pPr>
              <w:pStyle w:val="ConsPlusNormal"/>
            </w:pPr>
            <w:r>
              <w:t>Маточное поголовье кроликов</w:t>
            </w:r>
          </w:p>
        </w:tc>
        <w:tc>
          <w:tcPr>
            <w:tcW w:w="1564" w:type="dxa"/>
          </w:tcPr>
          <w:p w:rsidR="005826FA" w:rsidRDefault="005826FA">
            <w:pPr>
              <w:pStyle w:val="ConsPlusNormal"/>
            </w:pPr>
            <w:r>
              <w:t>голова в год</w:t>
            </w:r>
          </w:p>
        </w:tc>
        <w:tc>
          <w:tcPr>
            <w:tcW w:w="1624" w:type="dxa"/>
          </w:tcPr>
          <w:p w:rsidR="005826FA" w:rsidRDefault="005826FA">
            <w:pPr>
              <w:pStyle w:val="ConsPlusNormal"/>
              <w:jc w:val="center"/>
            </w:pPr>
            <w:r>
              <w:t>200</w:t>
            </w:r>
          </w:p>
        </w:tc>
      </w:tr>
      <w:tr w:rsidR="005826FA">
        <w:tc>
          <w:tcPr>
            <w:tcW w:w="9068" w:type="dxa"/>
            <w:gridSpan w:val="4"/>
          </w:tcPr>
          <w:p w:rsidR="005826FA" w:rsidRDefault="005826FA">
            <w:pPr>
              <w:pStyle w:val="ConsPlusNormal"/>
              <w:jc w:val="center"/>
              <w:outlineLvl w:val="1"/>
            </w:pPr>
            <w:r>
              <w:t>Растениеводство</w:t>
            </w:r>
          </w:p>
        </w:tc>
      </w:tr>
      <w:tr w:rsidR="005826FA">
        <w:tc>
          <w:tcPr>
            <w:tcW w:w="664" w:type="dxa"/>
          </w:tcPr>
          <w:p w:rsidR="005826FA" w:rsidRDefault="005826FA">
            <w:pPr>
              <w:pStyle w:val="ConsPlusNormal"/>
              <w:jc w:val="center"/>
            </w:pPr>
            <w:bookmarkStart w:id="27" w:name="P2770"/>
            <w:bookmarkEnd w:id="27"/>
            <w:r>
              <w:t>1.</w:t>
            </w:r>
          </w:p>
        </w:tc>
        <w:tc>
          <w:tcPr>
            <w:tcW w:w="5216" w:type="dxa"/>
          </w:tcPr>
          <w:p w:rsidR="005826FA" w:rsidRDefault="005826FA">
            <w:pPr>
              <w:pStyle w:val="ConsPlusNormal"/>
            </w:pPr>
            <w:r>
              <w:t xml:space="preserve">Овощи защищенного грунта </w:t>
            </w:r>
            <w:hyperlink w:anchor="P2888" w:history="1">
              <w:r>
                <w:rPr>
                  <w:color w:val="0000FF"/>
                </w:rPr>
                <w:t>&lt;*****&gt;</w:t>
              </w:r>
            </w:hyperlink>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1.1.</w:t>
            </w:r>
          </w:p>
        </w:tc>
        <w:tc>
          <w:tcPr>
            <w:tcW w:w="5216" w:type="dxa"/>
          </w:tcPr>
          <w:p w:rsidR="005826FA" w:rsidRDefault="005826FA">
            <w:pPr>
              <w:pStyle w:val="ConsPlusNormal"/>
            </w:pPr>
            <w:r>
              <w:t xml:space="preserve">Огурцы </w:t>
            </w:r>
            <w:hyperlink w:anchor="P2888" w:history="1">
              <w:r>
                <w:rPr>
                  <w:color w:val="0000FF"/>
                </w:rPr>
                <w:t>&lt;*****&gt;</w:t>
              </w:r>
            </w:hyperlink>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25000</w:t>
            </w:r>
          </w:p>
        </w:tc>
      </w:tr>
      <w:tr w:rsidR="005826FA">
        <w:tc>
          <w:tcPr>
            <w:tcW w:w="664" w:type="dxa"/>
          </w:tcPr>
          <w:p w:rsidR="005826FA" w:rsidRDefault="005826FA">
            <w:pPr>
              <w:pStyle w:val="ConsPlusNormal"/>
              <w:jc w:val="center"/>
            </w:pPr>
            <w:r>
              <w:t>1.2.</w:t>
            </w:r>
          </w:p>
        </w:tc>
        <w:tc>
          <w:tcPr>
            <w:tcW w:w="5216" w:type="dxa"/>
          </w:tcPr>
          <w:p w:rsidR="005826FA" w:rsidRDefault="005826FA">
            <w:pPr>
              <w:pStyle w:val="ConsPlusNormal"/>
            </w:pPr>
            <w:r>
              <w:t xml:space="preserve">Помидоры </w:t>
            </w:r>
            <w:hyperlink w:anchor="P2888" w:history="1">
              <w:r>
                <w:rPr>
                  <w:color w:val="0000FF"/>
                </w:rPr>
                <w:t>&lt;*****&gt;</w:t>
              </w:r>
            </w:hyperlink>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25000</w:t>
            </w:r>
          </w:p>
        </w:tc>
      </w:tr>
      <w:tr w:rsidR="005826FA">
        <w:tc>
          <w:tcPr>
            <w:tcW w:w="664" w:type="dxa"/>
          </w:tcPr>
          <w:p w:rsidR="005826FA" w:rsidRDefault="005826FA">
            <w:pPr>
              <w:pStyle w:val="ConsPlusNormal"/>
              <w:jc w:val="center"/>
            </w:pPr>
            <w:r>
              <w:t>1.3.</w:t>
            </w:r>
          </w:p>
        </w:tc>
        <w:tc>
          <w:tcPr>
            <w:tcW w:w="5216" w:type="dxa"/>
          </w:tcPr>
          <w:p w:rsidR="005826FA" w:rsidRDefault="005826FA">
            <w:pPr>
              <w:pStyle w:val="ConsPlusNormal"/>
            </w:pPr>
            <w:r>
              <w:t xml:space="preserve">Зеленные культуры </w:t>
            </w:r>
            <w:hyperlink w:anchor="P2888" w:history="1">
              <w:r>
                <w:rPr>
                  <w:color w:val="0000FF"/>
                </w:rPr>
                <w:t>&lt;*****&gt;</w:t>
              </w:r>
            </w:hyperlink>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14500</w:t>
            </w:r>
          </w:p>
        </w:tc>
      </w:tr>
      <w:tr w:rsidR="005826FA">
        <w:tc>
          <w:tcPr>
            <w:tcW w:w="664" w:type="dxa"/>
          </w:tcPr>
          <w:p w:rsidR="005826FA" w:rsidRDefault="005826FA">
            <w:pPr>
              <w:pStyle w:val="ConsPlusNormal"/>
              <w:jc w:val="center"/>
            </w:pPr>
            <w:bookmarkStart w:id="28" w:name="P2786"/>
            <w:bookmarkEnd w:id="28"/>
            <w:r>
              <w:t>2.</w:t>
            </w:r>
          </w:p>
        </w:tc>
        <w:tc>
          <w:tcPr>
            <w:tcW w:w="5216" w:type="dxa"/>
          </w:tcPr>
          <w:p w:rsidR="005826FA" w:rsidRDefault="005826FA">
            <w:pPr>
              <w:pStyle w:val="ConsPlusNormal"/>
            </w:pPr>
            <w:r>
              <w:t xml:space="preserve">Овощи открытого грунта </w:t>
            </w:r>
            <w:hyperlink w:anchor="P2888" w:history="1">
              <w:r>
                <w:rPr>
                  <w:color w:val="0000FF"/>
                </w:rPr>
                <w:t>&lt;*****&gt;</w:t>
              </w:r>
            </w:hyperlink>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2.1.</w:t>
            </w:r>
          </w:p>
        </w:tc>
        <w:tc>
          <w:tcPr>
            <w:tcW w:w="5216" w:type="dxa"/>
          </w:tcPr>
          <w:p w:rsidR="005826FA" w:rsidRDefault="005826FA">
            <w:pPr>
              <w:pStyle w:val="ConsPlusNormal"/>
            </w:pPr>
            <w:r>
              <w:t xml:space="preserve">Капуста </w:t>
            </w:r>
            <w:hyperlink w:anchor="P2888" w:history="1">
              <w:r>
                <w:rPr>
                  <w:color w:val="0000FF"/>
                </w:rPr>
                <w:t>&lt;*****&gt;</w:t>
              </w:r>
            </w:hyperlink>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5000</w:t>
            </w:r>
          </w:p>
        </w:tc>
      </w:tr>
      <w:tr w:rsidR="005826FA">
        <w:tc>
          <w:tcPr>
            <w:tcW w:w="664" w:type="dxa"/>
          </w:tcPr>
          <w:p w:rsidR="005826FA" w:rsidRDefault="005826FA">
            <w:pPr>
              <w:pStyle w:val="ConsPlusNormal"/>
              <w:jc w:val="center"/>
            </w:pPr>
            <w:r>
              <w:t>2.2.</w:t>
            </w:r>
          </w:p>
        </w:tc>
        <w:tc>
          <w:tcPr>
            <w:tcW w:w="5216" w:type="dxa"/>
          </w:tcPr>
          <w:p w:rsidR="005826FA" w:rsidRDefault="005826FA">
            <w:pPr>
              <w:pStyle w:val="ConsPlusNormal"/>
            </w:pPr>
            <w:r>
              <w:t xml:space="preserve">Картофель </w:t>
            </w:r>
            <w:hyperlink w:anchor="P2888" w:history="1">
              <w:r>
                <w:rPr>
                  <w:color w:val="0000FF"/>
                </w:rPr>
                <w:t>&lt;*****&gt;</w:t>
              </w:r>
            </w:hyperlink>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2500</w:t>
            </w:r>
          </w:p>
        </w:tc>
      </w:tr>
      <w:tr w:rsidR="005826FA">
        <w:tc>
          <w:tcPr>
            <w:tcW w:w="664" w:type="dxa"/>
          </w:tcPr>
          <w:p w:rsidR="005826FA" w:rsidRDefault="005826FA">
            <w:pPr>
              <w:pStyle w:val="ConsPlusNormal"/>
              <w:jc w:val="center"/>
            </w:pPr>
            <w:r>
              <w:t>3.</w:t>
            </w:r>
          </w:p>
        </w:tc>
        <w:tc>
          <w:tcPr>
            <w:tcW w:w="5216" w:type="dxa"/>
          </w:tcPr>
          <w:p w:rsidR="005826FA" w:rsidRDefault="005826FA">
            <w:pPr>
              <w:pStyle w:val="ConsPlusNormal"/>
            </w:pPr>
            <w:r>
              <w:t>Предоставление субсидий на возмещение части затрат по инвестиционным проектам (строительство тепличных комплексов)</w:t>
            </w:r>
          </w:p>
        </w:tc>
        <w:tc>
          <w:tcPr>
            <w:tcW w:w="1564" w:type="dxa"/>
          </w:tcPr>
          <w:p w:rsidR="005826FA" w:rsidRDefault="005826FA">
            <w:pPr>
              <w:pStyle w:val="ConsPlusNormal"/>
              <w:jc w:val="center"/>
            </w:pPr>
            <w:r>
              <w:t>1 кв. м</w:t>
            </w:r>
          </w:p>
        </w:tc>
        <w:tc>
          <w:tcPr>
            <w:tcW w:w="1624" w:type="dxa"/>
          </w:tcPr>
          <w:p w:rsidR="005826FA" w:rsidRDefault="005826FA">
            <w:pPr>
              <w:pStyle w:val="ConsPlusNormal"/>
              <w:jc w:val="center"/>
            </w:pPr>
            <w:r>
              <w:t>4200</w:t>
            </w:r>
          </w:p>
        </w:tc>
      </w:tr>
      <w:tr w:rsidR="005826FA">
        <w:tc>
          <w:tcPr>
            <w:tcW w:w="9068" w:type="dxa"/>
            <w:gridSpan w:val="4"/>
          </w:tcPr>
          <w:p w:rsidR="005826FA" w:rsidRDefault="005826FA">
            <w:pPr>
              <w:pStyle w:val="ConsPlusNormal"/>
              <w:jc w:val="center"/>
              <w:outlineLvl w:val="1"/>
            </w:pPr>
            <w:r>
              <w:t>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w:t>
            </w:r>
          </w:p>
        </w:tc>
      </w:tr>
      <w:tr w:rsidR="005826FA">
        <w:tc>
          <w:tcPr>
            <w:tcW w:w="664" w:type="dxa"/>
          </w:tcPr>
          <w:p w:rsidR="005826FA" w:rsidRDefault="005826FA">
            <w:pPr>
              <w:pStyle w:val="ConsPlusNormal"/>
              <w:jc w:val="center"/>
            </w:pPr>
            <w:bookmarkStart w:id="29" w:name="P2803"/>
            <w:bookmarkEnd w:id="29"/>
            <w:r>
              <w:t>1.</w:t>
            </w:r>
          </w:p>
        </w:tc>
        <w:tc>
          <w:tcPr>
            <w:tcW w:w="5216" w:type="dxa"/>
          </w:tcPr>
          <w:p w:rsidR="005826FA" w:rsidRDefault="005826FA">
            <w:pPr>
              <w:pStyle w:val="ConsPlusNormal"/>
            </w:pPr>
            <w:r>
              <w:t>Завоз семян кормовых культур с учетом доставки</w:t>
            </w:r>
          </w:p>
        </w:tc>
        <w:tc>
          <w:tcPr>
            <w:tcW w:w="1564" w:type="dxa"/>
          </w:tcPr>
          <w:p w:rsidR="005826FA" w:rsidRDefault="005826FA">
            <w:pPr>
              <w:pStyle w:val="ConsPlusNormal"/>
              <w:jc w:val="center"/>
            </w:pPr>
            <w:r>
              <w:t>1 га</w:t>
            </w:r>
          </w:p>
        </w:tc>
        <w:tc>
          <w:tcPr>
            <w:tcW w:w="1624" w:type="dxa"/>
          </w:tcPr>
          <w:p w:rsidR="005826FA" w:rsidRDefault="005826FA">
            <w:pPr>
              <w:pStyle w:val="ConsPlusNormal"/>
              <w:jc w:val="center"/>
            </w:pPr>
            <w:r>
              <w:t>2062</w:t>
            </w:r>
          </w:p>
        </w:tc>
      </w:tr>
      <w:tr w:rsidR="005826FA">
        <w:tc>
          <w:tcPr>
            <w:tcW w:w="664" w:type="dxa"/>
          </w:tcPr>
          <w:p w:rsidR="005826FA" w:rsidRDefault="005826FA">
            <w:pPr>
              <w:pStyle w:val="ConsPlusNormal"/>
              <w:jc w:val="center"/>
            </w:pPr>
            <w:r>
              <w:t>2.</w:t>
            </w:r>
          </w:p>
        </w:tc>
        <w:tc>
          <w:tcPr>
            <w:tcW w:w="5216" w:type="dxa"/>
          </w:tcPr>
          <w:p w:rsidR="005826FA" w:rsidRDefault="005826FA">
            <w:pPr>
              <w:pStyle w:val="ConsPlusNormal"/>
            </w:pPr>
            <w:r>
              <w:t>Приобретение элитных семян</w:t>
            </w:r>
          </w:p>
        </w:tc>
        <w:tc>
          <w:tcPr>
            <w:tcW w:w="1564" w:type="dxa"/>
          </w:tcPr>
          <w:p w:rsidR="005826FA" w:rsidRDefault="005826FA">
            <w:pPr>
              <w:pStyle w:val="ConsPlusNormal"/>
            </w:pPr>
          </w:p>
        </w:tc>
        <w:tc>
          <w:tcPr>
            <w:tcW w:w="1624" w:type="dxa"/>
          </w:tcPr>
          <w:p w:rsidR="005826FA" w:rsidRDefault="005826FA">
            <w:pPr>
              <w:pStyle w:val="ConsPlusNormal"/>
            </w:pPr>
          </w:p>
        </w:tc>
      </w:tr>
      <w:tr w:rsidR="005826FA">
        <w:tc>
          <w:tcPr>
            <w:tcW w:w="664" w:type="dxa"/>
          </w:tcPr>
          <w:p w:rsidR="005826FA" w:rsidRDefault="005826FA">
            <w:pPr>
              <w:pStyle w:val="ConsPlusNormal"/>
              <w:jc w:val="center"/>
            </w:pPr>
            <w:r>
              <w:t>2.1.</w:t>
            </w:r>
          </w:p>
        </w:tc>
        <w:tc>
          <w:tcPr>
            <w:tcW w:w="5216" w:type="dxa"/>
          </w:tcPr>
          <w:p w:rsidR="005826FA" w:rsidRDefault="005826FA">
            <w:pPr>
              <w:pStyle w:val="ConsPlusNormal"/>
            </w:pPr>
            <w:r>
              <w:t>Картофель (супер-суперэлита, суперэлита, элита)</w:t>
            </w:r>
          </w:p>
        </w:tc>
        <w:tc>
          <w:tcPr>
            <w:tcW w:w="1564" w:type="dxa"/>
          </w:tcPr>
          <w:p w:rsidR="005826FA" w:rsidRDefault="005826FA">
            <w:pPr>
              <w:pStyle w:val="ConsPlusNormal"/>
              <w:jc w:val="center"/>
            </w:pPr>
            <w:r>
              <w:t>1 га</w:t>
            </w:r>
          </w:p>
        </w:tc>
        <w:tc>
          <w:tcPr>
            <w:tcW w:w="1624" w:type="dxa"/>
          </w:tcPr>
          <w:p w:rsidR="005826FA" w:rsidRDefault="005826FA">
            <w:pPr>
              <w:pStyle w:val="ConsPlusNormal"/>
              <w:jc w:val="center"/>
            </w:pPr>
            <w:r>
              <w:t>12500</w:t>
            </w:r>
          </w:p>
        </w:tc>
      </w:tr>
      <w:tr w:rsidR="005826FA">
        <w:tc>
          <w:tcPr>
            <w:tcW w:w="664" w:type="dxa"/>
          </w:tcPr>
          <w:p w:rsidR="005826FA" w:rsidRDefault="005826FA">
            <w:pPr>
              <w:pStyle w:val="ConsPlusNormal"/>
              <w:jc w:val="center"/>
            </w:pPr>
            <w:r>
              <w:t>2.2.</w:t>
            </w:r>
          </w:p>
        </w:tc>
        <w:tc>
          <w:tcPr>
            <w:tcW w:w="5216" w:type="dxa"/>
          </w:tcPr>
          <w:p w:rsidR="005826FA" w:rsidRDefault="005826FA">
            <w:pPr>
              <w:pStyle w:val="ConsPlusNormal"/>
            </w:pPr>
            <w:r>
              <w:t>Овощные культуры (суперэлита, элита, гибриды F1)</w:t>
            </w:r>
          </w:p>
        </w:tc>
        <w:tc>
          <w:tcPr>
            <w:tcW w:w="1564" w:type="dxa"/>
          </w:tcPr>
          <w:p w:rsidR="005826FA" w:rsidRDefault="005826FA">
            <w:pPr>
              <w:pStyle w:val="ConsPlusNormal"/>
              <w:jc w:val="center"/>
            </w:pPr>
            <w:r>
              <w:t>1 га</w:t>
            </w:r>
          </w:p>
        </w:tc>
        <w:tc>
          <w:tcPr>
            <w:tcW w:w="1624" w:type="dxa"/>
          </w:tcPr>
          <w:p w:rsidR="005826FA" w:rsidRDefault="005826FA">
            <w:pPr>
              <w:pStyle w:val="ConsPlusNormal"/>
              <w:jc w:val="center"/>
            </w:pPr>
            <w:r>
              <w:t>30% от стоимости семян</w:t>
            </w:r>
          </w:p>
        </w:tc>
      </w:tr>
      <w:tr w:rsidR="005826FA">
        <w:tc>
          <w:tcPr>
            <w:tcW w:w="9068" w:type="dxa"/>
            <w:gridSpan w:val="4"/>
          </w:tcPr>
          <w:p w:rsidR="005826FA" w:rsidRDefault="005826FA">
            <w:pPr>
              <w:pStyle w:val="ConsPlusNormal"/>
              <w:jc w:val="center"/>
              <w:outlineLvl w:val="1"/>
            </w:pPr>
            <w:r>
              <w:lastRenderedPageBreak/>
              <w:t>Рыбная отрасль</w:t>
            </w:r>
          </w:p>
        </w:tc>
      </w:tr>
      <w:tr w:rsidR="005826FA">
        <w:tc>
          <w:tcPr>
            <w:tcW w:w="664" w:type="dxa"/>
          </w:tcPr>
          <w:p w:rsidR="005826FA" w:rsidRDefault="005826FA">
            <w:pPr>
              <w:pStyle w:val="ConsPlusNormal"/>
              <w:jc w:val="center"/>
            </w:pPr>
            <w:bookmarkStart w:id="30" w:name="P2820"/>
            <w:bookmarkEnd w:id="30"/>
            <w:r>
              <w:t>1.</w:t>
            </w:r>
          </w:p>
        </w:tc>
        <w:tc>
          <w:tcPr>
            <w:tcW w:w="5216" w:type="dxa"/>
          </w:tcPr>
          <w:p w:rsidR="005826FA" w:rsidRDefault="005826FA">
            <w:pPr>
              <w:pStyle w:val="ConsPlusNormal"/>
            </w:pPr>
            <w:r>
              <w:t>Рыба-филе, разделанная рыба</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20000</w:t>
            </w:r>
          </w:p>
        </w:tc>
      </w:tr>
      <w:tr w:rsidR="005826FA">
        <w:tc>
          <w:tcPr>
            <w:tcW w:w="664" w:type="dxa"/>
          </w:tcPr>
          <w:p w:rsidR="005826FA" w:rsidRDefault="005826FA">
            <w:pPr>
              <w:pStyle w:val="ConsPlusNormal"/>
              <w:jc w:val="center"/>
            </w:pPr>
            <w:r>
              <w:t>2.</w:t>
            </w:r>
          </w:p>
        </w:tc>
        <w:tc>
          <w:tcPr>
            <w:tcW w:w="5216" w:type="dxa"/>
          </w:tcPr>
          <w:p w:rsidR="005826FA" w:rsidRDefault="005826FA">
            <w:pPr>
              <w:pStyle w:val="ConsPlusNormal"/>
            </w:pPr>
            <w:r>
              <w:t>Рыба соленая</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16000</w:t>
            </w:r>
          </w:p>
        </w:tc>
      </w:tr>
      <w:tr w:rsidR="005826FA">
        <w:tc>
          <w:tcPr>
            <w:tcW w:w="664" w:type="dxa"/>
          </w:tcPr>
          <w:p w:rsidR="005826FA" w:rsidRDefault="005826FA">
            <w:pPr>
              <w:pStyle w:val="ConsPlusNormal"/>
              <w:jc w:val="center"/>
            </w:pPr>
            <w:r>
              <w:t>3.</w:t>
            </w:r>
          </w:p>
        </w:tc>
        <w:tc>
          <w:tcPr>
            <w:tcW w:w="5216" w:type="dxa"/>
          </w:tcPr>
          <w:p w:rsidR="005826FA" w:rsidRDefault="005826FA">
            <w:pPr>
              <w:pStyle w:val="ConsPlusNormal"/>
            </w:pPr>
            <w:r>
              <w:t>Рыба копченая</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18000</w:t>
            </w:r>
          </w:p>
        </w:tc>
      </w:tr>
      <w:tr w:rsidR="005826FA">
        <w:tc>
          <w:tcPr>
            <w:tcW w:w="664" w:type="dxa"/>
          </w:tcPr>
          <w:p w:rsidR="005826FA" w:rsidRDefault="005826FA">
            <w:pPr>
              <w:pStyle w:val="ConsPlusNormal"/>
              <w:jc w:val="center"/>
            </w:pPr>
            <w:r>
              <w:t>4.</w:t>
            </w:r>
          </w:p>
        </w:tc>
        <w:tc>
          <w:tcPr>
            <w:tcW w:w="5216" w:type="dxa"/>
          </w:tcPr>
          <w:p w:rsidR="005826FA" w:rsidRDefault="005826FA">
            <w:pPr>
              <w:pStyle w:val="ConsPlusNormal"/>
            </w:pPr>
            <w:r>
              <w:t>Сушено-вяленая</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23000</w:t>
            </w:r>
          </w:p>
        </w:tc>
      </w:tr>
      <w:tr w:rsidR="005826FA">
        <w:tc>
          <w:tcPr>
            <w:tcW w:w="664" w:type="dxa"/>
          </w:tcPr>
          <w:p w:rsidR="005826FA" w:rsidRDefault="005826FA">
            <w:pPr>
              <w:pStyle w:val="ConsPlusNormal"/>
              <w:jc w:val="center"/>
            </w:pPr>
            <w:r>
              <w:t>5.</w:t>
            </w:r>
          </w:p>
        </w:tc>
        <w:tc>
          <w:tcPr>
            <w:tcW w:w="5216" w:type="dxa"/>
          </w:tcPr>
          <w:p w:rsidR="005826FA" w:rsidRDefault="005826FA">
            <w:pPr>
              <w:pStyle w:val="ConsPlusNormal"/>
            </w:pPr>
            <w:r>
              <w:t>Кулинария</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17000</w:t>
            </w:r>
          </w:p>
        </w:tc>
      </w:tr>
      <w:tr w:rsidR="005826FA">
        <w:tc>
          <w:tcPr>
            <w:tcW w:w="664" w:type="dxa"/>
          </w:tcPr>
          <w:p w:rsidR="005826FA" w:rsidRDefault="005826FA">
            <w:pPr>
              <w:pStyle w:val="ConsPlusNormal"/>
              <w:jc w:val="center"/>
            </w:pPr>
            <w:bookmarkStart w:id="31" w:name="P2840"/>
            <w:bookmarkEnd w:id="31"/>
            <w:r>
              <w:t>6.</w:t>
            </w:r>
          </w:p>
        </w:tc>
        <w:tc>
          <w:tcPr>
            <w:tcW w:w="5216" w:type="dxa"/>
          </w:tcPr>
          <w:p w:rsidR="005826FA" w:rsidRDefault="005826FA">
            <w:pPr>
              <w:pStyle w:val="ConsPlusNormal"/>
            </w:pPr>
            <w:r>
              <w:t>Рыбные консервы в жестяной банке</w:t>
            </w:r>
          </w:p>
        </w:tc>
        <w:tc>
          <w:tcPr>
            <w:tcW w:w="1564" w:type="dxa"/>
          </w:tcPr>
          <w:p w:rsidR="005826FA" w:rsidRDefault="005826FA">
            <w:pPr>
              <w:pStyle w:val="ConsPlusNormal"/>
              <w:jc w:val="center"/>
            </w:pPr>
            <w:r>
              <w:t>тысяча единиц</w:t>
            </w:r>
          </w:p>
        </w:tc>
        <w:tc>
          <w:tcPr>
            <w:tcW w:w="1624" w:type="dxa"/>
          </w:tcPr>
          <w:p w:rsidR="005826FA" w:rsidRDefault="005826FA">
            <w:pPr>
              <w:pStyle w:val="ConsPlusNormal"/>
              <w:jc w:val="center"/>
            </w:pPr>
            <w:r>
              <w:t>17000</w:t>
            </w:r>
          </w:p>
        </w:tc>
      </w:tr>
      <w:tr w:rsidR="005826FA">
        <w:tc>
          <w:tcPr>
            <w:tcW w:w="664" w:type="dxa"/>
          </w:tcPr>
          <w:p w:rsidR="005826FA" w:rsidRDefault="005826FA">
            <w:pPr>
              <w:pStyle w:val="ConsPlusNormal"/>
              <w:jc w:val="center"/>
            </w:pPr>
            <w:bookmarkStart w:id="32" w:name="P2844"/>
            <w:bookmarkEnd w:id="32"/>
            <w:r>
              <w:t>7.</w:t>
            </w:r>
          </w:p>
        </w:tc>
        <w:tc>
          <w:tcPr>
            <w:tcW w:w="5216" w:type="dxa"/>
          </w:tcPr>
          <w:p w:rsidR="005826FA" w:rsidRDefault="005826FA">
            <w:pPr>
              <w:pStyle w:val="ConsPlusNormal"/>
            </w:pPr>
            <w:r>
              <w:t xml:space="preserve">Рыба искусственно выращенная (осетровые, сиговые) </w:t>
            </w:r>
            <w:hyperlink w:anchor="P2883" w:history="1">
              <w:r>
                <w:rPr>
                  <w:color w:val="0000FF"/>
                </w:rPr>
                <w:t>&lt;****&gt;</w:t>
              </w:r>
            </w:hyperlink>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73400</w:t>
            </w:r>
          </w:p>
        </w:tc>
      </w:tr>
      <w:tr w:rsidR="005826FA">
        <w:tblPrEx>
          <w:tblBorders>
            <w:insideH w:val="nil"/>
          </w:tblBorders>
        </w:tblPrEx>
        <w:tc>
          <w:tcPr>
            <w:tcW w:w="664" w:type="dxa"/>
            <w:tcBorders>
              <w:bottom w:val="nil"/>
            </w:tcBorders>
          </w:tcPr>
          <w:p w:rsidR="005826FA" w:rsidRDefault="005826FA">
            <w:pPr>
              <w:pStyle w:val="ConsPlusNormal"/>
              <w:jc w:val="center"/>
            </w:pPr>
            <w:r>
              <w:t>8 - 9.</w:t>
            </w:r>
          </w:p>
        </w:tc>
        <w:tc>
          <w:tcPr>
            <w:tcW w:w="8404" w:type="dxa"/>
            <w:gridSpan w:val="3"/>
            <w:tcBorders>
              <w:bottom w:val="nil"/>
            </w:tcBorders>
          </w:tcPr>
          <w:p w:rsidR="005826FA" w:rsidRDefault="005826FA">
            <w:pPr>
              <w:pStyle w:val="ConsPlusNormal"/>
            </w:pPr>
            <w:r>
              <w:t xml:space="preserve">Утратили силу. - </w:t>
            </w:r>
            <w:hyperlink r:id="rId153" w:history="1">
              <w:r>
                <w:rPr>
                  <w:color w:val="0000FF"/>
                </w:rPr>
                <w:t>Постановление</w:t>
              </w:r>
            </w:hyperlink>
            <w:r>
              <w:t xml:space="preserve"> Правительства ХМАО - Югры от 19.12.2019 N 509-п</w:t>
            </w:r>
          </w:p>
        </w:tc>
      </w:tr>
      <w:tr w:rsidR="005826FA">
        <w:tc>
          <w:tcPr>
            <w:tcW w:w="9068" w:type="dxa"/>
            <w:gridSpan w:val="4"/>
          </w:tcPr>
          <w:p w:rsidR="005826FA" w:rsidRDefault="005826FA">
            <w:pPr>
              <w:pStyle w:val="ConsPlusNormal"/>
              <w:jc w:val="center"/>
              <w:outlineLvl w:val="1"/>
            </w:pPr>
            <w:r>
              <w:t>Дикоросы</w:t>
            </w:r>
          </w:p>
        </w:tc>
      </w:tr>
      <w:tr w:rsidR="005826FA">
        <w:tc>
          <w:tcPr>
            <w:tcW w:w="664" w:type="dxa"/>
          </w:tcPr>
          <w:p w:rsidR="005826FA" w:rsidRDefault="005826FA">
            <w:pPr>
              <w:pStyle w:val="ConsPlusNormal"/>
              <w:jc w:val="center"/>
            </w:pPr>
            <w:bookmarkStart w:id="33" w:name="P2851"/>
            <w:bookmarkEnd w:id="33"/>
            <w:r>
              <w:t>1.</w:t>
            </w:r>
          </w:p>
        </w:tc>
        <w:tc>
          <w:tcPr>
            <w:tcW w:w="5216" w:type="dxa"/>
          </w:tcPr>
          <w:p w:rsidR="005826FA" w:rsidRDefault="005826FA">
            <w:pPr>
              <w:pStyle w:val="ConsPlusNormal"/>
            </w:pPr>
            <w:r>
              <w:t>Ягоды (клюква, брусника, смородина, морошка, голубика, черника)</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20500</w:t>
            </w:r>
          </w:p>
        </w:tc>
      </w:tr>
      <w:tr w:rsidR="005826FA">
        <w:tc>
          <w:tcPr>
            <w:tcW w:w="664" w:type="dxa"/>
          </w:tcPr>
          <w:p w:rsidR="005826FA" w:rsidRDefault="005826FA">
            <w:pPr>
              <w:pStyle w:val="ConsPlusNormal"/>
              <w:jc w:val="center"/>
            </w:pPr>
            <w:bookmarkStart w:id="34" w:name="P2855"/>
            <w:bookmarkEnd w:id="34"/>
            <w:r>
              <w:t>2.</w:t>
            </w:r>
          </w:p>
        </w:tc>
        <w:tc>
          <w:tcPr>
            <w:tcW w:w="5216" w:type="dxa"/>
          </w:tcPr>
          <w:p w:rsidR="005826FA" w:rsidRDefault="005826FA">
            <w:pPr>
              <w:pStyle w:val="ConsPlusNormal"/>
            </w:pPr>
            <w:r>
              <w:t>Орех кедровый</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43500</w:t>
            </w:r>
          </w:p>
        </w:tc>
      </w:tr>
      <w:tr w:rsidR="005826FA">
        <w:tc>
          <w:tcPr>
            <w:tcW w:w="664" w:type="dxa"/>
          </w:tcPr>
          <w:p w:rsidR="005826FA" w:rsidRDefault="005826FA">
            <w:pPr>
              <w:pStyle w:val="ConsPlusNormal"/>
              <w:jc w:val="center"/>
            </w:pPr>
            <w:bookmarkStart w:id="35" w:name="P2859"/>
            <w:bookmarkEnd w:id="35"/>
            <w:r>
              <w:t>3.</w:t>
            </w:r>
          </w:p>
        </w:tc>
        <w:tc>
          <w:tcPr>
            <w:tcW w:w="5216" w:type="dxa"/>
          </w:tcPr>
          <w:p w:rsidR="005826FA" w:rsidRDefault="005826FA">
            <w:pPr>
              <w:pStyle w:val="ConsPlusNormal"/>
            </w:pPr>
            <w:r>
              <w:t>Грибы сырые (белый, подосиновик, подберезовик, груздь и прочие)</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8000</w:t>
            </w:r>
          </w:p>
        </w:tc>
      </w:tr>
      <w:tr w:rsidR="005826FA">
        <w:tc>
          <w:tcPr>
            <w:tcW w:w="664" w:type="dxa"/>
          </w:tcPr>
          <w:p w:rsidR="005826FA" w:rsidRDefault="005826FA">
            <w:pPr>
              <w:pStyle w:val="ConsPlusNormal"/>
              <w:jc w:val="center"/>
            </w:pPr>
            <w:bookmarkStart w:id="36" w:name="P2863"/>
            <w:bookmarkEnd w:id="36"/>
            <w:r>
              <w:t>4.</w:t>
            </w:r>
          </w:p>
        </w:tc>
        <w:tc>
          <w:tcPr>
            <w:tcW w:w="5216" w:type="dxa"/>
          </w:tcPr>
          <w:p w:rsidR="005826FA" w:rsidRDefault="005826FA">
            <w:pPr>
              <w:pStyle w:val="ConsPlusNormal"/>
            </w:pPr>
            <w:r>
              <w:t>Продукция переработки дикоросов (ягоды, перетертые с сахаром; варенье, джемы, конфитюры; сиропы).</w:t>
            </w:r>
          </w:p>
          <w:p w:rsidR="005826FA" w:rsidRDefault="005826FA">
            <w:pPr>
              <w:pStyle w:val="ConsPlusNormal"/>
            </w:pPr>
            <w:r>
              <w:t>При поставке продукции на экспорт ставка субсидии применяется с увеличением в 1,15 раза</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47875</w:t>
            </w:r>
          </w:p>
        </w:tc>
      </w:tr>
      <w:tr w:rsidR="005826FA">
        <w:tc>
          <w:tcPr>
            <w:tcW w:w="664" w:type="dxa"/>
          </w:tcPr>
          <w:p w:rsidR="005826FA" w:rsidRDefault="005826FA">
            <w:pPr>
              <w:pStyle w:val="ConsPlusNormal"/>
              <w:jc w:val="center"/>
            </w:pPr>
            <w:r>
              <w:t>5.</w:t>
            </w:r>
          </w:p>
        </w:tc>
        <w:tc>
          <w:tcPr>
            <w:tcW w:w="5216" w:type="dxa"/>
          </w:tcPr>
          <w:p w:rsidR="005826FA" w:rsidRDefault="005826FA">
            <w:pPr>
              <w:pStyle w:val="ConsPlusNormal"/>
            </w:pPr>
            <w:r>
              <w:t>Продукция переработки кедрового ореха (ядро кедрового ореха; масло из кедрового ореха; молоко из кедрового ореха).</w:t>
            </w:r>
          </w:p>
          <w:p w:rsidR="005826FA" w:rsidRDefault="005826FA">
            <w:pPr>
              <w:pStyle w:val="ConsPlusNormal"/>
            </w:pPr>
            <w:r>
              <w:t>При поставке продукции на экспорт ставка субсидии применяется с увеличением в 1,15 раза</w:t>
            </w:r>
          </w:p>
        </w:tc>
        <w:tc>
          <w:tcPr>
            <w:tcW w:w="1564" w:type="dxa"/>
          </w:tcPr>
          <w:p w:rsidR="005826FA" w:rsidRDefault="005826FA">
            <w:pPr>
              <w:pStyle w:val="ConsPlusNormal"/>
              <w:jc w:val="center"/>
            </w:pPr>
            <w:r>
              <w:t>тонна</w:t>
            </w:r>
          </w:p>
        </w:tc>
        <w:tc>
          <w:tcPr>
            <w:tcW w:w="1624" w:type="dxa"/>
          </w:tcPr>
          <w:p w:rsidR="005826FA" w:rsidRDefault="005826FA">
            <w:pPr>
              <w:pStyle w:val="ConsPlusNormal"/>
              <w:jc w:val="center"/>
            </w:pPr>
            <w:r>
              <w:t>92077</w:t>
            </w:r>
          </w:p>
        </w:tc>
      </w:tr>
      <w:tr w:rsidR="005826FA">
        <w:tblPrEx>
          <w:tblBorders>
            <w:insideH w:val="nil"/>
          </w:tblBorders>
        </w:tblPrEx>
        <w:tc>
          <w:tcPr>
            <w:tcW w:w="664" w:type="dxa"/>
            <w:tcBorders>
              <w:bottom w:val="nil"/>
            </w:tcBorders>
          </w:tcPr>
          <w:p w:rsidR="005826FA" w:rsidRDefault="005826FA">
            <w:pPr>
              <w:pStyle w:val="ConsPlusNormal"/>
              <w:jc w:val="center"/>
            </w:pPr>
            <w:bookmarkStart w:id="37" w:name="P2873"/>
            <w:bookmarkEnd w:id="37"/>
            <w:r>
              <w:t>6.</w:t>
            </w:r>
          </w:p>
        </w:tc>
        <w:tc>
          <w:tcPr>
            <w:tcW w:w="5216" w:type="dxa"/>
            <w:tcBorders>
              <w:bottom w:val="nil"/>
            </w:tcBorders>
          </w:tcPr>
          <w:p w:rsidR="005826FA" w:rsidRDefault="005826FA">
            <w:pPr>
              <w:pStyle w:val="ConsPlusNormal"/>
            </w:pPr>
            <w:r>
              <w:t>Продукция переработки грибов (грибы соленые, маринованные).</w:t>
            </w:r>
          </w:p>
          <w:p w:rsidR="005826FA" w:rsidRDefault="005826FA">
            <w:pPr>
              <w:pStyle w:val="ConsPlusNormal"/>
            </w:pPr>
            <w:r>
              <w:t>При поставке продукции на экспорт ставка субсидии применяется с увеличением в 1,15 раза</w:t>
            </w:r>
          </w:p>
        </w:tc>
        <w:tc>
          <w:tcPr>
            <w:tcW w:w="1564" w:type="dxa"/>
            <w:tcBorders>
              <w:bottom w:val="nil"/>
            </w:tcBorders>
          </w:tcPr>
          <w:p w:rsidR="005826FA" w:rsidRDefault="005826FA">
            <w:pPr>
              <w:pStyle w:val="ConsPlusNormal"/>
              <w:jc w:val="center"/>
            </w:pPr>
            <w:r>
              <w:t>тонна</w:t>
            </w:r>
          </w:p>
        </w:tc>
        <w:tc>
          <w:tcPr>
            <w:tcW w:w="1624" w:type="dxa"/>
            <w:tcBorders>
              <w:bottom w:val="nil"/>
            </w:tcBorders>
          </w:tcPr>
          <w:p w:rsidR="005826FA" w:rsidRDefault="005826FA">
            <w:pPr>
              <w:pStyle w:val="ConsPlusNormal"/>
              <w:jc w:val="center"/>
            </w:pPr>
            <w:r>
              <w:t>45785</w:t>
            </w:r>
          </w:p>
        </w:tc>
      </w:tr>
      <w:tr w:rsidR="005826FA">
        <w:tblPrEx>
          <w:tblBorders>
            <w:insideH w:val="nil"/>
          </w:tblBorders>
        </w:tblPrEx>
        <w:tc>
          <w:tcPr>
            <w:tcW w:w="9068" w:type="dxa"/>
            <w:gridSpan w:val="4"/>
            <w:tcBorders>
              <w:top w:val="nil"/>
            </w:tcBorders>
          </w:tcPr>
          <w:p w:rsidR="005826FA" w:rsidRDefault="005826FA">
            <w:pPr>
              <w:pStyle w:val="ConsPlusNormal"/>
              <w:jc w:val="both"/>
            </w:pPr>
            <w:r>
              <w:t xml:space="preserve">(в ред. </w:t>
            </w:r>
            <w:hyperlink r:id="rId154" w:history="1">
              <w:r>
                <w:rPr>
                  <w:color w:val="0000FF"/>
                </w:rPr>
                <w:t>постановления</w:t>
              </w:r>
            </w:hyperlink>
            <w:r>
              <w:t xml:space="preserve"> Правительства ХМАО - Югры от 25.12.2020 N 593-п)</w:t>
            </w:r>
          </w:p>
        </w:tc>
      </w:tr>
    </w:tbl>
    <w:p w:rsidR="005826FA" w:rsidRDefault="005826FA">
      <w:pPr>
        <w:pStyle w:val="ConsPlusNormal"/>
        <w:jc w:val="both"/>
      </w:pPr>
    </w:p>
    <w:p w:rsidR="005826FA" w:rsidRDefault="005826FA">
      <w:pPr>
        <w:pStyle w:val="ConsPlusNormal"/>
        <w:ind w:firstLine="540"/>
        <w:jc w:val="both"/>
      </w:pPr>
      <w:r>
        <w:t>--------------------------------</w:t>
      </w:r>
    </w:p>
    <w:p w:rsidR="005826FA" w:rsidRDefault="005826FA">
      <w:pPr>
        <w:pStyle w:val="ConsPlusNormal"/>
        <w:spacing w:before="220"/>
        <w:ind w:firstLine="540"/>
        <w:jc w:val="both"/>
      </w:pPr>
      <w:bookmarkStart w:id="38" w:name="P2881"/>
      <w:bookmarkEnd w:id="38"/>
      <w:r>
        <w:t xml:space="preserve">&lt;*&gt;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 животных всех </w:t>
      </w:r>
      <w:r>
        <w:lastRenderedPageBreak/>
        <w:t>видов в количестве 100 и более условных голов, применяются с увеличением в 1,15 раза.</w:t>
      </w:r>
    </w:p>
    <w:p w:rsidR="005826FA" w:rsidRDefault="005826FA">
      <w:pPr>
        <w:pStyle w:val="ConsPlusNormal"/>
        <w:spacing w:before="220"/>
        <w:ind w:firstLine="540"/>
        <w:jc w:val="both"/>
      </w:pPr>
      <w:r>
        <w:t xml:space="preserve">&lt;**&gt; - &lt;***&gt; Сноски утратили силу. - </w:t>
      </w:r>
      <w:hyperlink r:id="rId155" w:history="1">
        <w:r>
          <w:rPr>
            <w:color w:val="0000FF"/>
          </w:rPr>
          <w:t>Постановление</w:t>
        </w:r>
      </w:hyperlink>
      <w:r>
        <w:t xml:space="preserve"> Правительства ХМАО - Югры от 15.05.2020 N 193-п.</w:t>
      </w:r>
    </w:p>
    <w:p w:rsidR="005826FA" w:rsidRDefault="005826FA">
      <w:pPr>
        <w:pStyle w:val="ConsPlusNormal"/>
        <w:spacing w:before="220"/>
        <w:ind w:firstLine="540"/>
        <w:jc w:val="both"/>
      </w:pPr>
      <w:bookmarkStart w:id="39" w:name="P2883"/>
      <w:bookmarkEnd w:id="39"/>
      <w:r>
        <w:t>&lt;****&gt;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 одна особь/кг:</w:t>
      </w:r>
    </w:p>
    <w:p w:rsidR="005826FA" w:rsidRDefault="005826FA">
      <w:pPr>
        <w:pStyle w:val="ConsPlusNormal"/>
        <w:spacing w:before="220"/>
        <w:ind w:firstLine="540"/>
        <w:jc w:val="both"/>
      </w:pPr>
      <w:r>
        <w:t>осетровые, за исключением стерляди, - 2,00;</w:t>
      </w:r>
    </w:p>
    <w:p w:rsidR="005826FA" w:rsidRDefault="005826FA">
      <w:pPr>
        <w:pStyle w:val="ConsPlusNormal"/>
        <w:spacing w:before="220"/>
        <w:ind w:firstLine="540"/>
        <w:jc w:val="both"/>
      </w:pPr>
      <w:r>
        <w:t>стерлядь - 0,8;</w:t>
      </w:r>
    </w:p>
    <w:p w:rsidR="005826FA" w:rsidRDefault="005826FA">
      <w:pPr>
        <w:pStyle w:val="ConsPlusNormal"/>
        <w:spacing w:before="220"/>
        <w:ind w:firstLine="540"/>
        <w:jc w:val="both"/>
      </w:pPr>
      <w:r>
        <w:t>сиговые, за исключением тугуна, - 1,00;</w:t>
      </w:r>
    </w:p>
    <w:p w:rsidR="005826FA" w:rsidRDefault="005826FA">
      <w:pPr>
        <w:pStyle w:val="ConsPlusNormal"/>
        <w:spacing w:before="220"/>
        <w:ind w:firstLine="540"/>
        <w:jc w:val="both"/>
      </w:pPr>
      <w:r>
        <w:t>тугун - 0,08.</w:t>
      </w:r>
    </w:p>
    <w:p w:rsidR="005826FA" w:rsidRDefault="005826FA">
      <w:pPr>
        <w:pStyle w:val="ConsPlusNormal"/>
        <w:spacing w:before="220"/>
        <w:ind w:firstLine="540"/>
        <w:jc w:val="both"/>
      </w:pPr>
      <w:bookmarkStart w:id="40" w:name="P2888"/>
      <w:bookmarkEnd w:id="40"/>
      <w:r>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w:t>
      </w:r>
      <w:hyperlink r:id="rId156" w:history="1">
        <w:r>
          <w:rPr>
            <w:color w:val="0000FF"/>
          </w:rPr>
          <w:t>закона</w:t>
        </w:r>
      </w:hyperlink>
      <w:r>
        <w:t xml:space="preserve"> от 03.08.2018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 Настоящая норма вступает в силу с 01.01.2020.</w:t>
      </w:r>
    </w:p>
    <w:p w:rsidR="005826FA" w:rsidRDefault="005826FA">
      <w:pPr>
        <w:pStyle w:val="ConsPlusNormal"/>
        <w:spacing w:before="220"/>
        <w:ind w:firstLine="540"/>
        <w:jc w:val="both"/>
      </w:pPr>
      <w:bookmarkStart w:id="41" w:name="P2889"/>
      <w:bookmarkEnd w:id="41"/>
      <w:r>
        <w:t xml:space="preserve">&lt;******&gt; В соответствии с </w:t>
      </w:r>
      <w:hyperlink r:id="rId157" w:history="1">
        <w:r>
          <w:rPr>
            <w:color w:val="0000FF"/>
          </w:rPr>
          <w:t>приказом</w:t>
        </w:r>
      </w:hyperlink>
      <w:r>
        <w:t xml:space="preserve"> Министерства сельского хозяйства Российской Федерации от 23.07.2010 N 258 "Об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4</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42" w:name="P2901"/>
      <w:bookmarkEnd w:id="42"/>
      <w:r>
        <w:t>ПОРЯДОК</w:t>
      </w:r>
    </w:p>
    <w:p w:rsidR="005826FA" w:rsidRDefault="005826FA">
      <w:pPr>
        <w:pStyle w:val="ConsPlusTitle"/>
        <w:jc w:val="center"/>
      </w:pPr>
      <w:r>
        <w:t>ПРЕДОСТАВЛЕНИЯ СУБСИДИИ НА РАЗВИТИЕ СЕВЕРНОГО ОЛЕНЕВОДСТВА</w:t>
      </w:r>
    </w:p>
    <w:p w:rsidR="005826FA" w:rsidRDefault="005826FA">
      <w:pPr>
        <w:pStyle w:val="ConsPlusTitle"/>
        <w:jc w:val="center"/>
      </w:pPr>
      <w:r>
        <w:t>(ДАЛЕЕ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158" w:history="1">
              <w:r>
                <w:rPr>
                  <w:color w:val="0000FF"/>
                </w:rPr>
                <w:t>постановления</w:t>
              </w:r>
            </w:hyperlink>
            <w:r>
              <w:rPr>
                <w:color w:val="392C69"/>
              </w:rPr>
              <w:t xml:space="preserve"> Правительства ХМАО - Югры от 25.06.2021 N 230-п)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правила предоставления субсидии для реализации мероприятия 2.1 "Государственная поддержка племенного животноводства, производства и реализации продукции животноводства" </w:t>
      </w:r>
      <w:hyperlink w:anchor="P462" w:history="1">
        <w:r>
          <w:rPr>
            <w:color w:val="0000FF"/>
          </w:rPr>
          <w:t>подпрограммы 2</w:t>
        </w:r>
      </w:hyperlink>
      <w:r>
        <w:t xml:space="preserve"> "Развитие отрасли животноводства" на развитие северного оленеводства на условиях софинансирования из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5826FA" w:rsidRDefault="005826FA">
      <w:pPr>
        <w:pStyle w:val="ConsPlusNormal"/>
        <w:spacing w:before="220"/>
        <w:ind w:firstLine="540"/>
        <w:jc w:val="both"/>
      </w:pPr>
      <w:bookmarkStart w:id="43" w:name="P2910"/>
      <w:bookmarkEnd w:id="43"/>
      <w:r>
        <w:lastRenderedPageBreak/>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развитие северного оленеводства.</w:t>
      </w:r>
    </w:p>
    <w:p w:rsidR="005826FA" w:rsidRDefault="005826FA">
      <w:pPr>
        <w:pStyle w:val="ConsPlusNormal"/>
        <w:spacing w:before="220"/>
        <w:ind w:firstLine="540"/>
        <w:jc w:val="both"/>
      </w:pPr>
      <w:bookmarkStart w:id="44" w:name="P2911"/>
      <w:bookmarkEnd w:id="44"/>
      <w:r>
        <w:t>В целях реализации Порядка к возмещению подлежат затраты за отчетный финансовый год, направленные на содержание поголовья северных оленей, в том числе: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w:t>
      </w:r>
    </w:p>
    <w:p w:rsidR="005826FA" w:rsidRDefault="005826FA">
      <w:pPr>
        <w:pStyle w:val="ConsPlusNormal"/>
        <w:spacing w:before="220"/>
        <w:ind w:firstLine="540"/>
        <w:jc w:val="both"/>
      </w:pPr>
      <w:r>
        <w:t xml:space="preserve">Субсидия предоставляется по </w:t>
      </w:r>
      <w:hyperlink w:anchor="P2581" w:history="1">
        <w:r>
          <w:rPr>
            <w:color w:val="0000FF"/>
          </w:rPr>
          <w:t>ставке</w:t>
        </w:r>
      </w:hyperlink>
      <w:r>
        <w:t xml:space="preserve"> согласно приложению 3 к постановлению Правительства автономного округа от 5 октября 2018 года N 344-п "О государственной программе Ханты-Мансийского автономного округа - Югры "Развитие агропромышленного комплекса" (далее - постановление), но не более 95% фактических подтвержденных затрат, понесенных за отчетный период.</w:t>
      </w:r>
    </w:p>
    <w:p w:rsidR="005826FA" w:rsidRDefault="005826FA">
      <w:pPr>
        <w:pStyle w:val="ConsPlusNormal"/>
        <w:spacing w:before="220"/>
        <w:ind w:firstLine="540"/>
        <w:jc w:val="both"/>
      </w:pPr>
      <w:bookmarkStart w:id="45" w:name="P2913"/>
      <w:bookmarkEnd w:id="45"/>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w:t>
      </w:r>
    </w:p>
    <w:p w:rsidR="005826FA" w:rsidRDefault="005826FA">
      <w:pPr>
        <w:pStyle w:val="ConsPlusNormal"/>
        <w:spacing w:before="220"/>
        <w:ind w:firstLine="540"/>
        <w:jc w:val="both"/>
      </w:pPr>
      <w:r>
        <w:t>1.4.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 очередности поступления предложений.</w:t>
      </w:r>
    </w:p>
    <w:p w:rsidR="005826FA" w:rsidRDefault="005826FA">
      <w:pPr>
        <w:pStyle w:val="ConsPlusNormal"/>
        <w:spacing w:before="220"/>
        <w:ind w:firstLine="540"/>
        <w:jc w:val="both"/>
      </w:pPr>
      <w:r>
        <w:t>В целях проведения отбора Департамент не позднее 1 июля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своем официальном сайте (далее - официальный сайт) объявление о его проведении,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предложений),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субсидии;</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2929" w:history="1">
        <w:r>
          <w:rPr>
            <w:color w:val="0000FF"/>
          </w:rPr>
          <w:t>пунктами 1.5</w:t>
        </w:r>
      </w:hyperlink>
      <w:r>
        <w:t xml:space="preserve">, </w:t>
      </w:r>
      <w:hyperlink w:anchor="P2938" w:history="1">
        <w:r>
          <w:rPr>
            <w:color w:val="0000FF"/>
          </w:rPr>
          <w:t>2.1</w:t>
        </w:r>
      </w:hyperlink>
      <w:r>
        <w:t xml:space="preserve"> Порядка и перечень документов, представляемых ими для подтверждения их соответствия предусмотренным требованиям;</w:t>
      </w:r>
    </w:p>
    <w:p w:rsidR="005826FA" w:rsidRDefault="005826FA">
      <w:pPr>
        <w:pStyle w:val="ConsPlusNormal"/>
        <w:spacing w:before="220"/>
        <w:ind w:firstLine="540"/>
        <w:jc w:val="both"/>
      </w:pPr>
      <w:r>
        <w:t>порядок подачи предложений и требования, предъявляемые к их форме и содержанию;</w:t>
      </w:r>
    </w:p>
    <w:p w:rsidR="005826FA" w:rsidRDefault="005826FA">
      <w:pPr>
        <w:pStyle w:val="ConsPlusNormal"/>
        <w:spacing w:before="220"/>
        <w:ind w:firstLine="540"/>
        <w:jc w:val="both"/>
      </w:pPr>
      <w:r>
        <w:t>порядок отзыва предложений, их возврата, определяющий в том числе основания для такого возврата, порядок внесения изменений в предложения;</w:t>
      </w:r>
    </w:p>
    <w:p w:rsidR="005826FA" w:rsidRDefault="005826FA">
      <w:pPr>
        <w:pStyle w:val="ConsPlusNormal"/>
        <w:spacing w:before="220"/>
        <w:ind w:firstLine="540"/>
        <w:jc w:val="both"/>
      </w:pPr>
      <w:r>
        <w:lastRenderedPageBreak/>
        <w:t>правила рассмотрения и оценки предложений получателей;</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субсидии.</w:t>
      </w:r>
    </w:p>
    <w:p w:rsidR="005826FA" w:rsidRDefault="005826FA">
      <w:pPr>
        <w:pStyle w:val="ConsPlusNormal"/>
        <w:spacing w:before="220"/>
        <w:ind w:firstLine="540"/>
        <w:jc w:val="both"/>
      </w:pPr>
      <w:bookmarkStart w:id="46" w:name="P2929"/>
      <w:bookmarkEnd w:id="46"/>
      <w:r>
        <w:t>1.5. Критерии отбора:</w:t>
      </w:r>
    </w:p>
    <w:p w:rsidR="005826FA" w:rsidRDefault="005826FA">
      <w:pPr>
        <w:pStyle w:val="ConsPlusNormal"/>
        <w:spacing w:before="220"/>
        <w:ind w:firstLine="540"/>
        <w:jc w:val="both"/>
      </w:pPr>
      <w:r>
        <w:t>наличие поголовья северных оленей у получателей по состоянию на 1 января текущего финансового года;</w:t>
      </w:r>
    </w:p>
    <w:p w:rsidR="005826FA" w:rsidRDefault="005826FA">
      <w:pPr>
        <w:pStyle w:val="ConsPlusNormal"/>
        <w:spacing w:before="220"/>
        <w:ind w:firstLine="540"/>
        <w:jc w:val="both"/>
      </w:pPr>
      <w:r>
        <w:t>наличие у всего имеющегося поголовья северных оленей, которое заявлено в целях предоставления субсидии, средств индивидуальной идентификации (электронных чипов);</w:t>
      </w:r>
    </w:p>
    <w:p w:rsidR="005826FA" w:rsidRDefault="005826FA">
      <w:pPr>
        <w:pStyle w:val="ConsPlusNormal"/>
        <w:spacing w:before="220"/>
        <w:ind w:firstLine="540"/>
        <w:jc w:val="both"/>
      </w:pPr>
      <w:r>
        <w:t>эпизоотическое благополучие хозяйства получателя по особо опасным болезням животных в текущем финансовом году;</w:t>
      </w:r>
    </w:p>
    <w:p w:rsidR="005826FA" w:rsidRDefault="005826FA">
      <w:pPr>
        <w:pStyle w:val="ConsPlusNormal"/>
        <w:spacing w:before="220"/>
        <w:ind w:firstLine="540"/>
        <w:jc w:val="both"/>
      </w:pPr>
      <w:r>
        <w:t>обеспечение получателем сохранности поголовья северных оленей в отчетном финансовом году по отношению к году, предшествующему отчетному финансовому году.</w:t>
      </w:r>
    </w:p>
    <w:p w:rsidR="005826FA" w:rsidRDefault="005826FA">
      <w:pPr>
        <w:pStyle w:val="ConsPlusNormal"/>
        <w:spacing w:before="220"/>
        <w:ind w:firstLine="540"/>
        <w:jc w:val="both"/>
      </w:pPr>
      <w:r>
        <w:t>1.6.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5826FA" w:rsidRDefault="005826FA">
      <w:pPr>
        <w:pStyle w:val="ConsPlusNormal"/>
        <w:jc w:val="both"/>
      </w:pPr>
    </w:p>
    <w:p w:rsidR="005826FA" w:rsidRDefault="005826FA">
      <w:pPr>
        <w:pStyle w:val="ConsPlusTitle"/>
        <w:jc w:val="center"/>
        <w:outlineLvl w:val="1"/>
      </w:pPr>
      <w:r>
        <w:t>II.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47" w:name="P2938"/>
      <w:bookmarkEnd w:id="47"/>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2946"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lastRenderedPageBreak/>
        <w:t>осуществлять деятельность в автономном округе;</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2910" w:history="1">
        <w:r>
          <w:rPr>
            <w:color w:val="0000FF"/>
          </w:rPr>
          <w:t>пункте 1.2</w:t>
        </w:r>
      </w:hyperlink>
      <w:r>
        <w:t xml:space="preserve"> Порядка;</w:t>
      </w:r>
    </w:p>
    <w:p w:rsidR="005826FA" w:rsidRDefault="005826FA">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bookmarkStart w:id="48" w:name="P2946"/>
      <w:bookmarkEnd w:id="48"/>
      <w:r>
        <w:t>2.2. Для участия в отборе получатели представляют в Департамент не более 1 предложения, включающего:</w:t>
      </w:r>
    </w:p>
    <w:p w:rsidR="005826FA" w:rsidRDefault="005826FA">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5826FA" w:rsidRDefault="005826FA">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справку-расчет субсидии на развитие северного оленеводства, справки-расчеты о движении поголовья северных оленей (по состоянию на 1 января текущего финансового года) по форме, установленной Департаментом, с приложением документов, подтверждающих затраты, связанные с содержанием поголовья северных оленей, которыми могут быть: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 за отчетный финансовый год (копии договоров купли-продажи, товарно-транспортных накладных, платежных документов, подтверждающих оплату таких работ, услуг и иные документы, предусмотренные законодательством Российской Федерации о бухгалтерском учете).</w:t>
      </w:r>
    </w:p>
    <w:p w:rsidR="005826FA" w:rsidRDefault="005826FA">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5826FA" w:rsidRDefault="005826FA">
      <w:pPr>
        <w:pStyle w:val="ConsPlusNormal"/>
        <w:spacing w:before="220"/>
        <w:ind w:firstLine="540"/>
        <w:jc w:val="both"/>
      </w:pPr>
      <w:r>
        <w:t xml:space="preserve">2.3. Документы, указанные в </w:t>
      </w:r>
      <w:hyperlink w:anchor="P2946"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 xml:space="preserve">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w:t>
      </w:r>
      <w:r>
        <w:lastRenderedPageBreak/>
        <w:t>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 или автоматизированной информационно-аналитической системы агропромышленного комплекса автономного округа (далее - АИС АПК).</w:t>
      </w:r>
    </w:p>
    <w:p w:rsidR="005826FA" w:rsidRDefault="005826FA">
      <w:pPr>
        <w:pStyle w:val="ConsPlusNormal"/>
        <w:spacing w:before="220"/>
        <w:ind w:firstLine="540"/>
        <w:jc w:val="both"/>
      </w:pPr>
      <w:r>
        <w:t xml:space="preserve">При поступлении в электронной форме через портал, АИС АПК прием и регистрация документов, указанных в </w:t>
      </w:r>
      <w:hyperlink w:anchor="P2946"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5826FA" w:rsidRDefault="005826FA">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2946"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2946"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2946"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При представлении документов, указанных в </w:t>
      </w:r>
      <w:hyperlink w:anchor="P2946" w:history="1">
        <w:r>
          <w:rPr>
            <w:color w:val="0000FF"/>
          </w:rPr>
          <w:t>пункте 2.2</w:t>
        </w:r>
      </w:hyperlink>
      <w:r>
        <w:t xml:space="preserve"> Порядка, через портал, АИС АПК получателю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портала получателю будет представлена информация о ходе их рассмотрения.</w:t>
      </w:r>
    </w:p>
    <w:p w:rsidR="005826FA" w:rsidRDefault="005826FA">
      <w:pPr>
        <w:pStyle w:val="ConsPlusNormal"/>
        <w:spacing w:before="220"/>
        <w:ind w:firstLine="540"/>
        <w:jc w:val="both"/>
      </w:pPr>
      <w:r>
        <w:t>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t xml:space="preserve">2.5. Департамент в течение 3 рабочих дней со дня регистрации документов, указанных в </w:t>
      </w:r>
      <w:hyperlink w:anchor="P2946"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159"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5826FA" w:rsidRDefault="005826FA">
      <w:pPr>
        <w:pStyle w:val="ConsPlusNormal"/>
        <w:spacing w:before="220"/>
        <w:ind w:firstLine="540"/>
        <w:jc w:val="both"/>
      </w:pPr>
      <w:r>
        <w:t>подтверждающие эпизоотическое благополучие хозяйства по особо опасным болезням животных в текущем финансовом году (в Ветеринарной службе автономного округа, далее - Ветслужба Югры);</w:t>
      </w:r>
    </w:p>
    <w:p w:rsidR="005826FA" w:rsidRDefault="005826FA">
      <w:pPr>
        <w:pStyle w:val="ConsPlusNormal"/>
        <w:spacing w:before="220"/>
        <w:ind w:firstLine="540"/>
        <w:jc w:val="both"/>
      </w:pPr>
      <w:r>
        <w:t xml:space="preserve">о наличии у всего имеющегося поголовья северных оленей, которое заявлено в целях предоставления субсидии, средств индивидуальной идентификации электронными чипами (далее - чипизация), с указанием всего поголовья, подвергшегося процедуре чипизации, подвергнутого убою, продаже, падежу, с начала чипизации и до 31 декабря отчетного финансового года (в </w:t>
      </w:r>
      <w:r>
        <w:lastRenderedPageBreak/>
        <w:t>Ветслужбе Югры).</w:t>
      </w:r>
    </w:p>
    <w:p w:rsidR="005826FA" w:rsidRDefault="005826FA">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2946"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(далее - проверка).</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2913" w:history="1">
        <w:r>
          <w:rPr>
            <w:color w:val="0000FF"/>
          </w:rPr>
          <w:t>пунктами 1.3</w:t>
        </w:r>
      </w:hyperlink>
      <w:r>
        <w:t xml:space="preserve">, </w:t>
      </w:r>
      <w:hyperlink w:anchor="P2938" w:history="1">
        <w:r>
          <w:rPr>
            <w:color w:val="0000FF"/>
          </w:rPr>
          <w:t>2.1</w:t>
        </w:r>
      </w:hyperlink>
      <w:r>
        <w:t xml:space="preserve"> Порядка;</w:t>
      </w:r>
    </w:p>
    <w:p w:rsidR="005826FA" w:rsidRDefault="005826FA">
      <w:pPr>
        <w:pStyle w:val="ConsPlusNormal"/>
        <w:spacing w:before="220"/>
        <w:ind w:firstLine="540"/>
        <w:jc w:val="both"/>
      </w:pPr>
      <w:r>
        <w:t xml:space="preserve">несоответствие представленного получателем предложения требованиям, установленным в объявлении о проведении отбора, </w:t>
      </w:r>
      <w:hyperlink w:anchor="P2929" w:history="1">
        <w:r>
          <w:rPr>
            <w:color w:val="0000FF"/>
          </w:rPr>
          <w:t>пункте 1.5</w:t>
        </w:r>
      </w:hyperlink>
      <w:r>
        <w:t xml:space="preserve"> Порядка;</w:t>
      </w:r>
    </w:p>
    <w:p w:rsidR="005826FA" w:rsidRDefault="005826FA">
      <w:pPr>
        <w:pStyle w:val="ConsPlusNormal"/>
        <w:spacing w:before="220"/>
        <w:ind w:firstLine="540"/>
        <w:jc w:val="both"/>
      </w:pPr>
      <w:r>
        <w:t>недостоверность представленной получателем информации, в том числе о его месте нахождения и адресе;</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spacing w:before="22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2946" w:history="1">
        <w:r>
          <w:rPr>
            <w:color w:val="0000FF"/>
          </w:rPr>
          <w:t>пункте 2.2</w:t>
        </w:r>
      </w:hyperlink>
      <w:r>
        <w:t xml:space="preserve"> Порядка (далее - документы).</w:t>
      </w:r>
    </w:p>
    <w:p w:rsidR="005826FA" w:rsidRDefault="005826FA">
      <w:pPr>
        <w:pStyle w:val="ConsPlusNormal"/>
        <w:spacing w:before="220"/>
        <w:ind w:firstLine="540"/>
        <w:jc w:val="both"/>
      </w:pPr>
      <w:r>
        <w:t>В случае недостаточности лимитов бюджетных обязательств субсидия предоставляется получателям в хронологической последовательности согласно дате и времени регистрации документов.</w:t>
      </w:r>
    </w:p>
    <w:p w:rsidR="005826FA" w:rsidRDefault="005826FA">
      <w:pPr>
        <w:pStyle w:val="ConsPlusNormal"/>
        <w:spacing w:before="220"/>
        <w:ind w:firstLine="540"/>
        <w:jc w:val="both"/>
      </w:pPr>
      <w:r>
        <w:t>2.8. По результатам проверки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5826FA" w:rsidRDefault="005826FA">
      <w:pPr>
        <w:pStyle w:val="ConsPlusNormal"/>
        <w:spacing w:before="22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5826FA" w:rsidRDefault="005826FA">
      <w:pPr>
        <w:pStyle w:val="ConsPlusNormal"/>
        <w:spacing w:before="22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5826FA" w:rsidRDefault="005826FA">
      <w:pPr>
        <w:pStyle w:val="ConsPlusNormal"/>
        <w:spacing w:before="220"/>
        <w:ind w:firstLine="540"/>
        <w:jc w:val="both"/>
      </w:pPr>
      <w:r>
        <w:t>согласие получателя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5826FA" w:rsidRDefault="005826FA">
      <w:pPr>
        <w:pStyle w:val="ConsPlusNormal"/>
        <w:spacing w:before="220"/>
        <w:ind w:firstLine="540"/>
        <w:jc w:val="both"/>
      </w:pPr>
      <w:r>
        <w:t>порядок согласования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spacing w:before="220"/>
        <w:ind w:firstLine="540"/>
        <w:jc w:val="both"/>
      </w:pPr>
      <w:bookmarkStart w:id="49" w:name="P2978"/>
      <w:bookmarkEnd w:id="49"/>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 xml:space="preserve">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w:t>
      </w:r>
      <w:r>
        <w:lastRenderedPageBreak/>
        <w:t>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2.11.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 xml:space="preserve">нарушение срока представления (подписания) Соглашения, установленного </w:t>
      </w:r>
      <w:hyperlink w:anchor="P2978" w:history="1">
        <w:r>
          <w:rPr>
            <w:color w:val="0000FF"/>
          </w:rPr>
          <w:t>пунктом 2.9</w:t>
        </w:r>
      </w:hyperlink>
      <w:r>
        <w:t xml:space="preserve"> Порядка.</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дату, время и место рассмотрения предложений;</w:t>
      </w:r>
    </w:p>
    <w:p w:rsidR="005826FA" w:rsidRDefault="005826FA">
      <w:pPr>
        <w:pStyle w:val="ConsPlusNormal"/>
        <w:spacing w:before="220"/>
        <w:ind w:firstLine="540"/>
        <w:jc w:val="both"/>
      </w:pPr>
      <w:r>
        <w:t>информацию о получателях, предложения которых рассмотрены;</w:t>
      </w:r>
    </w:p>
    <w:p w:rsidR="005826FA" w:rsidRDefault="005826FA">
      <w:pPr>
        <w:pStyle w:val="ConsPlusNormal"/>
        <w:spacing w:before="220"/>
        <w:ind w:firstLine="540"/>
        <w:jc w:val="both"/>
      </w:pPr>
      <w:r>
        <w:t xml:space="preserve">информацию о получателях, предложения которых отклонены, с указанием причин их отклонения, в том числе положений объявления о проведении отбора, которым не соответствуют </w:t>
      </w:r>
      <w:r>
        <w:lastRenderedPageBreak/>
        <w:t>такие предложения;</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предоставляемой им субсидии.</w:t>
      </w:r>
    </w:p>
    <w:p w:rsidR="005826FA" w:rsidRDefault="005826FA">
      <w:pPr>
        <w:pStyle w:val="ConsPlusNormal"/>
        <w:spacing w:before="22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5826FA" w:rsidRDefault="005826FA">
      <w:pPr>
        <w:pStyle w:val="ConsPlusNormal"/>
        <w:spacing w:before="220"/>
        <w:ind w:firstLine="540"/>
        <w:jc w:val="both"/>
      </w:pPr>
      <w:r>
        <w:t>2.14. Департамент доводит получателю значения показателей достижения результата предоставления субсидии, установленные Соглашением, предусматривающие сохранность поголовья северных оленей по отношению к отчетному финансовому году, его увеличение не менее чем на 0,1% по отношению к отчетному финансовому году.</w:t>
      </w:r>
    </w:p>
    <w:p w:rsidR="005826FA" w:rsidRDefault="005826FA">
      <w:pPr>
        <w:pStyle w:val="ConsPlusNormal"/>
        <w:spacing w:before="220"/>
        <w:ind w:firstLine="540"/>
        <w:jc w:val="both"/>
      </w:pPr>
      <w:r>
        <w:t>Результатом предоставления субсидии является сохранность и увеличение получателем поголовья северных оленей в текущем финансовом году по отношению к отчетному финансовому году.</w:t>
      </w:r>
    </w:p>
    <w:p w:rsidR="005826FA" w:rsidRDefault="005826FA">
      <w:pPr>
        <w:pStyle w:val="ConsPlusNormal"/>
        <w:spacing w:before="220"/>
        <w:ind w:firstLine="540"/>
        <w:jc w:val="both"/>
      </w:pPr>
      <w:r>
        <w:t>2.15. Общий размер субсидии рассчитывается по формуле:</w:t>
      </w:r>
    </w:p>
    <w:p w:rsidR="005826FA" w:rsidRDefault="005826FA">
      <w:pPr>
        <w:pStyle w:val="ConsPlusNormal"/>
        <w:jc w:val="both"/>
      </w:pPr>
    </w:p>
    <w:p w:rsidR="005826FA" w:rsidRDefault="005826FA">
      <w:pPr>
        <w:pStyle w:val="ConsPlusNormal"/>
        <w:ind w:firstLine="540"/>
        <w:jc w:val="both"/>
      </w:pPr>
      <w:r>
        <w:t>ОРС = А x В,</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ОРС - общий размер субсидии, рублей;</w:t>
      </w:r>
    </w:p>
    <w:p w:rsidR="005826FA" w:rsidRDefault="005826FA">
      <w:pPr>
        <w:pStyle w:val="ConsPlusNormal"/>
        <w:spacing w:before="220"/>
        <w:ind w:firstLine="540"/>
        <w:jc w:val="both"/>
      </w:pPr>
      <w:r>
        <w:t>А - количество поголовья северных оленей по состоянию на 1 января текущего финансового года;</w:t>
      </w:r>
    </w:p>
    <w:p w:rsidR="005826FA" w:rsidRDefault="005826FA">
      <w:pPr>
        <w:pStyle w:val="ConsPlusNormal"/>
        <w:spacing w:before="220"/>
        <w:ind w:firstLine="540"/>
        <w:jc w:val="both"/>
      </w:pPr>
      <w:r>
        <w:t xml:space="preserve">В - ставка субсидии, установленная </w:t>
      </w:r>
      <w:hyperlink w:anchor="P2698" w:history="1">
        <w:r>
          <w:rPr>
            <w:color w:val="0000FF"/>
          </w:rPr>
          <w:t>пунктом 5 раздела</w:t>
        </w:r>
      </w:hyperlink>
      <w:r>
        <w:t xml:space="preserve"> "Животноводство" приложения 3 к постановлению.</w:t>
      </w:r>
    </w:p>
    <w:p w:rsidR="005826FA" w:rsidRDefault="005826FA">
      <w:pPr>
        <w:pStyle w:val="ConsPlusNormal"/>
        <w:spacing w:before="220"/>
        <w:ind w:firstLine="540"/>
        <w:jc w:val="both"/>
      </w:pPr>
      <w:r>
        <w:t xml:space="preserve">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w:t>
      </w:r>
      <w:hyperlink w:anchor="P2911" w:history="1">
        <w:r>
          <w:rPr>
            <w:color w:val="0000FF"/>
          </w:rPr>
          <w:t>абзацем вторым пункта 1.2</w:t>
        </w:r>
      </w:hyperlink>
      <w:r>
        <w:t xml:space="preserve"> Порядка.</w:t>
      </w:r>
    </w:p>
    <w:p w:rsidR="005826FA" w:rsidRDefault="005826FA">
      <w:pPr>
        <w:pStyle w:val="ConsPlusNormal"/>
        <w:jc w:val="both"/>
      </w:pPr>
    </w:p>
    <w:p w:rsidR="005826FA" w:rsidRDefault="005826FA">
      <w:pPr>
        <w:pStyle w:val="ConsPlusTitle"/>
        <w:jc w:val="center"/>
        <w:outlineLvl w:val="1"/>
      </w:pPr>
      <w:r>
        <w:t>III. Требования к отчетности и об осуществлении контроля</w:t>
      </w:r>
    </w:p>
    <w:p w:rsidR="005826FA" w:rsidRDefault="005826FA">
      <w:pPr>
        <w:pStyle w:val="ConsPlusTitle"/>
        <w:jc w:val="center"/>
      </w:pPr>
      <w:r>
        <w:t>за соблюдением условий, целей и порядка предоставления</w:t>
      </w:r>
    </w:p>
    <w:p w:rsidR="005826FA" w:rsidRDefault="005826FA">
      <w:pPr>
        <w:pStyle w:val="ConsPlusTitle"/>
        <w:jc w:val="center"/>
      </w:pPr>
      <w:r>
        <w:t>субсидии и ответственности за их нарушение</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использования субсидии и соответствующих показателей, предусмотренных Порядком, Соглашением, по форме, установленной в Соглашении.</w:t>
      </w:r>
    </w:p>
    <w:p w:rsidR="005826FA" w:rsidRDefault="005826FA">
      <w:pPr>
        <w:pStyle w:val="ConsPlusNormal"/>
        <w:spacing w:before="220"/>
        <w:ind w:firstLine="540"/>
        <w:jc w:val="both"/>
      </w:pPr>
      <w:r>
        <w:t>3.2.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3.3.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5826FA" w:rsidRDefault="005826FA">
      <w:pPr>
        <w:pStyle w:val="ConsPlusNormal"/>
        <w:spacing w:before="220"/>
        <w:ind w:firstLine="540"/>
        <w:jc w:val="both"/>
      </w:pPr>
      <w:r>
        <w:t xml:space="preserve">Департамент в течение 5 рабочих дней с даты выявления нарушения направляет получателю </w:t>
      </w:r>
      <w:r>
        <w:lastRenderedPageBreak/>
        <w:t>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3.4.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5</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50" w:name="P3030"/>
      <w:bookmarkEnd w:id="50"/>
      <w:r>
        <w:t>ПОРЯДОК</w:t>
      </w:r>
    </w:p>
    <w:p w:rsidR="005826FA" w:rsidRDefault="005826FA">
      <w:pPr>
        <w:pStyle w:val="ConsPlusTitle"/>
        <w:jc w:val="center"/>
      </w:pPr>
      <w:r>
        <w:t>ПРЕДОСТАВЛЕНИЯ СУБСИДИИ НА ПРИОБРЕТЕНИЕ ПЛЕМЕННОГО МОЛОДНЯКА</w:t>
      </w:r>
    </w:p>
    <w:p w:rsidR="005826FA" w:rsidRDefault="005826FA">
      <w:pPr>
        <w:pStyle w:val="ConsPlusTitle"/>
        <w:jc w:val="center"/>
      </w:pPr>
      <w:r>
        <w:t>СЕЛЬСКОХОЗЯЙСТВЕННЫХ ЖИВОТНЫХ, КЛЕТОЧНЫХ ПУШНЫХ ЗВЕРЕЙ</w:t>
      </w:r>
    </w:p>
    <w:p w:rsidR="005826FA" w:rsidRDefault="005826FA">
      <w:pPr>
        <w:pStyle w:val="ConsPlusTitle"/>
        <w:jc w:val="center"/>
      </w:pPr>
      <w:r>
        <w:t>(ДАЛЕЕ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ХМАО - Югры от 25.06.2021 N 230-п)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правила предоставления субсидии для реализации мероприятия 2.1 "Государственная поддержка племенного животноводства, производства и реализации продукции животноводства" </w:t>
      </w:r>
      <w:hyperlink w:anchor="P462" w:history="1">
        <w:r>
          <w:rPr>
            <w:color w:val="0000FF"/>
          </w:rPr>
          <w:t>подпрограммы 2</w:t>
        </w:r>
      </w:hyperlink>
      <w:r>
        <w:t xml:space="preserve"> "Развитие отрасли животноводства" на приобретенный племенной молодняк сельскохозяйственных животных и клеточных пушных зверей из бюджета Ханты-Мансийского автономного округа - Югры (далее также - автономный округ, субсидия).</w:t>
      </w:r>
    </w:p>
    <w:p w:rsidR="005826FA" w:rsidRDefault="005826FA">
      <w:pPr>
        <w:pStyle w:val="ConsPlusNormal"/>
        <w:spacing w:before="220"/>
        <w:ind w:firstLine="540"/>
        <w:jc w:val="both"/>
      </w:pPr>
      <w:bookmarkStart w:id="51" w:name="P3040"/>
      <w:bookmarkEnd w:id="51"/>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 целью возмещения части стоимости 1 тонны живой массы племенного молодняка сельскохозяйственных животных и части стоимости 1 головы клеточных пушных зверей в текущем финансовом году, в том числе за декабрь отчетного финансового года.</w:t>
      </w:r>
    </w:p>
    <w:p w:rsidR="005826FA" w:rsidRDefault="005826FA">
      <w:pPr>
        <w:pStyle w:val="ConsPlusNormal"/>
        <w:spacing w:before="220"/>
        <w:ind w:firstLine="540"/>
        <w:jc w:val="both"/>
      </w:pPr>
      <w:bookmarkStart w:id="52" w:name="P3041"/>
      <w:bookmarkEnd w:id="52"/>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w:t>
      </w:r>
    </w:p>
    <w:p w:rsidR="005826FA" w:rsidRDefault="005826FA">
      <w:pPr>
        <w:pStyle w:val="ConsPlusNormal"/>
        <w:spacing w:before="220"/>
        <w:ind w:firstLine="540"/>
        <w:jc w:val="both"/>
      </w:pPr>
      <w:r>
        <w:t xml:space="preserve">1.4. Субсидия предоставляется по </w:t>
      </w:r>
      <w:hyperlink w:anchor="P2581" w:history="1">
        <w:r>
          <w:rPr>
            <w:color w:val="0000FF"/>
          </w:rPr>
          <w:t>ставке</w:t>
        </w:r>
      </w:hyperlink>
      <w:r>
        <w:t xml:space="preserve"> согласно приложению 3 к постановлению Правительства автономного округа от 5 октября 2018 года N 344-п "О государственной программе Ханты-Мансийского автономного округа - Югры "Развитие агропромышленного комплекса" (далее </w:t>
      </w:r>
      <w:r>
        <w:lastRenderedPageBreak/>
        <w:t>- постановление) при наличии маточного поголовья сельскохозяйственных животных 100 и более условных голов, но не более 95% фактических подтвержденных затрат, понесенных за отчетный период.</w:t>
      </w:r>
    </w:p>
    <w:p w:rsidR="005826FA" w:rsidRDefault="005826FA">
      <w:pPr>
        <w:pStyle w:val="ConsPlusNormal"/>
        <w:spacing w:before="220"/>
        <w:ind w:firstLine="540"/>
        <w:jc w:val="both"/>
      </w:pPr>
      <w:r>
        <w:t xml:space="preserve">Количество маточного поголовья сельскохозяйственных животных рассчитывается в соответствии с </w:t>
      </w:r>
      <w:hyperlink r:id="rId161"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 N 1257".</w:t>
      </w:r>
    </w:p>
    <w:p w:rsidR="005826FA" w:rsidRDefault="005826FA">
      <w:pPr>
        <w:pStyle w:val="ConsPlusNormal"/>
        <w:spacing w:before="220"/>
        <w:ind w:firstLine="540"/>
        <w:jc w:val="both"/>
      </w:pPr>
      <w:r>
        <w:t>1.5.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 очередности поступления предложений.</w:t>
      </w:r>
    </w:p>
    <w:p w:rsidR="005826FA" w:rsidRDefault="005826FA">
      <w:pPr>
        <w:pStyle w:val="ConsPlusNormal"/>
        <w:spacing w:before="220"/>
        <w:ind w:firstLine="540"/>
        <w:jc w:val="both"/>
      </w:pPr>
      <w:r>
        <w:t>В целях проведения отбора Департамент не позднее 1 июля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своем официальном сайте (далее - официальный сайт) объявление о его проведении,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предложений),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субсидии;</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3059" w:history="1">
        <w:r>
          <w:rPr>
            <w:color w:val="0000FF"/>
          </w:rPr>
          <w:t>пунктами 1.6</w:t>
        </w:r>
      </w:hyperlink>
      <w:r>
        <w:t xml:space="preserve">, </w:t>
      </w:r>
      <w:hyperlink w:anchor="P3070" w:history="1">
        <w:r>
          <w:rPr>
            <w:color w:val="0000FF"/>
          </w:rPr>
          <w:t>2.1</w:t>
        </w:r>
      </w:hyperlink>
      <w:r>
        <w:t xml:space="preserve"> Порядка и перечень документов, представляемых ими для подтверждения их соответствия предусмотренным требованиям;</w:t>
      </w:r>
    </w:p>
    <w:p w:rsidR="005826FA" w:rsidRDefault="005826FA">
      <w:pPr>
        <w:pStyle w:val="ConsPlusNormal"/>
        <w:spacing w:before="220"/>
        <w:ind w:firstLine="540"/>
        <w:jc w:val="both"/>
      </w:pPr>
      <w:r>
        <w:t>порядок подачи предложений и требования, предъявляемые к их форме и содержанию;</w:t>
      </w:r>
    </w:p>
    <w:p w:rsidR="005826FA" w:rsidRDefault="005826FA">
      <w:pPr>
        <w:pStyle w:val="ConsPlusNormal"/>
        <w:spacing w:before="220"/>
        <w:ind w:firstLine="540"/>
        <w:jc w:val="both"/>
      </w:pPr>
      <w:r>
        <w:t>порядок отзыва предложений, их возврата, определяющий в том числе основания для такого возврата, порядок внесения изменений в предложения;</w:t>
      </w:r>
    </w:p>
    <w:p w:rsidR="005826FA" w:rsidRDefault="005826FA">
      <w:pPr>
        <w:pStyle w:val="ConsPlusNormal"/>
        <w:spacing w:before="220"/>
        <w:ind w:firstLine="540"/>
        <w:jc w:val="both"/>
      </w:pPr>
      <w:r>
        <w:t>правила рассмотрения и оценки предложений получателей;</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субсидии.</w:t>
      </w:r>
    </w:p>
    <w:p w:rsidR="005826FA" w:rsidRDefault="005826FA">
      <w:pPr>
        <w:pStyle w:val="ConsPlusNormal"/>
        <w:spacing w:before="220"/>
        <w:ind w:firstLine="540"/>
        <w:jc w:val="both"/>
      </w:pPr>
      <w:bookmarkStart w:id="53" w:name="P3059"/>
      <w:bookmarkEnd w:id="53"/>
      <w:r>
        <w:lastRenderedPageBreak/>
        <w:t>1.6. Критерии отбора:</w:t>
      </w:r>
    </w:p>
    <w:p w:rsidR="005826FA" w:rsidRDefault="005826FA">
      <w:pPr>
        <w:pStyle w:val="ConsPlusNormal"/>
        <w:spacing w:before="220"/>
        <w:ind w:firstLine="540"/>
        <w:jc w:val="both"/>
      </w:pPr>
      <w:r>
        <w:t>наличие у получателя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5826FA" w:rsidRDefault="005826FA">
      <w:pPr>
        <w:pStyle w:val="ConsPlusNormal"/>
        <w:spacing w:before="220"/>
        <w:ind w:firstLine="540"/>
        <w:jc w:val="both"/>
      </w:pPr>
      <w:r>
        <w:t>наличие у получателя зоосанитарного статуса свиноводческого хозяйства II или выше компартмента (для свиноводческих хозяйств);</w:t>
      </w:r>
    </w:p>
    <w:p w:rsidR="005826FA" w:rsidRDefault="005826FA">
      <w:pPr>
        <w:pStyle w:val="ConsPlusNormal"/>
        <w:spacing w:before="220"/>
        <w:ind w:firstLine="540"/>
        <w:jc w:val="both"/>
      </w:pPr>
      <w:r>
        <w:t>наличие у получателя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w:t>
      </w:r>
    </w:p>
    <w:p w:rsidR="005826FA" w:rsidRDefault="005826FA">
      <w:pPr>
        <w:pStyle w:val="ConsPlusNormal"/>
        <w:spacing w:before="220"/>
        <w:ind w:firstLine="540"/>
        <w:jc w:val="both"/>
      </w:pPr>
      <w:r>
        <w:t>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5826FA" w:rsidRDefault="005826FA">
      <w:pPr>
        <w:pStyle w:val="ConsPlusNormal"/>
        <w:spacing w:before="220"/>
        <w:ind w:firstLine="540"/>
        <w:jc w:val="both"/>
      </w:pPr>
      <w:r>
        <w:t>сохранение получателем приобретенного племенного молодняка сельскохозяйственных животных и (или) клеточных пушных зверей;</w:t>
      </w:r>
    </w:p>
    <w:p w:rsidR="005826FA" w:rsidRDefault="005826FA">
      <w:pPr>
        <w:pStyle w:val="ConsPlusNormal"/>
        <w:spacing w:before="220"/>
        <w:ind w:firstLine="540"/>
        <w:jc w:val="both"/>
      </w:pPr>
      <w:r>
        <w:t>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5826FA" w:rsidRDefault="005826FA">
      <w:pPr>
        <w:pStyle w:val="ConsPlusNormal"/>
        <w:spacing w:before="220"/>
        <w:ind w:firstLine="540"/>
        <w:jc w:val="both"/>
      </w:pPr>
      <w:r>
        <w:t>1.7.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5826FA" w:rsidRDefault="005826FA">
      <w:pPr>
        <w:pStyle w:val="ConsPlusNormal"/>
        <w:jc w:val="both"/>
      </w:pPr>
    </w:p>
    <w:p w:rsidR="005826FA" w:rsidRDefault="005826FA">
      <w:pPr>
        <w:pStyle w:val="ConsPlusTitle"/>
        <w:jc w:val="center"/>
        <w:outlineLvl w:val="1"/>
      </w:pPr>
      <w:r>
        <w:t>II.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54" w:name="P3070"/>
      <w:bookmarkEnd w:id="54"/>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3078"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осуществлять деятельность в автономном округе;</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3040" w:history="1">
        <w:r>
          <w:rPr>
            <w:color w:val="0000FF"/>
          </w:rPr>
          <w:t>пункте 1.2</w:t>
        </w:r>
      </w:hyperlink>
      <w:r>
        <w:t xml:space="preserve"> Порядка;</w:t>
      </w:r>
    </w:p>
    <w:p w:rsidR="005826FA" w:rsidRDefault="005826FA">
      <w:pPr>
        <w:pStyle w:val="ConsPlusNormal"/>
        <w:spacing w:before="220"/>
        <w:ind w:firstLine="540"/>
        <w:jc w:val="both"/>
      </w:pPr>
      <w:r>
        <w:t xml:space="preserve">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w:t>
      </w:r>
      <w:r>
        <w:lastRenderedPageBreak/>
        <w:t>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bookmarkStart w:id="55" w:name="P3078"/>
      <w:bookmarkEnd w:id="55"/>
      <w:r>
        <w:t>2.2. Для участия в отборе получатели представляют в Департамент не более 1 предложения, включающего:</w:t>
      </w:r>
    </w:p>
    <w:p w:rsidR="005826FA" w:rsidRDefault="005826FA">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5826FA" w:rsidRDefault="005826FA">
      <w:pPr>
        <w:pStyle w:val="ConsPlusNormal"/>
        <w:spacing w:before="220"/>
        <w:ind w:firstLine="540"/>
        <w:jc w:val="both"/>
      </w:pPr>
      <w:r>
        <w:t>справку-расчет субсидии за приобретение племенных животных, справки-расчеты о движении поголовья сельскохозяйственных животных за месяц, предшествующий отчетному периоду, по формам, утвержденным Департаментом, и копии документов, подтверждающих приобретение племенного молодняка сельскохозяйственных животных и (или) клеточных пушных зверей (копии договоров купли-продажи, товарно-транспортных накладных, платежных документов, племенных и ветеринарных свидетельств и иные документы, предусмотренные законодательством Российской Федерации о бухгалтерском учете, федеральными и (или) отраслевыми стандартами);</w:t>
      </w:r>
    </w:p>
    <w:p w:rsidR="005826FA" w:rsidRDefault="005826FA">
      <w:pPr>
        <w:pStyle w:val="ConsPlusNormal"/>
        <w:spacing w:before="220"/>
        <w:ind w:firstLine="540"/>
        <w:jc w:val="both"/>
      </w:pPr>
      <w:r>
        <w:t>план селекционно-племенной работы, разработанный научно-исследовательской организацией Российской Федерации сельскохозяйственного профиля на срок не менее 5 лет;</w:t>
      </w:r>
    </w:p>
    <w:p w:rsidR="005826FA" w:rsidRDefault="005826FA">
      <w:pPr>
        <w:pStyle w:val="ConsPlusNormal"/>
        <w:spacing w:before="220"/>
        <w:ind w:firstLine="540"/>
        <w:jc w:val="both"/>
      </w:pPr>
      <w:r>
        <w:t>документы,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5826FA" w:rsidRDefault="005826FA">
      <w:pPr>
        <w:pStyle w:val="ConsPlusNormal"/>
        <w:spacing w:before="220"/>
        <w:ind w:firstLine="540"/>
        <w:jc w:val="both"/>
      </w:pPr>
      <w:r>
        <w:t>документы, подтверждающие 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5826FA" w:rsidRDefault="005826FA">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организации (при наличии) или иное лицо, уполномоченное надлежащим образом действовать от имени получателя, с предоставлением документов, подтверждающих его полномочия.</w:t>
      </w:r>
    </w:p>
    <w:p w:rsidR="005826FA" w:rsidRDefault="005826FA">
      <w:pPr>
        <w:pStyle w:val="ConsPlusNormal"/>
        <w:spacing w:before="220"/>
        <w:ind w:firstLine="540"/>
        <w:jc w:val="both"/>
      </w:pPr>
      <w:r>
        <w:t xml:space="preserve">2.3. Документы, указанные в </w:t>
      </w:r>
      <w:hyperlink w:anchor="P3078"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 xml:space="preserve">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w:t>
      </w:r>
      <w:r>
        <w:lastRenderedPageBreak/>
        <w:t>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 или автоматизированной информационно-аналитической системы агропромышленного комплекса автономного округа (далее - АИС АПК).</w:t>
      </w:r>
    </w:p>
    <w:p w:rsidR="005826FA" w:rsidRDefault="005826FA">
      <w:pPr>
        <w:pStyle w:val="ConsPlusNormal"/>
        <w:spacing w:before="220"/>
        <w:ind w:firstLine="540"/>
        <w:jc w:val="both"/>
      </w:pPr>
      <w:r>
        <w:t xml:space="preserve">При поступлении в электронной форме через портал, АИС АПК прием и регистрация документов, указанных в </w:t>
      </w:r>
      <w:hyperlink w:anchor="P3078"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5826FA" w:rsidRDefault="005826FA">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3078"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3078"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3078"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При представлении документов, указанных в </w:t>
      </w:r>
      <w:hyperlink w:anchor="P3078" w:history="1">
        <w:r>
          <w:rPr>
            <w:color w:val="0000FF"/>
          </w:rPr>
          <w:t>пункте 2.2</w:t>
        </w:r>
      </w:hyperlink>
      <w:r>
        <w:t xml:space="preserve"> Порядка, через портал, АИС АПК получателю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портала получателю будет представлена информация о ходе их рассмотрения.</w:t>
      </w:r>
    </w:p>
    <w:p w:rsidR="005826FA" w:rsidRDefault="005826FA">
      <w:pPr>
        <w:pStyle w:val="ConsPlusNormal"/>
        <w:spacing w:before="220"/>
        <w:ind w:firstLine="540"/>
        <w:jc w:val="both"/>
      </w:pPr>
      <w:r>
        <w:t>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3078"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162"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5826FA" w:rsidRDefault="005826FA">
      <w:pPr>
        <w:pStyle w:val="ConsPlusNormal"/>
        <w:spacing w:before="220"/>
        <w:ind w:firstLine="540"/>
        <w:jc w:val="both"/>
      </w:pPr>
      <w:r>
        <w:t>о наличии у получателя зоосанитарного статуса свиноводческого хозяйства II или выше компартмента (для свиноводческих хозяйств) (в Ветеринарной службе автономного округа);</w:t>
      </w:r>
    </w:p>
    <w:p w:rsidR="005826FA" w:rsidRDefault="005826FA">
      <w:pPr>
        <w:pStyle w:val="ConsPlusNormal"/>
        <w:spacing w:before="220"/>
        <w:ind w:firstLine="540"/>
        <w:jc w:val="both"/>
      </w:pPr>
      <w:r>
        <w:t>о наличии у получателя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 (в Ветеринарной службе автономного округа).</w:t>
      </w:r>
    </w:p>
    <w:p w:rsidR="005826FA" w:rsidRDefault="005826FA">
      <w:pPr>
        <w:pStyle w:val="ConsPlusNormal"/>
        <w:spacing w:before="220"/>
        <w:ind w:firstLine="540"/>
        <w:jc w:val="both"/>
      </w:pPr>
      <w:r>
        <w:lastRenderedPageBreak/>
        <w:t xml:space="preserve">2.6. Департамент в течение 10 рабочих дней с даты регистрации документов, указанных в </w:t>
      </w:r>
      <w:hyperlink w:anchor="P3078"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(далее - проверка).</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3041" w:history="1">
        <w:r>
          <w:rPr>
            <w:color w:val="0000FF"/>
          </w:rPr>
          <w:t>пунктами 1.3</w:t>
        </w:r>
      </w:hyperlink>
      <w:r>
        <w:t xml:space="preserve">, </w:t>
      </w:r>
      <w:hyperlink w:anchor="P3070" w:history="1">
        <w:r>
          <w:rPr>
            <w:color w:val="0000FF"/>
          </w:rPr>
          <w:t>2.1</w:t>
        </w:r>
      </w:hyperlink>
      <w:r>
        <w:t xml:space="preserve"> Порядка;</w:t>
      </w:r>
    </w:p>
    <w:p w:rsidR="005826FA" w:rsidRDefault="005826FA">
      <w:pPr>
        <w:pStyle w:val="ConsPlusNormal"/>
        <w:spacing w:before="220"/>
        <w:ind w:firstLine="540"/>
        <w:jc w:val="both"/>
      </w:pPr>
      <w:r>
        <w:t xml:space="preserve">несоответствие представленного получателем предложения требованиям, установленным в объявлении о проведении отбора, </w:t>
      </w:r>
      <w:hyperlink w:anchor="P3059" w:history="1">
        <w:r>
          <w:rPr>
            <w:color w:val="0000FF"/>
          </w:rPr>
          <w:t>пункте 1.6</w:t>
        </w:r>
      </w:hyperlink>
      <w:r>
        <w:t xml:space="preserve"> Порядка;</w:t>
      </w:r>
    </w:p>
    <w:p w:rsidR="005826FA" w:rsidRDefault="005826FA">
      <w:pPr>
        <w:pStyle w:val="ConsPlusNormal"/>
        <w:spacing w:before="220"/>
        <w:ind w:firstLine="540"/>
        <w:jc w:val="both"/>
      </w:pPr>
      <w:r>
        <w:t>недостоверность представленной получателем информации, в том числе о его месте нахождения и адресе;</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spacing w:before="22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3078" w:history="1">
        <w:r>
          <w:rPr>
            <w:color w:val="0000FF"/>
          </w:rPr>
          <w:t>пункте 2.2</w:t>
        </w:r>
      </w:hyperlink>
      <w:r>
        <w:t xml:space="preserve"> Порядка (далее - документы).</w:t>
      </w:r>
    </w:p>
    <w:p w:rsidR="005826FA" w:rsidRDefault="005826FA">
      <w:pPr>
        <w:pStyle w:val="ConsPlusNormal"/>
        <w:spacing w:before="220"/>
        <w:ind w:firstLine="540"/>
        <w:jc w:val="both"/>
      </w:pPr>
      <w:r>
        <w:t>В случае недостаточности лимитов бюджетных обязательств субсидия предоставляется получателям в хронологической последовательности согласно дате и времени регистрации документов.</w:t>
      </w:r>
    </w:p>
    <w:p w:rsidR="005826FA" w:rsidRDefault="005826FA">
      <w:pPr>
        <w:pStyle w:val="ConsPlusNormal"/>
        <w:spacing w:before="220"/>
        <w:ind w:firstLine="540"/>
        <w:jc w:val="both"/>
      </w:pPr>
      <w:r>
        <w:t>2.8. По результатам проверки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5826FA" w:rsidRDefault="005826FA">
      <w:pPr>
        <w:pStyle w:val="ConsPlusNormal"/>
        <w:spacing w:before="220"/>
        <w:ind w:firstLine="540"/>
        <w:jc w:val="both"/>
      </w:pPr>
      <w:r>
        <w:t>Соглашение заключается по форме, установленной Департаментом финансов автономного округа.</w:t>
      </w:r>
    </w:p>
    <w:p w:rsidR="005826FA" w:rsidRDefault="005826FA">
      <w:pPr>
        <w:pStyle w:val="ConsPlusNormal"/>
        <w:spacing w:before="220"/>
        <w:ind w:firstLine="540"/>
        <w:jc w:val="both"/>
      </w:pPr>
      <w:r>
        <w:t>В Соглашение в дополнение к условиям, установленным Департаментом финансов автономного округа включаются:</w:t>
      </w:r>
    </w:p>
    <w:p w:rsidR="005826FA" w:rsidRDefault="005826FA">
      <w:pPr>
        <w:pStyle w:val="ConsPlusNormal"/>
        <w:spacing w:before="220"/>
        <w:ind w:firstLine="540"/>
        <w:jc w:val="both"/>
      </w:pPr>
      <w:r>
        <w:t>согласие получателя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5826FA" w:rsidRDefault="005826FA">
      <w:pPr>
        <w:pStyle w:val="ConsPlusNormal"/>
        <w:spacing w:before="220"/>
        <w:ind w:firstLine="540"/>
        <w:jc w:val="both"/>
      </w:pPr>
      <w:r>
        <w:t>порядок согласования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spacing w:before="220"/>
        <w:ind w:firstLine="540"/>
        <w:jc w:val="both"/>
      </w:pPr>
      <w:bookmarkStart w:id="56" w:name="P3113"/>
      <w:bookmarkEnd w:id="56"/>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Соглашения подписывает и представляет его в Департамент лично или почтовым отправлением. Получатель,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lastRenderedPageBreak/>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2.11.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 xml:space="preserve">нарушение срока представления (подписания) Соглашения, установленного </w:t>
      </w:r>
      <w:hyperlink w:anchor="P3113" w:history="1">
        <w:r>
          <w:rPr>
            <w:color w:val="0000FF"/>
          </w:rPr>
          <w:t>пунктом 2.9</w:t>
        </w:r>
      </w:hyperlink>
      <w:r>
        <w:t xml:space="preserve"> Порядка.</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дату, время и место рассмотрения предложений;</w:t>
      </w:r>
    </w:p>
    <w:p w:rsidR="005826FA" w:rsidRDefault="005826FA">
      <w:pPr>
        <w:pStyle w:val="ConsPlusNormal"/>
        <w:spacing w:before="220"/>
        <w:ind w:firstLine="540"/>
        <w:jc w:val="both"/>
      </w:pPr>
      <w:r>
        <w:t>информацию о получателях, предложения которых рассмотрены;</w:t>
      </w:r>
    </w:p>
    <w:p w:rsidR="005826FA" w:rsidRDefault="005826FA">
      <w:pPr>
        <w:pStyle w:val="ConsPlusNormal"/>
        <w:spacing w:before="220"/>
        <w:ind w:firstLine="540"/>
        <w:jc w:val="both"/>
      </w:pPr>
      <w:r>
        <w:t>информацию о получателях,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826FA" w:rsidRDefault="005826FA">
      <w:pPr>
        <w:pStyle w:val="ConsPlusNormal"/>
        <w:spacing w:before="220"/>
        <w:ind w:firstLine="540"/>
        <w:jc w:val="both"/>
      </w:pPr>
      <w:r>
        <w:t xml:space="preserve">наименование получателей, с которыми заключаются Соглашения, размер предоставляемой </w:t>
      </w:r>
      <w:r>
        <w:lastRenderedPageBreak/>
        <w:t>им субсидии.</w:t>
      </w:r>
    </w:p>
    <w:p w:rsidR="005826FA" w:rsidRDefault="005826FA">
      <w:pPr>
        <w:pStyle w:val="ConsPlusNormal"/>
        <w:spacing w:before="22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5826FA" w:rsidRDefault="005826FA">
      <w:pPr>
        <w:pStyle w:val="ConsPlusNormal"/>
        <w:spacing w:before="220"/>
        <w:ind w:firstLine="540"/>
        <w:jc w:val="both"/>
      </w:pPr>
      <w:r>
        <w:t>2.14. Департамент доводит получателю значения показателей достижения результата предоставления субсидии, установленные Соглашением, предусматривающие сохранность маточного поголовья сельскохозяйственных животных и увеличение численности имеющегося маточного поголовья сельскохозяйственных животных на величину численности приобретенного племенного молодняка сельскохозяйственных животных и клеточных пушных зверей.</w:t>
      </w:r>
    </w:p>
    <w:p w:rsidR="005826FA" w:rsidRDefault="005826FA">
      <w:pPr>
        <w:pStyle w:val="ConsPlusNormal"/>
        <w:spacing w:before="220"/>
        <w:ind w:firstLine="540"/>
        <w:jc w:val="both"/>
      </w:pPr>
      <w:r>
        <w:t>2.15. Общий размер субсидии рассчитывается по формуле:</w:t>
      </w:r>
    </w:p>
    <w:p w:rsidR="005826FA" w:rsidRDefault="005826FA">
      <w:pPr>
        <w:pStyle w:val="ConsPlusNormal"/>
        <w:jc w:val="both"/>
      </w:pPr>
    </w:p>
    <w:p w:rsidR="005826FA" w:rsidRDefault="005826FA">
      <w:pPr>
        <w:pStyle w:val="ConsPlusNormal"/>
        <w:ind w:firstLine="540"/>
        <w:jc w:val="both"/>
      </w:pPr>
      <w:r>
        <w:t>ОРС = А x В,</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ОРС - общий размер субсидии, рублей;</w:t>
      </w:r>
    </w:p>
    <w:p w:rsidR="005826FA" w:rsidRDefault="005826FA">
      <w:pPr>
        <w:pStyle w:val="ConsPlusNormal"/>
        <w:spacing w:before="220"/>
        <w:ind w:firstLine="540"/>
        <w:jc w:val="both"/>
      </w:pPr>
      <w:r>
        <w:t>А - количество тонн в живом весе;</w:t>
      </w:r>
    </w:p>
    <w:p w:rsidR="005826FA" w:rsidRDefault="005826FA">
      <w:pPr>
        <w:pStyle w:val="ConsPlusNormal"/>
        <w:spacing w:before="220"/>
        <w:ind w:firstLine="540"/>
        <w:jc w:val="both"/>
      </w:pPr>
      <w:r>
        <w:t xml:space="preserve">В - ставка субсидии, установленная </w:t>
      </w:r>
      <w:hyperlink w:anchor="P2702" w:history="1">
        <w:r>
          <w:rPr>
            <w:color w:val="0000FF"/>
          </w:rPr>
          <w:t>строкой 6 раздела</w:t>
        </w:r>
      </w:hyperlink>
      <w:r>
        <w:t xml:space="preserve"> "Животноводство" приложения 3 к постановлению.</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в п. 1.2 данного Порядка абз. 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w:t>
      </w:r>
      <w:hyperlink w:anchor="P3040" w:history="1">
        <w:r>
          <w:rPr>
            <w:color w:val="0000FF"/>
          </w:rPr>
          <w:t>абзацем вторым пункта 1.2</w:t>
        </w:r>
      </w:hyperlink>
      <w:r>
        <w:t>.</w:t>
      </w:r>
    </w:p>
    <w:p w:rsidR="005826FA" w:rsidRDefault="005826FA">
      <w:pPr>
        <w:pStyle w:val="ConsPlusNormal"/>
        <w:spacing w:before="220"/>
        <w:ind w:firstLine="540"/>
        <w:jc w:val="both"/>
      </w:pPr>
      <w:r>
        <w:t>2.16. Результатом предоставления субсидии является сохранность на уровне 97% и выше поголовья закупаемого племенного молодняка крупного рогатого скота и (или) лошадей в течение первых 5 лет с даты заключения Соглашения, свиней, овец, оленей, коз и клеточных пушных зверей - в течение первых 3 лет с даты заключения Соглашения.</w:t>
      </w:r>
    </w:p>
    <w:p w:rsidR="005826FA" w:rsidRDefault="005826FA">
      <w:pPr>
        <w:pStyle w:val="ConsPlusNormal"/>
        <w:jc w:val="both"/>
      </w:pPr>
    </w:p>
    <w:p w:rsidR="005826FA" w:rsidRDefault="005826FA">
      <w:pPr>
        <w:pStyle w:val="ConsPlusTitle"/>
        <w:jc w:val="center"/>
        <w:outlineLvl w:val="1"/>
      </w:pPr>
      <w:r>
        <w:t>III. Требования к отчетности и об осуществлении контроля</w:t>
      </w:r>
    </w:p>
    <w:p w:rsidR="005826FA" w:rsidRDefault="005826FA">
      <w:pPr>
        <w:pStyle w:val="ConsPlusTitle"/>
        <w:jc w:val="center"/>
      </w:pPr>
      <w:r>
        <w:t>за соблюдением условий, целей и порядка предоставления</w:t>
      </w:r>
    </w:p>
    <w:p w:rsidR="005826FA" w:rsidRDefault="005826FA">
      <w:pPr>
        <w:pStyle w:val="ConsPlusTitle"/>
        <w:jc w:val="center"/>
      </w:pPr>
      <w:r>
        <w:t>субсидий и ответственности за их нарушение</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использования субсидии и соответствующих показателей, предусмотренных Порядком, Соглашением, по форме, установленной в Соглашении.</w:t>
      </w:r>
    </w:p>
    <w:p w:rsidR="005826FA" w:rsidRDefault="005826FA">
      <w:pPr>
        <w:pStyle w:val="ConsPlusNormal"/>
        <w:spacing w:before="220"/>
        <w:ind w:firstLine="540"/>
        <w:jc w:val="both"/>
      </w:pPr>
      <w:r>
        <w:t>3.2.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 xml:space="preserve">3.3.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w:t>
      </w:r>
      <w:r>
        <w:lastRenderedPageBreak/>
        <w:t>выявления факта недостижения показателей результативности использования субсидии,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направляет получателю 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3.4.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6</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57" w:name="P3167"/>
      <w:bookmarkEnd w:id="57"/>
      <w:r>
        <w:t>ПОРЯДОК</w:t>
      </w:r>
    </w:p>
    <w:p w:rsidR="005826FA" w:rsidRDefault="005826FA">
      <w:pPr>
        <w:pStyle w:val="ConsPlusTitle"/>
        <w:jc w:val="center"/>
      </w:pPr>
      <w:r>
        <w:t>ПРЕДОСТАВЛЕНИЯ СУБСИДИИ НА РАЗВИТИЕ ПЛЕМЕННОГО</w:t>
      </w:r>
    </w:p>
    <w:p w:rsidR="005826FA" w:rsidRDefault="005826FA">
      <w:pPr>
        <w:pStyle w:val="ConsPlusTitle"/>
        <w:jc w:val="center"/>
      </w:pPr>
      <w:r>
        <w:t>ЖИВОТНОВОДСТВА, НА РАЗВИТИЕ ПЛЕМЕННОГО МЯСНОГО СКОТОВОДСТВА,</w:t>
      </w:r>
    </w:p>
    <w:p w:rsidR="005826FA" w:rsidRDefault="005826FA">
      <w:pPr>
        <w:pStyle w:val="ConsPlusTitle"/>
        <w:jc w:val="center"/>
      </w:pPr>
      <w:r>
        <w:t>НА ПРИОБРЕТЕНИЕ ОБОРУДОВАНИЯ, МАТЕРИАЛОВ, СЕМЕНИ</w:t>
      </w:r>
    </w:p>
    <w:p w:rsidR="005826FA" w:rsidRDefault="005826FA">
      <w:pPr>
        <w:pStyle w:val="ConsPlusTitle"/>
        <w:jc w:val="center"/>
      </w:pPr>
      <w:r>
        <w:t>ПРОИЗВОДИТЕЛЕЙ ДЛЯ ИСКУССТВЕННОГО ОСЕМЕНЕНИЯ</w:t>
      </w:r>
    </w:p>
    <w:p w:rsidR="005826FA" w:rsidRDefault="005826FA">
      <w:pPr>
        <w:pStyle w:val="ConsPlusTitle"/>
        <w:jc w:val="center"/>
      </w:pPr>
      <w:r>
        <w:t>СЕЛЬСКОХОЗЯЙСТВЕННЫХ ЖИВОТНЫХ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15.05.2020 </w:t>
            </w:r>
            <w:hyperlink r:id="rId163" w:history="1">
              <w:r>
                <w:rPr>
                  <w:color w:val="0000FF"/>
                </w:rPr>
                <w:t>N 193-п</w:t>
              </w:r>
            </w:hyperlink>
            <w:r>
              <w:rPr>
                <w:color w:val="392C69"/>
              </w:rPr>
              <w:t>,</w:t>
            </w:r>
          </w:p>
          <w:p w:rsidR="005826FA" w:rsidRDefault="005826FA">
            <w:pPr>
              <w:pStyle w:val="ConsPlusNormal"/>
              <w:jc w:val="center"/>
            </w:pPr>
            <w:r>
              <w:rPr>
                <w:color w:val="392C69"/>
              </w:rPr>
              <w:t xml:space="preserve">от 25.06.2021 </w:t>
            </w:r>
            <w:hyperlink r:id="rId164" w:history="1">
              <w:r>
                <w:rPr>
                  <w:color w:val="0000FF"/>
                </w:rPr>
                <w:t>N 230-п</w:t>
              </w:r>
            </w:hyperlink>
            <w:r>
              <w:rPr>
                <w:color w:val="392C69"/>
              </w:rPr>
              <w:t xml:space="preserve">, от 13.08.2021 </w:t>
            </w:r>
            <w:hyperlink r:id="rId165"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правила предоставления субсидии из бюджета Ханты-Мансийского автономного округа - Югры (далее - автономный округ) или на условиях софинансирования из федерального бюджета и бюджета автономного округа для реализации мероприятия 2.1 "Государственная поддержка племенного животноводства, производства и реализации продукции животноводства" </w:t>
      </w:r>
      <w:hyperlink w:anchor="P462" w:history="1">
        <w:r>
          <w:rPr>
            <w:color w:val="0000FF"/>
          </w:rPr>
          <w:t>подпрограммы 2</w:t>
        </w:r>
      </w:hyperlink>
      <w:r>
        <w:t xml:space="preserve"> "Развитие отрасли животноводства" в целях возмещения части затрат, направленных на развитие племенного животноводства,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(далее - субсидия).</w:t>
      </w:r>
    </w:p>
    <w:p w:rsidR="005826FA" w:rsidRDefault="005826FA">
      <w:pPr>
        <w:pStyle w:val="ConsPlusNormal"/>
        <w:spacing w:before="220"/>
        <w:ind w:firstLine="540"/>
        <w:jc w:val="both"/>
      </w:pPr>
      <w:bookmarkStart w:id="58" w:name="P3180"/>
      <w:bookmarkEnd w:id="58"/>
      <w:r>
        <w:t>1.2. Субсидию предоставляет Департамент промышленности автономного округа (далее - Департамент), до которого доведены в установленном порядке лимиты бюджетных обязательств на предоставление субсидий на соответствующий финансовый год, с целью возмещения части затрат при осуществлении следующих видов деятельности:</w:t>
      </w:r>
    </w:p>
    <w:p w:rsidR="005826FA" w:rsidRDefault="005826FA">
      <w:pPr>
        <w:pStyle w:val="ConsPlusNormal"/>
        <w:spacing w:before="220"/>
        <w:ind w:firstLine="540"/>
        <w:jc w:val="both"/>
      </w:pPr>
      <w:bookmarkStart w:id="59" w:name="P3181"/>
      <w:bookmarkEnd w:id="59"/>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p w:rsidR="005826FA" w:rsidRDefault="005826FA">
      <w:pPr>
        <w:pStyle w:val="ConsPlusNormal"/>
        <w:spacing w:before="220"/>
        <w:ind w:firstLine="540"/>
        <w:jc w:val="both"/>
      </w:pPr>
      <w:bookmarkStart w:id="60" w:name="P3182"/>
      <w:bookmarkEnd w:id="60"/>
      <w:r>
        <w:lastRenderedPageBreak/>
        <w:t>содержание племенного маточного поголовья крупного рогатого скота специализированных мясных пород;</w:t>
      </w:r>
    </w:p>
    <w:p w:rsidR="005826FA" w:rsidRDefault="005826FA">
      <w:pPr>
        <w:pStyle w:val="ConsPlusNormal"/>
        <w:spacing w:before="220"/>
        <w:ind w:firstLine="540"/>
        <w:jc w:val="both"/>
      </w:pPr>
      <w:bookmarkStart w:id="61" w:name="P3183"/>
      <w:bookmarkEnd w:id="61"/>
      <w:r>
        <w:t>приобретение оборудования, материалов для искусственного осеменения сельскохозяйственных животных;</w:t>
      </w:r>
    </w:p>
    <w:p w:rsidR="005826FA" w:rsidRDefault="005826FA">
      <w:pPr>
        <w:pStyle w:val="ConsPlusNormal"/>
        <w:spacing w:before="220"/>
        <w:ind w:firstLine="540"/>
        <w:jc w:val="both"/>
      </w:pPr>
      <w:bookmarkStart w:id="62" w:name="P3184"/>
      <w:bookmarkEnd w:id="62"/>
      <w:r>
        <w:t>приобретение семени производителей для искусственного осеменения сельскохозяйственных животных.</w:t>
      </w:r>
    </w:p>
    <w:p w:rsidR="005826FA" w:rsidRDefault="005826FA">
      <w:pPr>
        <w:pStyle w:val="ConsPlusNormal"/>
        <w:spacing w:before="220"/>
        <w:ind w:firstLine="540"/>
        <w:jc w:val="both"/>
      </w:pPr>
      <w:bookmarkStart w:id="63" w:name="P3185"/>
      <w:bookmarkEnd w:id="63"/>
      <w:r>
        <w:t>1.3. В целях реализации Порядка к возмещению части затрат относятся:</w:t>
      </w:r>
    </w:p>
    <w:p w:rsidR="005826FA" w:rsidRDefault="005826FA">
      <w:pPr>
        <w:pStyle w:val="ConsPlusNormal"/>
        <w:spacing w:before="220"/>
        <w:ind w:firstLine="540"/>
        <w:jc w:val="both"/>
      </w:pPr>
      <w:r>
        <w:t xml:space="preserve">затраты за отчетный финансовый год по направлениям, установленным </w:t>
      </w:r>
      <w:hyperlink w:anchor="P3181" w:history="1">
        <w:r>
          <w:rPr>
            <w:color w:val="0000FF"/>
          </w:rPr>
          <w:t>абзацами вторым</w:t>
        </w:r>
      </w:hyperlink>
      <w:r>
        <w:t xml:space="preserve">, </w:t>
      </w:r>
      <w:hyperlink w:anchor="P3182" w:history="1">
        <w:r>
          <w:rPr>
            <w:color w:val="0000FF"/>
          </w:rPr>
          <w:t>третьим пункта 1.2</w:t>
        </w:r>
      </w:hyperlink>
      <w:r>
        <w:t xml:space="preserve"> Порядка;</w:t>
      </w:r>
    </w:p>
    <w:p w:rsidR="005826FA" w:rsidRDefault="005826FA">
      <w:pPr>
        <w:pStyle w:val="ConsPlusNormal"/>
        <w:spacing w:before="220"/>
        <w:ind w:firstLine="540"/>
        <w:jc w:val="both"/>
      </w:pPr>
      <w:r>
        <w:t xml:space="preserve">затраты за текущий финансовый год и декабрь отчетного финансового года по направлениям, установленным </w:t>
      </w:r>
      <w:hyperlink w:anchor="P3183" w:history="1">
        <w:r>
          <w:rPr>
            <w:color w:val="0000FF"/>
          </w:rPr>
          <w:t>абзацами четвертым</w:t>
        </w:r>
      </w:hyperlink>
      <w:r>
        <w:t xml:space="preserve">, </w:t>
      </w:r>
      <w:hyperlink w:anchor="P3184" w:history="1">
        <w:r>
          <w:rPr>
            <w:color w:val="0000FF"/>
          </w:rPr>
          <w:t>пятым пункта 1.2</w:t>
        </w:r>
      </w:hyperlink>
      <w:r>
        <w:t xml:space="preserve"> Порядка.</w:t>
      </w:r>
    </w:p>
    <w:p w:rsidR="005826FA" w:rsidRDefault="005826FA">
      <w:pPr>
        <w:pStyle w:val="ConsPlusNormal"/>
        <w:spacing w:before="220"/>
        <w:ind w:firstLine="540"/>
        <w:jc w:val="both"/>
      </w:pPr>
      <w:r>
        <w:t xml:space="preserve">1.4. Субсидия по направлениям, установленным </w:t>
      </w:r>
      <w:hyperlink w:anchor="P3181" w:history="1">
        <w:r>
          <w:rPr>
            <w:color w:val="0000FF"/>
          </w:rPr>
          <w:t>абзацами вторым</w:t>
        </w:r>
      </w:hyperlink>
      <w:r>
        <w:t xml:space="preserve">, </w:t>
      </w:r>
      <w:hyperlink w:anchor="P3182" w:history="1">
        <w:r>
          <w:rPr>
            <w:color w:val="0000FF"/>
          </w:rPr>
          <w:t>третьим пункта 1.2</w:t>
        </w:r>
      </w:hyperlink>
      <w:r>
        <w:t xml:space="preserve"> Порядка выплачивается за счет средств бюджета автономного округа или на условиях софинансирования из федерального бюджета.</w:t>
      </w:r>
    </w:p>
    <w:p w:rsidR="005826FA" w:rsidRDefault="005826FA">
      <w:pPr>
        <w:pStyle w:val="ConsPlusNormal"/>
        <w:spacing w:before="220"/>
        <w:ind w:firstLine="540"/>
        <w:jc w:val="both"/>
      </w:pPr>
      <w:r>
        <w:t xml:space="preserve">Субсидия по направлениям, установленным </w:t>
      </w:r>
      <w:hyperlink w:anchor="P3183" w:history="1">
        <w:r>
          <w:rPr>
            <w:color w:val="0000FF"/>
          </w:rPr>
          <w:t>абзацами четвертым</w:t>
        </w:r>
      </w:hyperlink>
      <w:r>
        <w:t xml:space="preserve">, </w:t>
      </w:r>
      <w:hyperlink w:anchor="P3184" w:history="1">
        <w:r>
          <w:rPr>
            <w:color w:val="0000FF"/>
          </w:rPr>
          <w:t>пятым пункта 1.2</w:t>
        </w:r>
      </w:hyperlink>
      <w:r>
        <w:t xml:space="preserve"> Порядка, выплачивается за счет средств бюджета автономного округа.</w:t>
      </w:r>
    </w:p>
    <w:p w:rsidR="005826FA" w:rsidRDefault="005826FA">
      <w:pPr>
        <w:pStyle w:val="ConsPlusNormal"/>
        <w:spacing w:before="220"/>
        <w:ind w:firstLine="540"/>
        <w:jc w:val="both"/>
      </w:pPr>
      <w:bookmarkStart w:id="64" w:name="P3190"/>
      <w:bookmarkEnd w:id="64"/>
      <w:r>
        <w:t>1.5.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при наличии маточного поголовья сельскохозяйственных животных 100 и более условных голов (далее - Получатели).</w:t>
      </w:r>
    </w:p>
    <w:p w:rsidR="005826FA" w:rsidRDefault="005826FA">
      <w:pPr>
        <w:pStyle w:val="ConsPlusNormal"/>
        <w:spacing w:before="220"/>
        <w:ind w:firstLine="540"/>
        <w:jc w:val="both"/>
      </w:pPr>
      <w:r>
        <w:t xml:space="preserve">Количество маточного поголовья сельскохозяйственных животных рассчитывается в соответствии с </w:t>
      </w:r>
      <w:hyperlink r:id="rId166"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(далее - Приказ).</w:t>
      </w:r>
    </w:p>
    <w:p w:rsidR="005826FA" w:rsidRDefault="005826FA">
      <w:pPr>
        <w:pStyle w:val="ConsPlusNormal"/>
        <w:spacing w:before="220"/>
        <w:ind w:firstLine="540"/>
        <w:jc w:val="both"/>
      </w:pPr>
      <w:r>
        <w:t xml:space="preserve">По направлениям, установленным </w:t>
      </w:r>
      <w:hyperlink w:anchor="P3181" w:history="1">
        <w:r>
          <w:rPr>
            <w:color w:val="0000FF"/>
          </w:rPr>
          <w:t>абзацами вторым</w:t>
        </w:r>
      </w:hyperlink>
      <w:r>
        <w:t xml:space="preserve">, </w:t>
      </w:r>
      <w:hyperlink w:anchor="P3182" w:history="1">
        <w:r>
          <w:rPr>
            <w:color w:val="0000FF"/>
          </w:rPr>
          <w:t>третьим пункта 1.2</w:t>
        </w:r>
      </w:hyperlink>
      <w:r>
        <w:t xml:space="preserve"> Порядка, субсидия предоставляется с целью возмещения части затрат (без учета налога на добавленную стоимость) Получателям (за исключением граждан, ведущих личное подсобное хозяйство), а также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утверждаемый Правительством автономного округа по согласованию с Министерством сельского хозяйства Российской Федерации (далее - Перечень), при наличии маточного поголовья сельскохозяйственных животных 100 и более условных голов. Количество маточного поголовья сельскохозяйственных животных рассчитывается в соответствии с </w:t>
      </w:r>
      <w:hyperlink r:id="rId167" w:history="1">
        <w:r>
          <w:rPr>
            <w:color w:val="0000FF"/>
          </w:rPr>
          <w:t>Приказом</w:t>
        </w:r>
      </w:hyperlink>
      <w:r>
        <w:t>.</w:t>
      </w:r>
    </w:p>
    <w:p w:rsidR="005826FA" w:rsidRDefault="005826FA">
      <w:pPr>
        <w:pStyle w:val="ConsPlusNormal"/>
        <w:spacing w:before="220"/>
        <w:ind w:firstLine="540"/>
        <w:jc w:val="both"/>
      </w:pPr>
      <w:r>
        <w:t xml:space="preserve">1.6. Утратил силу с 25 июня 2021 года. - </w:t>
      </w:r>
      <w:hyperlink r:id="rId168"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bookmarkStart w:id="65" w:name="P3194"/>
      <w:bookmarkEnd w:id="65"/>
      <w:r>
        <w:t>1.7. Критерии отбора Получателей:</w:t>
      </w:r>
    </w:p>
    <w:p w:rsidR="005826FA" w:rsidRDefault="005826FA">
      <w:pPr>
        <w:pStyle w:val="ConsPlusNormal"/>
        <w:spacing w:before="220"/>
        <w:ind w:firstLine="540"/>
        <w:jc w:val="both"/>
      </w:pPr>
      <w:r>
        <w:t xml:space="preserve">в отношении Получателей, которым предоставляется субсидия в соответствии с </w:t>
      </w:r>
      <w:hyperlink w:anchor="P3181" w:history="1">
        <w:r>
          <w:rPr>
            <w:color w:val="0000FF"/>
          </w:rPr>
          <w:t>абзацами вторым</w:t>
        </w:r>
      </w:hyperlink>
      <w:r>
        <w:t xml:space="preserve">, </w:t>
      </w:r>
      <w:hyperlink w:anchor="P3182" w:history="1">
        <w:r>
          <w:rPr>
            <w:color w:val="0000FF"/>
          </w:rPr>
          <w:t>третьим пункта 1.2</w:t>
        </w:r>
      </w:hyperlink>
      <w:r>
        <w:t xml:space="preserve"> Порядка, - наличие плана селекционно-племенной работы, </w:t>
      </w:r>
      <w:r>
        <w:lastRenderedPageBreak/>
        <w:t>разработанного научно-исследовательской организацией Российской Федерации сельскохозяйственного профиля на срок не менее 5 лет;</w:t>
      </w:r>
    </w:p>
    <w:p w:rsidR="005826FA" w:rsidRDefault="005826FA">
      <w:pPr>
        <w:pStyle w:val="ConsPlusNormal"/>
        <w:spacing w:before="220"/>
        <w:ind w:firstLine="540"/>
        <w:jc w:val="both"/>
      </w:pPr>
      <w:r>
        <w:t xml:space="preserve">в отношении Получателей, которым предоставляется субсидия в соответствии с </w:t>
      </w:r>
      <w:hyperlink w:anchor="P3183" w:history="1">
        <w:r>
          <w:rPr>
            <w:color w:val="0000FF"/>
          </w:rPr>
          <w:t>абзацами четвертым</w:t>
        </w:r>
      </w:hyperlink>
      <w:r>
        <w:t xml:space="preserve">, </w:t>
      </w:r>
      <w:hyperlink w:anchor="P3184" w:history="1">
        <w:r>
          <w:rPr>
            <w:color w:val="0000FF"/>
          </w:rPr>
          <w:t>пятым пункта 1.2</w:t>
        </w:r>
      </w:hyperlink>
      <w:r>
        <w:t xml:space="preserve"> Порядка, - наличие аттестации пункта искусственного осеменения (далее - аттестация), правила проведения которой утверждает приказом Департамент;</w:t>
      </w:r>
    </w:p>
    <w:p w:rsidR="005826FA" w:rsidRDefault="005826FA">
      <w:pPr>
        <w:pStyle w:val="ConsPlusNormal"/>
        <w:spacing w:before="22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5826FA" w:rsidRDefault="005826FA">
      <w:pPr>
        <w:pStyle w:val="ConsPlusNormal"/>
        <w:spacing w:before="220"/>
        <w:ind w:firstLine="540"/>
        <w:jc w:val="both"/>
      </w:pPr>
      <w:r>
        <w:t>эпизоотическое благополучие хозяйства Получателя;</w:t>
      </w:r>
    </w:p>
    <w:p w:rsidR="005826FA" w:rsidRDefault="005826FA">
      <w:pPr>
        <w:pStyle w:val="ConsPlusNormal"/>
        <w:spacing w:before="220"/>
        <w:ind w:firstLine="540"/>
        <w:jc w:val="both"/>
      </w:pPr>
      <w:r>
        <w:t xml:space="preserve">абзацы шестой - седьмой утратили силу. - </w:t>
      </w:r>
      <w:hyperlink r:id="rId169"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1.8.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5826FA" w:rsidRDefault="005826FA">
      <w:pPr>
        <w:pStyle w:val="ConsPlusNormal"/>
        <w:jc w:val="both"/>
      </w:pPr>
      <w:r>
        <w:t xml:space="preserve">(п. 1.8 введен </w:t>
      </w:r>
      <w:hyperlink r:id="rId170"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1.9.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 очередности поступления предложений.</w:t>
      </w:r>
    </w:p>
    <w:p w:rsidR="005826FA" w:rsidRDefault="005826FA">
      <w:pPr>
        <w:pStyle w:val="ConsPlusNormal"/>
        <w:spacing w:before="220"/>
        <w:ind w:firstLine="540"/>
        <w:jc w:val="both"/>
      </w:pPr>
      <w:r>
        <w:t>В целях проведения отбора Департамент не позднее 1 июля текущего года размещает на едином портале (при наличии технической возможности) и на своем официальном сайте (далее - официальный сайт) объявление о его проведении,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предложений),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субсидии;</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в соответствии с </w:t>
      </w:r>
      <w:hyperlink w:anchor="P3194" w:history="1">
        <w:r>
          <w:rPr>
            <w:color w:val="0000FF"/>
          </w:rPr>
          <w:t>пунктами 1.7</w:t>
        </w:r>
      </w:hyperlink>
      <w:r>
        <w:t xml:space="preserve">, </w:t>
      </w:r>
      <w:hyperlink w:anchor="P3221" w:history="1">
        <w:r>
          <w:rPr>
            <w:color w:val="0000FF"/>
          </w:rPr>
          <w:t>2.1</w:t>
        </w:r>
      </w:hyperlink>
      <w:r>
        <w:t xml:space="preserve"> Порядка и перечень документов, представляемых ими для подтверждения их соответствия указанным требованиям;</w:t>
      </w:r>
    </w:p>
    <w:p w:rsidR="005826FA" w:rsidRDefault="005826FA">
      <w:pPr>
        <w:pStyle w:val="ConsPlusNormal"/>
        <w:spacing w:before="220"/>
        <w:ind w:firstLine="540"/>
        <w:jc w:val="both"/>
      </w:pPr>
      <w:r>
        <w:t>порядок подачи предложений и требования, предъявляемые к их форме и содержанию;</w:t>
      </w:r>
    </w:p>
    <w:p w:rsidR="005826FA" w:rsidRDefault="005826FA">
      <w:pPr>
        <w:pStyle w:val="ConsPlusNormal"/>
        <w:spacing w:before="220"/>
        <w:ind w:firstLine="540"/>
        <w:jc w:val="both"/>
      </w:pPr>
      <w:r>
        <w:t>порядок отзыва предложений, их возврата, определяющего в том числе основания для такого возврата, порядок внесения изменений в предложения;</w:t>
      </w:r>
    </w:p>
    <w:p w:rsidR="005826FA" w:rsidRDefault="005826FA">
      <w:pPr>
        <w:pStyle w:val="ConsPlusNormal"/>
        <w:spacing w:before="220"/>
        <w:ind w:firstLine="540"/>
        <w:jc w:val="both"/>
      </w:pPr>
      <w:r>
        <w:t>правила рассмотрения и оценки предложений Получателей;</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lastRenderedPageBreak/>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субсидии.</w:t>
      </w:r>
    </w:p>
    <w:p w:rsidR="005826FA" w:rsidRDefault="005826FA">
      <w:pPr>
        <w:pStyle w:val="ConsPlusNormal"/>
        <w:jc w:val="both"/>
      </w:pPr>
      <w:r>
        <w:t xml:space="preserve">(п. 1.9 введен </w:t>
      </w:r>
      <w:hyperlink r:id="rId171" w:history="1">
        <w:r>
          <w:rPr>
            <w:color w:val="0000FF"/>
          </w:rPr>
          <w:t>постановлением</w:t>
        </w:r>
      </w:hyperlink>
      <w:r>
        <w:t xml:space="preserve"> Правительства ХМАО - Югры от 25.06.2021 N 230-п)</w:t>
      </w:r>
    </w:p>
    <w:p w:rsidR="005826FA" w:rsidRDefault="005826FA">
      <w:pPr>
        <w:pStyle w:val="ConsPlusNormal"/>
        <w:jc w:val="both"/>
      </w:pPr>
    </w:p>
    <w:p w:rsidR="005826FA" w:rsidRDefault="005826FA">
      <w:pPr>
        <w:pStyle w:val="ConsPlusTitle"/>
        <w:jc w:val="center"/>
        <w:outlineLvl w:val="1"/>
      </w:pPr>
      <w:r>
        <w:t>II.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66" w:name="P3221"/>
      <w:bookmarkEnd w:id="66"/>
      <w:r>
        <w:t>2.1. Требования, которым должны соответствовать Получатели на 15-е число месяца, предшествующего месяцу регистрации заявления о предоставлении субсидии и документов, предусмотренных Порядком:</w:t>
      </w:r>
    </w:p>
    <w:p w:rsidR="005826FA" w:rsidRDefault="005826FA">
      <w:pPr>
        <w:pStyle w:val="ConsPlusNormal"/>
        <w:jc w:val="both"/>
      </w:pPr>
      <w:r>
        <w:t xml:space="preserve">(в ред. </w:t>
      </w:r>
      <w:hyperlink r:id="rId172"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jc w:val="both"/>
      </w:pPr>
      <w:r>
        <w:t xml:space="preserve">(в ред. </w:t>
      </w:r>
      <w:hyperlink r:id="rId173"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jc w:val="both"/>
      </w:pPr>
      <w:r>
        <w:t xml:space="preserve">(в ред. </w:t>
      </w:r>
      <w:hyperlink r:id="rId174"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jc w:val="both"/>
      </w:pPr>
      <w:r>
        <w:t xml:space="preserve">(абзац введен </w:t>
      </w:r>
      <w:hyperlink r:id="rId175"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осуществлять деятельность в автономном округе;</w:t>
      </w:r>
    </w:p>
    <w:p w:rsidR="005826FA" w:rsidRDefault="005826FA">
      <w:pPr>
        <w:pStyle w:val="ConsPlusNormal"/>
        <w:jc w:val="both"/>
      </w:pPr>
      <w:r>
        <w:t xml:space="preserve">(абзац введен </w:t>
      </w:r>
      <w:hyperlink r:id="rId176"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3180" w:history="1">
        <w:r>
          <w:rPr>
            <w:color w:val="0000FF"/>
          </w:rPr>
          <w:t>пункте 1.2</w:t>
        </w:r>
      </w:hyperlink>
      <w:r>
        <w:t xml:space="preserve"> Порядка;</w:t>
      </w:r>
    </w:p>
    <w:p w:rsidR="005826FA" w:rsidRDefault="005826FA">
      <w:pPr>
        <w:pStyle w:val="ConsPlusNormal"/>
        <w:jc w:val="both"/>
      </w:pPr>
      <w:r>
        <w:t xml:space="preserve">(абзац введен </w:t>
      </w:r>
      <w:hyperlink r:id="rId177"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jc w:val="both"/>
      </w:pPr>
      <w:r>
        <w:t xml:space="preserve">(абзац введен </w:t>
      </w:r>
      <w:hyperlink r:id="rId178"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w:t>
      </w:r>
      <w:r>
        <w:lastRenderedPageBreak/>
        <w:t>единоличного исполнительного органа, или главном бухгалтере.</w:t>
      </w:r>
    </w:p>
    <w:p w:rsidR="005826FA" w:rsidRDefault="005826FA">
      <w:pPr>
        <w:pStyle w:val="ConsPlusNormal"/>
        <w:jc w:val="both"/>
      </w:pPr>
      <w:r>
        <w:t xml:space="preserve">(абзац введен </w:t>
      </w:r>
      <w:hyperlink r:id="rId179"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Получатели для получения субсидии представляют в Департамент:</w:t>
      </w:r>
    </w:p>
    <w:p w:rsidR="005826FA" w:rsidRDefault="005826FA">
      <w:pPr>
        <w:pStyle w:val="ConsPlusNormal"/>
        <w:jc w:val="both"/>
      </w:pPr>
      <w:r>
        <w:t xml:space="preserve">(абзац введен </w:t>
      </w:r>
      <w:hyperlink r:id="rId180"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2.1.1. Для участия в отборе на содержание племенного маточного поголовья сельскохозяйственных животных (за исключением крупного рогатого скота специализированных мясных пород), на содержание племенного маточного поголовья крупного рогатого скота специализированных мясных пород Получатели представляют в Департамент не более 1 предложения, включающего:</w:t>
      </w:r>
    </w:p>
    <w:p w:rsidR="005826FA" w:rsidRDefault="005826FA">
      <w:pPr>
        <w:pStyle w:val="ConsPlusNormal"/>
        <w:jc w:val="both"/>
      </w:pPr>
      <w:r>
        <w:t xml:space="preserve">(в ред. </w:t>
      </w:r>
      <w:hyperlink r:id="rId181"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заявление о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также - заявление);</w:t>
      </w:r>
    </w:p>
    <w:p w:rsidR="005826FA" w:rsidRDefault="005826FA">
      <w:pPr>
        <w:pStyle w:val="ConsPlusNormal"/>
        <w:jc w:val="both"/>
      </w:pPr>
      <w:r>
        <w:t xml:space="preserve">(в ред. </w:t>
      </w:r>
      <w:hyperlink r:id="rId182"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справку-расчет субсидии на содержание племенного маточного поголовья сельскохозяйственных животных (за исключением крупного рогатого скота специализированных мясных пород), справку-расчет субсидии на содержание племенного маточного поголовья крупного рогатого скота специализированных мясных пород, справку-расчет о движении поголовья сельскохозяйственных животных (крупного рогатого скота молочных пород), справку-расчет о движении поголовья сельскохозяйственных животных (крупного рогатого скота мясных пород) - по состоянию на 1 января текущего финансового года по формам, установленным Департаментом, зоотехнический отчет о результатах племенной работы за отчетный финансовый год по форме N 7-мол, утвержденной Министерством сельского хозяйства СССР от 17 декабря 1988 года N 736/96;</w:t>
      </w:r>
    </w:p>
    <w:p w:rsidR="005826FA" w:rsidRDefault="005826FA">
      <w:pPr>
        <w:pStyle w:val="ConsPlusNormal"/>
        <w:spacing w:before="220"/>
        <w:ind w:firstLine="540"/>
        <w:jc w:val="both"/>
      </w:pPr>
      <w:r>
        <w:t>документы, подтверждающие затраты на содержание маточного поголовья сельскохозяйственных животных, предусмотренные законодательством Российской Федерации о бухгалтерском учете, федеральными и (или) отраслевыми стандартами, по одному или нескольким направлениям: заработная плата работникам; оплата услуг снабжающих организаций; приобретение кормов для сельскохозяйственных животных; оплата услуг за содержание, кормление, ветеринарное обслуживание сельскохозяйственных животных; аренда животноводческих помещений;</w:t>
      </w:r>
    </w:p>
    <w:p w:rsidR="005826FA" w:rsidRDefault="005826FA">
      <w:pPr>
        <w:pStyle w:val="ConsPlusNormal"/>
        <w:spacing w:before="220"/>
        <w:ind w:firstLine="540"/>
        <w:jc w:val="both"/>
      </w:pPr>
      <w:r>
        <w:t>копию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5826FA" w:rsidRDefault="005826FA">
      <w:pPr>
        <w:pStyle w:val="ConsPlusNormal"/>
        <w:spacing w:before="22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w:t>
      </w:r>
    </w:p>
    <w:p w:rsidR="005826FA" w:rsidRDefault="005826FA">
      <w:pPr>
        <w:pStyle w:val="ConsPlusNormal"/>
        <w:spacing w:before="220"/>
        <w:ind w:firstLine="540"/>
        <w:jc w:val="both"/>
      </w:pPr>
      <w:r>
        <w:t xml:space="preserve">абзац утратил силу. - </w:t>
      </w:r>
      <w:hyperlink r:id="rId183"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5826FA" w:rsidRDefault="005826FA">
      <w:pPr>
        <w:pStyle w:val="ConsPlusNormal"/>
        <w:jc w:val="both"/>
      </w:pPr>
      <w:r>
        <w:t xml:space="preserve">(в ред. </w:t>
      </w:r>
      <w:hyperlink r:id="rId184"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2.1.2. Для участия в отборе на приобретение оборудования, материалов для искусственного осеменения сельскохозяйственных животных, приобретение семени производителей для </w:t>
      </w:r>
      <w:r>
        <w:lastRenderedPageBreak/>
        <w:t>искусственного осеменения сельскохозяйственных животных Получатели представляют в Департамент не более 1 предложения, включающего:</w:t>
      </w:r>
    </w:p>
    <w:p w:rsidR="005826FA" w:rsidRDefault="005826FA">
      <w:pPr>
        <w:pStyle w:val="ConsPlusNormal"/>
        <w:jc w:val="both"/>
      </w:pPr>
      <w:r>
        <w:t xml:space="preserve">(в ред. </w:t>
      </w:r>
      <w:hyperlink r:id="rId18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заявление о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w:t>
      </w:r>
    </w:p>
    <w:p w:rsidR="005826FA" w:rsidRDefault="005826FA">
      <w:pPr>
        <w:pStyle w:val="ConsPlusNormal"/>
        <w:jc w:val="both"/>
      </w:pPr>
      <w:r>
        <w:t xml:space="preserve">(в ред. </w:t>
      </w:r>
      <w:hyperlink r:id="rId186"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справку-расчет субсидий на приобретение оборудования, материалов, семени производителей для искусственного осеменения сельскохозяйственных животных, справки-расчеты о движении поголовья сельскохозяйственных животных за месяц, предшествующий месяцу регистрации заявления по формам, установленным Департаментом, и копии документов, подтверждающих приобретение оборудования, материалов и семени производителей для искусственного осеменения сельскохозяйственных животных (договоры купли-продажи, товарно-транспортные накладные, платежные документы, племенные и ветеринарные свидетельства на семя);</w:t>
      </w:r>
    </w:p>
    <w:p w:rsidR="005826FA" w:rsidRDefault="005826FA">
      <w:pPr>
        <w:pStyle w:val="ConsPlusNormal"/>
        <w:spacing w:before="22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Депфином Югры.</w:t>
      </w:r>
    </w:p>
    <w:p w:rsidR="005826FA" w:rsidRDefault="005826FA">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5826FA" w:rsidRDefault="005826FA">
      <w:pPr>
        <w:pStyle w:val="ConsPlusNormal"/>
        <w:jc w:val="both"/>
      </w:pPr>
      <w:r>
        <w:t xml:space="preserve">(в ред. </w:t>
      </w:r>
      <w:hyperlink r:id="rId18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2.2. Департамент по мере поступления заявления и документов, предусмотренных Порядком,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3221" w:history="1">
        <w:r>
          <w:rPr>
            <w:color w:val="0000FF"/>
          </w:rPr>
          <w:t>пункте 2.1</w:t>
        </w:r>
      </w:hyperlink>
      <w:r>
        <w:t xml:space="preserve"> Порядка (далее - документы).</w:t>
      </w:r>
    </w:p>
    <w:p w:rsidR="005826FA" w:rsidRDefault="005826FA">
      <w:pPr>
        <w:pStyle w:val="ConsPlusNormal"/>
        <w:jc w:val="both"/>
      </w:pPr>
      <w:r>
        <w:t xml:space="preserve">(в ред. </w:t>
      </w:r>
      <w:hyperlink r:id="rId188"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В случае недостаточности лимитов бюджетных обязательств субсидия в приоритетном порядке предоставляется Получателям, заявления которых зарегистрированы ранее по времени и дате.</w:t>
      </w:r>
    </w:p>
    <w:p w:rsidR="005826FA" w:rsidRDefault="005826FA">
      <w:pPr>
        <w:pStyle w:val="ConsPlusNormal"/>
        <w:spacing w:before="220"/>
        <w:ind w:firstLine="540"/>
        <w:jc w:val="both"/>
      </w:pPr>
      <w:r>
        <w:t>Должностное лицо Департамента, ответственное за прием и регистрацию документов, в течение 1 рабочего дня с даты поступления (доставленных непосредственно, через многофункциональный центр предоставления государственных и муниципальных услуг, или почтовой связью) регистрирует их и передает должностному лицу Департамента, ответственному за рассмотрение документов.</w:t>
      </w:r>
    </w:p>
    <w:p w:rsidR="005826FA" w:rsidRDefault="005826FA">
      <w:pPr>
        <w:pStyle w:val="ConsPlusNormal"/>
        <w:spacing w:before="220"/>
        <w:ind w:firstLine="540"/>
        <w:jc w:val="both"/>
      </w:pPr>
      <w:r>
        <w:t>Способом фиксации результата регистрации заявления и документов, предусмотренных Порядком,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с присвоением регистрационного номера.</w:t>
      </w:r>
    </w:p>
    <w:p w:rsidR="005826FA" w:rsidRDefault="005826FA">
      <w:pPr>
        <w:pStyle w:val="ConsPlusNormal"/>
        <w:jc w:val="both"/>
      </w:pPr>
      <w:r>
        <w:t xml:space="preserve">(в ред. </w:t>
      </w:r>
      <w:hyperlink r:id="rId189"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Уведомление о регистрации заявления и документов, предусмотренных Порядком, </w:t>
      </w:r>
      <w:r>
        <w:lastRenderedPageBreak/>
        <w:t>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jc w:val="both"/>
      </w:pPr>
      <w:r>
        <w:t xml:space="preserve">(в ред. </w:t>
      </w:r>
      <w:hyperlink r:id="rId190"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При поступлении документов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(далее - Портал) прием и регистрация документов обеспечивается без необходимости их дополнительной подачи в какой-либо иной форме.</w:t>
      </w:r>
    </w:p>
    <w:p w:rsidR="005826FA" w:rsidRDefault="005826FA">
      <w:pPr>
        <w:pStyle w:val="ConsPlusNormal"/>
        <w:spacing w:before="220"/>
        <w:ind w:firstLine="540"/>
        <w:jc w:val="both"/>
      </w:pPr>
      <w:r>
        <w:t>Форматно-логическая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 При выявлении некорректно заполненного поля электронной формы документов Получатель получает информационное сообщение о характере выявленной ошибки и порядке ее устранения.</w:t>
      </w:r>
    </w:p>
    <w:p w:rsidR="005826FA" w:rsidRDefault="005826FA">
      <w:pPr>
        <w:pStyle w:val="ConsPlusNormal"/>
        <w:spacing w:before="220"/>
        <w:ind w:firstLine="540"/>
        <w:jc w:val="both"/>
      </w:pPr>
      <w:r>
        <w:t>При представлении документов в Департамент посредством Портала Получателю направляется электронное сообщение в форме электронного документа, подписанного электронной подписью, подтверждающее регистрацию документов, с указанием присвоенного Получателю уникального номера, по которому в соответствующем разделе Портала Получателю будет представлена информация о ходе рассмотрения документов.</w:t>
      </w:r>
    </w:p>
    <w:p w:rsidR="005826FA" w:rsidRDefault="005826FA">
      <w:pPr>
        <w:pStyle w:val="ConsPlusNormal"/>
        <w:spacing w:before="220"/>
        <w:ind w:firstLine="540"/>
        <w:jc w:val="both"/>
      </w:pPr>
      <w:r>
        <w:t>После регистрации документов, поданных Получателем посредством Портала, должностное лицо Департамента, ответственное за предоставление государственной услуги, статус документов в личном кабинете Получателя обновляет до статуса "принято".</w:t>
      </w:r>
    </w:p>
    <w:p w:rsidR="005826FA" w:rsidRDefault="005826FA">
      <w:pPr>
        <w:pStyle w:val="ConsPlusNormal"/>
        <w:spacing w:before="220"/>
        <w:ind w:firstLine="540"/>
        <w:jc w:val="both"/>
      </w:pPr>
      <w:r>
        <w:t>2.3. 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t xml:space="preserve">2.4. Документы, предусмотренные в </w:t>
      </w:r>
      <w:hyperlink w:anchor="P3221" w:history="1">
        <w:r>
          <w:rPr>
            <w:color w:val="0000FF"/>
          </w:rPr>
          <w:t>пункте 2.1</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w:t>
      </w:r>
    </w:p>
    <w:p w:rsidR="005826FA" w:rsidRDefault="005826FA">
      <w:pPr>
        <w:pStyle w:val="ConsPlusNormal"/>
        <w:jc w:val="both"/>
      </w:pPr>
      <w:r>
        <w:t xml:space="preserve">(в ред. </w:t>
      </w:r>
      <w:hyperlink r:id="rId191"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2) в электронной форме - с использованием Портала.</w:t>
      </w:r>
    </w:p>
    <w:p w:rsidR="005826FA" w:rsidRDefault="005826FA">
      <w:pPr>
        <w:pStyle w:val="ConsPlusNormal"/>
        <w:spacing w:before="220"/>
        <w:ind w:firstLine="540"/>
        <w:jc w:val="both"/>
      </w:pPr>
      <w:r>
        <w:t xml:space="preserve">2.5. Департамент в течение 3 рабочих дней с момента регистрации заявления о предоставлении субсидии и прилагаемых к нему документов запрашивает в порядке межведомственного информационного взаимодействия, установленного Федеральным </w:t>
      </w:r>
      <w:hyperlink r:id="rId192"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сведения:</w:t>
      </w:r>
    </w:p>
    <w:p w:rsidR="005826FA" w:rsidRDefault="005826FA">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5826FA" w:rsidRDefault="005826FA">
      <w:pPr>
        <w:pStyle w:val="ConsPlusNormal"/>
        <w:spacing w:before="220"/>
        <w:ind w:firstLine="540"/>
        <w:jc w:val="both"/>
      </w:pPr>
      <w:r>
        <w:t xml:space="preserve">абзац утратил силу с 25 июня 2021 года. - </w:t>
      </w:r>
      <w:hyperlink r:id="rId193"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 xml:space="preserve">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w:t>
      </w:r>
      <w:r>
        <w:lastRenderedPageBreak/>
        <w:t>Российской Федерации);</w:t>
      </w:r>
    </w:p>
    <w:p w:rsidR="005826FA" w:rsidRDefault="005826FA">
      <w:pPr>
        <w:pStyle w:val="ConsPlusNormal"/>
        <w:spacing w:before="220"/>
        <w:ind w:firstLine="540"/>
        <w:jc w:val="both"/>
      </w:pPr>
      <w:r>
        <w:t xml:space="preserve">абзац утратил силу с 25 июня 2021 года. - </w:t>
      </w:r>
      <w:hyperlink r:id="rId194"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подтверждающие эпизоотическое благополучие хозяйства Получателя (в Ветеринарной службе автономного округа);</w:t>
      </w:r>
    </w:p>
    <w:p w:rsidR="005826FA" w:rsidRDefault="005826FA">
      <w:pPr>
        <w:pStyle w:val="ConsPlusNormal"/>
        <w:spacing w:before="220"/>
        <w:ind w:firstLine="540"/>
        <w:jc w:val="both"/>
      </w:pPr>
      <w:r>
        <w:t xml:space="preserve">абзац утратил силу. - </w:t>
      </w:r>
      <w:hyperlink r:id="rId195"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 (в Ветеринарной службе автономного округа);</w:t>
      </w:r>
    </w:p>
    <w:p w:rsidR="005826FA" w:rsidRDefault="005826FA">
      <w:pPr>
        <w:pStyle w:val="ConsPlusNormal"/>
        <w:spacing w:before="220"/>
        <w:ind w:firstLine="540"/>
        <w:jc w:val="both"/>
      </w:pPr>
      <w:r>
        <w:t xml:space="preserve">абзац утратил силу. - </w:t>
      </w:r>
      <w:hyperlink r:id="rId196"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 xml:space="preserve">2.6. Департамент в течение 7 рабочих дней с даты регистрации документов, указанных в </w:t>
      </w:r>
      <w:hyperlink w:anchor="P3221" w:history="1">
        <w:r>
          <w:rPr>
            <w:color w:val="0000FF"/>
          </w:rPr>
          <w:t>пункте 2.1</w:t>
        </w:r>
      </w:hyperlink>
      <w:r>
        <w:t xml:space="preserve"> Порядка, осуществляет их проверку на предмет достоверности, а также проверку Получателя на соответствие требованиям (критериям), установленным </w:t>
      </w:r>
      <w:hyperlink w:anchor="P3190" w:history="1">
        <w:r>
          <w:rPr>
            <w:color w:val="0000FF"/>
          </w:rPr>
          <w:t>пунктами 1.5</w:t>
        </w:r>
      </w:hyperlink>
      <w:r>
        <w:t xml:space="preserve">, </w:t>
      </w:r>
      <w:hyperlink w:anchor="P3194" w:history="1">
        <w:r>
          <w:rPr>
            <w:color w:val="0000FF"/>
          </w:rPr>
          <w:t>1.7</w:t>
        </w:r>
      </w:hyperlink>
      <w:r>
        <w:t xml:space="preserve">, </w:t>
      </w:r>
      <w:hyperlink w:anchor="P3221" w:history="1">
        <w:r>
          <w:rPr>
            <w:color w:val="0000FF"/>
          </w:rPr>
          <w:t>2.1</w:t>
        </w:r>
      </w:hyperlink>
      <w:r>
        <w:t xml:space="preserve"> Порядка.</w:t>
      </w:r>
    </w:p>
    <w:p w:rsidR="005826FA" w:rsidRDefault="005826FA">
      <w:pPr>
        <w:pStyle w:val="ConsPlusNormal"/>
        <w:jc w:val="both"/>
      </w:pPr>
      <w:r>
        <w:t xml:space="preserve">(в ред. </w:t>
      </w:r>
      <w:hyperlink r:id="rId19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В случае несоответствия требованиям и целям, предусмотренным Порядком, заявление Получателя считается отклоненным и ему направляется в течение 2 рабочих дней со дня окончания проверки указанных в Порядке документов соответствующее уведомление с указанием причин отклонения.</w:t>
      </w:r>
    </w:p>
    <w:p w:rsidR="005826FA" w:rsidRDefault="005826FA">
      <w:pPr>
        <w:pStyle w:val="ConsPlusNormal"/>
        <w:jc w:val="both"/>
      </w:pPr>
      <w:r>
        <w:t xml:space="preserve">(абзац введен </w:t>
      </w:r>
      <w:hyperlink r:id="rId198"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jc w:val="both"/>
      </w:pPr>
      <w:r>
        <w:t xml:space="preserve">(абзац введен </w:t>
      </w:r>
      <w:hyperlink r:id="rId199"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3185" w:history="1">
        <w:r>
          <w:rPr>
            <w:color w:val="0000FF"/>
          </w:rPr>
          <w:t>пунктами 1.3</w:t>
        </w:r>
      </w:hyperlink>
      <w:r>
        <w:t xml:space="preserve">, </w:t>
      </w:r>
      <w:hyperlink w:anchor="P3221" w:history="1">
        <w:r>
          <w:rPr>
            <w:color w:val="0000FF"/>
          </w:rPr>
          <w:t>2.1</w:t>
        </w:r>
      </w:hyperlink>
      <w:r>
        <w:t xml:space="preserve"> Порядка;</w:t>
      </w:r>
    </w:p>
    <w:p w:rsidR="005826FA" w:rsidRDefault="005826FA">
      <w:pPr>
        <w:pStyle w:val="ConsPlusNormal"/>
        <w:jc w:val="both"/>
      </w:pPr>
      <w:r>
        <w:t xml:space="preserve">(абзац введен </w:t>
      </w:r>
      <w:hyperlink r:id="rId200"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несоответствие представленного получателем предложения требованиям, установленным в объявлении о проведении отбора, </w:t>
      </w:r>
      <w:hyperlink w:anchor="P3194" w:history="1">
        <w:r>
          <w:rPr>
            <w:color w:val="0000FF"/>
          </w:rPr>
          <w:t>пункте 1.7</w:t>
        </w:r>
      </w:hyperlink>
      <w:r>
        <w:t xml:space="preserve"> Порядка;</w:t>
      </w:r>
    </w:p>
    <w:p w:rsidR="005826FA" w:rsidRDefault="005826FA">
      <w:pPr>
        <w:pStyle w:val="ConsPlusNormal"/>
        <w:jc w:val="both"/>
      </w:pPr>
      <w:r>
        <w:t xml:space="preserve">(абзац введен </w:t>
      </w:r>
      <w:hyperlink r:id="rId201"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недостоверность представленной получателем информации, в том числе о месте нахождения и адресе;</w:t>
      </w:r>
    </w:p>
    <w:p w:rsidR="005826FA" w:rsidRDefault="005826FA">
      <w:pPr>
        <w:pStyle w:val="ConsPlusNormal"/>
        <w:jc w:val="both"/>
      </w:pPr>
      <w:r>
        <w:t xml:space="preserve">(абзац введен </w:t>
      </w:r>
      <w:hyperlink r:id="rId202"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jc w:val="both"/>
      </w:pPr>
      <w:r>
        <w:t xml:space="preserve">(абзац введен </w:t>
      </w:r>
      <w:hyperlink r:id="rId203"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По результатам указанной проверки Департамент в течение 1 рабочего дня со дня ее завершения принимает решение о заключении Соглашения или об отказе в его заключении.</w:t>
      </w:r>
    </w:p>
    <w:p w:rsidR="005826FA" w:rsidRDefault="005826FA">
      <w:pPr>
        <w:pStyle w:val="ConsPlusNormal"/>
        <w:jc w:val="both"/>
      </w:pPr>
      <w:r>
        <w:t xml:space="preserve">(в ред. </w:t>
      </w:r>
      <w:hyperlink r:id="rId204"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Основанием для перечисления субсидии является соглашение о предоставлении субсидии или дополнительное соглашение к Соглашению (далее - Соглашение), заключенное между Департаментом и Получателем.</w:t>
      </w:r>
    </w:p>
    <w:p w:rsidR="005826FA" w:rsidRDefault="005826FA">
      <w:pPr>
        <w:pStyle w:val="ConsPlusNormal"/>
        <w:spacing w:before="220"/>
        <w:ind w:firstLine="540"/>
        <w:jc w:val="both"/>
      </w:pPr>
      <w:r>
        <w:t xml:space="preserve">Соглашение заключается по форме, установленной Депфином Югры, а в случае предоставления субсидии из федерального бюджета - по форме, установленной Министерством </w:t>
      </w:r>
      <w:r>
        <w:lastRenderedPageBreak/>
        <w:t>финансов Российской Федерации.</w:t>
      </w:r>
    </w:p>
    <w:p w:rsidR="005826FA" w:rsidRDefault="005826FA">
      <w:pPr>
        <w:pStyle w:val="ConsPlusNormal"/>
        <w:jc w:val="both"/>
      </w:pPr>
      <w:r>
        <w:t xml:space="preserve">(в ред. </w:t>
      </w:r>
      <w:hyperlink r:id="rId20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Соглашение в дополнение к условиям, установленным Депфином Югры, должно содержать следующие положения:</w:t>
      </w:r>
    </w:p>
    <w:p w:rsidR="005826FA" w:rsidRDefault="005826FA">
      <w:pPr>
        <w:pStyle w:val="ConsPlusNormal"/>
        <w:spacing w:before="220"/>
        <w:ind w:firstLine="540"/>
        <w:jc w:val="both"/>
      </w:pPr>
      <w:r>
        <w:t>согласие Получателя на осуществление Департаментом и органами государственного финансового контроля ежегодных проверок соблюдения Получателем целей, условий и порядка предоставления субсидии на период действия Соглашения;</w:t>
      </w:r>
    </w:p>
    <w:p w:rsidR="005826FA" w:rsidRDefault="005826FA">
      <w:pPr>
        <w:pStyle w:val="ConsPlusNormal"/>
        <w:spacing w:before="220"/>
        <w:ind w:firstLine="540"/>
        <w:jc w:val="both"/>
      </w:pPr>
      <w:r>
        <w:t>план контрольных мероприятий;</w:t>
      </w:r>
    </w:p>
    <w:p w:rsidR="005826FA" w:rsidRDefault="005826FA">
      <w:pPr>
        <w:pStyle w:val="ConsPlusNormal"/>
        <w:spacing w:before="220"/>
        <w:ind w:firstLine="540"/>
        <w:jc w:val="both"/>
      </w:pPr>
      <w:r>
        <w:t>порядок согласования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jc w:val="both"/>
      </w:pPr>
      <w:r>
        <w:t xml:space="preserve">(абзац введен </w:t>
      </w:r>
      <w:hyperlink r:id="rId206"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2.7.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jc w:val="both"/>
      </w:pPr>
      <w:r>
        <w:t xml:space="preserve">(п. 2.7 в ред. </w:t>
      </w:r>
      <w:hyperlink r:id="rId20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2.8. Департамент в течение 3 рабочих дней со дня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дату, время и место рассмотрения предложений;</w:t>
      </w:r>
    </w:p>
    <w:p w:rsidR="005826FA" w:rsidRDefault="005826FA">
      <w:pPr>
        <w:pStyle w:val="ConsPlusNormal"/>
        <w:spacing w:before="220"/>
        <w:ind w:firstLine="540"/>
        <w:jc w:val="both"/>
      </w:pPr>
      <w:r>
        <w:lastRenderedPageBreak/>
        <w:t>информацию о Получателях, предложения которых были рассмотрены;</w:t>
      </w:r>
    </w:p>
    <w:p w:rsidR="005826FA" w:rsidRDefault="005826FA">
      <w:pPr>
        <w:pStyle w:val="ConsPlusNormal"/>
        <w:spacing w:before="220"/>
        <w:ind w:firstLine="540"/>
        <w:jc w:val="both"/>
      </w:pPr>
      <w:r>
        <w:t>информацию о Получателях,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предоставляемой им субсидии.</w:t>
      </w:r>
    </w:p>
    <w:p w:rsidR="005826FA" w:rsidRDefault="005826FA">
      <w:pPr>
        <w:pStyle w:val="ConsPlusNormal"/>
        <w:jc w:val="both"/>
      </w:pPr>
      <w:r>
        <w:t xml:space="preserve">(п. 2.8 в ред. </w:t>
      </w:r>
      <w:hyperlink r:id="rId208"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2.9. В течение 3 рабочих дней со дня принятия решения об отказе в предоставлении субсидии Департамент направляет Получателю соответствующее уведомление, подписанное директором Департамента или лицом, его замещающим, с указанием причин отказа почтовым отправлением или вручает лично.</w:t>
      </w:r>
    </w:p>
    <w:p w:rsidR="005826FA" w:rsidRDefault="005826FA">
      <w:pPr>
        <w:pStyle w:val="ConsPlusNormal"/>
        <w:spacing w:before="220"/>
        <w:ind w:firstLine="540"/>
        <w:jc w:val="both"/>
      </w:pPr>
      <w:r>
        <w:t>2.10.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нарушение срока представления (подписания) Соглашения, установленного Порядком.</w:t>
      </w:r>
    </w:p>
    <w:p w:rsidR="005826FA" w:rsidRDefault="005826FA">
      <w:pPr>
        <w:pStyle w:val="ConsPlusNormal"/>
        <w:jc w:val="both"/>
      </w:pPr>
      <w:r>
        <w:t xml:space="preserve">(п. 2.10 в ред. </w:t>
      </w:r>
      <w:hyperlink r:id="rId209"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2.11. Перечисление субсидии осуществляет Департамент в пределах утвержденных бюджетных ассигнований на счет, открытый Получателем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5826FA" w:rsidRDefault="005826FA">
      <w:pPr>
        <w:pStyle w:val="ConsPlusNormal"/>
        <w:jc w:val="both"/>
      </w:pPr>
      <w:r>
        <w:t xml:space="preserve">(п. 2.11 в ред. </w:t>
      </w:r>
      <w:hyperlink r:id="rId210"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2.12. Департамент доводит Получателям, которым предоставляется субсидия в соответствии с </w:t>
      </w:r>
      <w:hyperlink w:anchor="P3181" w:history="1">
        <w:r>
          <w:rPr>
            <w:color w:val="0000FF"/>
          </w:rPr>
          <w:t>абзацами вторым</w:t>
        </w:r>
      </w:hyperlink>
      <w:r>
        <w:t xml:space="preserve">, </w:t>
      </w:r>
      <w:hyperlink w:anchor="P3182" w:history="1">
        <w:r>
          <w:rPr>
            <w:color w:val="0000FF"/>
          </w:rPr>
          <w:t>третьим пункта 1.2</w:t>
        </w:r>
      </w:hyperlink>
      <w:r>
        <w:t xml:space="preserve"> Порядка значения показателей результативности использования субсидии, установленные Соглашением, предусматривающие сохранность маточного поголовья коров по отношению к отчетному финансовому году, обеспечение продажи племенного молодняка в количестве не менее 10% от численности имеющегося маточного поголовья коров по состоянию на 1 января текущего финансового года.</w:t>
      </w:r>
    </w:p>
    <w:p w:rsidR="005826FA" w:rsidRDefault="005826FA">
      <w:pPr>
        <w:pStyle w:val="ConsPlusNormal"/>
        <w:spacing w:before="220"/>
        <w:ind w:firstLine="540"/>
        <w:jc w:val="both"/>
      </w:pPr>
      <w:r>
        <w:t xml:space="preserve">Департамент доводит Получателям, которым предоставляется субсидия в соответствии с </w:t>
      </w:r>
      <w:hyperlink w:anchor="P3183" w:history="1">
        <w:r>
          <w:rPr>
            <w:color w:val="0000FF"/>
          </w:rPr>
          <w:t>абзацами четвертым</w:t>
        </w:r>
      </w:hyperlink>
      <w:r>
        <w:t xml:space="preserve">, </w:t>
      </w:r>
      <w:hyperlink w:anchor="P3184" w:history="1">
        <w:r>
          <w:rPr>
            <w:color w:val="0000FF"/>
          </w:rPr>
          <w:t>пятым пункта 1.2</w:t>
        </w:r>
      </w:hyperlink>
      <w:r>
        <w:t xml:space="preserve"> Порядка значения показателей результативности использования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w:t>
      </w:r>
    </w:p>
    <w:p w:rsidR="005826FA" w:rsidRDefault="005826FA">
      <w:pPr>
        <w:pStyle w:val="ConsPlusNormal"/>
        <w:jc w:val="both"/>
      </w:pPr>
      <w:r>
        <w:t xml:space="preserve">(п. 2.12 в ред. </w:t>
      </w:r>
      <w:hyperlink r:id="rId211"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2.13. Результатом предоставления субсидии является исполнение Получателем показателей результативности ее использования.</w:t>
      </w:r>
    </w:p>
    <w:p w:rsidR="005826FA" w:rsidRDefault="005826FA">
      <w:pPr>
        <w:pStyle w:val="ConsPlusNormal"/>
        <w:spacing w:before="220"/>
        <w:ind w:firstLine="540"/>
        <w:jc w:val="both"/>
      </w:pPr>
      <w:r>
        <w:lastRenderedPageBreak/>
        <w:t xml:space="preserve">2.14. По направлениям, установленным </w:t>
      </w:r>
      <w:hyperlink w:anchor="P3181" w:history="1">
        <w:r>
          <w:rPr>
            <w:color w:val="0000FF"/>
          </w:rPr>
          <w:t>абзацами вторым</w:t>
        </w:r>
      </w:hyperlink>
      <w:r>
        <w:t xml:space="preserve"> - </w:t>
      </w:r>
      <w:hyperlink w:anchor="P3184" w:history="1">
        <w:r>
          <w:rPr>
            <w:color w:val="0000FF"/>
          </w:rPr>
          <w:t>пятым пункта 1.2</w:t>
        </w:r>
      </w:hyperlink>
      <w:r>
        <w:t xml:space="preserve"> Порядка, субсидия предоставляется по </w:t>
      </w:r>
      <w:hyperlink w:anchor="P2581" w:history="1">
        <w:r>
          <w:rPr>
            <w:color w:val="0000FF"/>
          </w:rPr>
          <w:t>ставкам</w:t>
        </w:r>
      </w:hyperlink>
      <w:r>
        <w:t>, установленным приложением 3 к постановлению Правительства автономного округа от 5 октября 2018 года N 344-п (далее - приложение 3 к Постановлению).</w:t>
      </w:r>
    </w:p>
    <w:p w:rsidR="005826FA" w:rsidRDefault="005826FA">
      <w:pPr>
        <w:pStyle w:val="ConsPlusNormal"/>
        <w:spacing w:before="220"/>
        <w:ind w:firstLine="540"/>
        <w:jc w:val="both"/>
      </w:pPr>
      <w:r>
        <w:t xml:space="preserve">2.15. По направлениям, установленным </w:t>
      </w:r>
      <w:hyperlink w:anchor="P3181" w:history="1">
        <w:r>
          <w:rPr>
            <w:color w:val="0000FF"/>
          </w:rPr>
          <w:t>абзацами вторым</w:t>
        </w:r>
      </w:hyperlink>
      <w:r>
        <w:t xml:space="preserve">, </w:t>
      </w:r>
      <w:hyperlink w:anchor="P3182" w:history="1">
        <w:r>
          <w:rPr>
            <w:color w:val="0000FF"/>
          </w:rPr>
          <w:t>третьим пункта 1.2</w:t>
        </w:r>
      </w:hyperlink>
      <w:r>
        <w:t xml:space="preserve"> Порядка, общий размер субсидии рассчитывается по формуле:</w:t>
      </w:r>
    </w:p>
    <w:p w:rsidR="005826FA" w:rsidRDefault="005826FA">
      <w:pPr>
        <w:pStyle w:val="ConsPlusNormal"/>
        <w:jc w:val="both"/>
      </w:pPr>
    </w:p>
    <w:p w:rsidR="005826FA" w:rsidRDefault="005826FA">
      <w:pPr>
        <w:pStyle w:val="ConsPlusNormal"/>
        <w:ind w:firstLine="540"/>
        <w:jc w:val="both"/>
      </w:pPr>
      <w:r>
        <w:t>ОРС = А x В,</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ОРС - общий размер субсидии, рублей;</w:t>
      </w:r>
    </w:p>
    <w:p w:rsidR="005826FA" w:rsidRDefault="005826FA">
      <w:pPr>
        <w:pStyle w:val="ConsPlusNormal"/>
        <w:spacing w:before="220"/>
        <w:ind w:firstLine="540"/>
        <w:jc w:val="both"/>
      </w:pPr>
      <w:r>
        <w:t>А - количество условных голов по состоянию на 1 января текущего финансового года;</w:t>
      </w:r>
    </w:p>
    <w:p w:rsidR="005826FA" w:rsidRDefault="005826FA">
      <w:pPr>
        <w:pStyle w:val="ConsPlusNormal"/>
        <w:spacing w:before="220"/>
        <w:ind w:firstLine="540"/>
        <w:jc w:val="both"/>
      </w:pPr>
      <w:r>
        <w:t xml:space="preserve">В - ставка субсидии, установленная </w:t>
      </w:r>
      <w:hyperlink w:anchor="P2730" w:history="1">
        <w:r>
          <w:rPr>
            <w:color w:val="0000FF"/>
          </w:rPr>
          <w:t>строкой 10</w:t>
        </w:r>
      </w:hyperlink>
      <w:r>
        <w:t xml:space="preserve"> или </w:t>
      </w:r>
      <w:hyperlink w:anchor="P2735" w:history="1">
        <w:r>
          <w:rPr>
            <w:color w:val="0000FF"/>
          </w:rPr>
          <w:t>строкой 11</w:t>
        </w:r>
      </w:hyperlink>
      <w:r>
        <w:t xml:space="preserve"> раздела "Животноводство" приложения 3 к Постановлению.</w:t>
      </w:r>
    </w:p>
    <w:p w:rsidR="005826FA" w:rsidRDefault="005826FA">
      <w:pPr>
        <w:pStyle w:val="ConsPlusNormal"/>
        <w:spacing w:before="220"/>
        <w:ind w:firstLine="540"/>
        <w:jc w:val="both"/>
      </w:pPr>
      <w:r>
        <w:t xml:space="preserve">2.16. По направлениям, установленным </w:t>
      </w:r>
      <w:hyperlink w:anchor="P3183" w:history="1">
        <w:r>
          <w:rPr>
            <w:color w:val="0000FF"/>
          </w:rPr>
          <w:t>абзацами четвертым</w:t>
        </w:r>
      </w:hyperlink>
      <w:r>
        <w:t xml:space="preserve">, </w:t>
      </w:r>
      <w:hyperlink w:anchor="P3184" w:history="1">
        <w:r>
          <w:rPr>
            <w:color w:val="0000FF"/>
          </w:rPr>
          <w:t>пятым пункта 1.2</w:t>
        </w:r>
      </w:hyperlink>
      <w:r>
        <w:t xml:space="preserve"> Порядка, субсидия предоставляется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в размере 80% стоимости приобретенного оборудования, материалов и семени производителей, но не более 160 рублей за 1 дозу семени российского производства, не более 2200 рублей за 1 дозу сексированного семени, не более 100 тыс. рублей в течение 1 финансового года за оборудование и материалы.</w:t>
      </w:r>
    </w:p>
    <w:p w:rsidR="005826FA" w:rsidRDefault="005826FA">
      <w:pPr>
        <w:pStyle w:val="ConsPlusNormal"/>
        <w:spacing w:before="220"/>
        <w:ind w:firstLine="540"/>
        <w:jc w:val="both"/>
      </w:pPr>
      <w:r>
        <w:t>Субсидия предоставляется при наличии лимитов, предусмотренных в бюджете автономного округа на ее выплату.</w:t>
      </w:r>
    </w:p>
    <w:p w:rsidR="005826FA" w:rsidRDefault="005826FA">
      <w:pPr>
        <w:pStyle w:val="ConsPlusNormal"/>
        <w:jc w:val="both"/>
      </w:pPr>
    </w:p>
    <w:p w:rsidR="005826FA" w:rsidRDefault="005826FA">
      <w:pPr>
        <w:pStyle w:val="ConsPlusTitle"/>
        <w:jc w:val="center"/>
        <w:outlineLvl w:val="1"/>
      </w:pPr>
      <w:r>
        <w:t>III. Требования к отчетности</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результатов и показателей, предусмотренных Порядком, Соглашением, по форме, установленной в Соглашении.</w:t>
      </w:r>
    </w:p>
    <w:p w:rsidR="005826FA" w:rsidRDefault="005826FA">
      <w:pPr>
        <w:pStyle w:val="ConsPlusNormal"/>
        <w:jc w:val="both"/>
      </w:pPr>
      <w:r>
        <w:t xml:space="preserve">(п. 3.1 в ред. </w:t>
      </w:r>
      <w:hyperlink r:id="rId212"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3.2. Утратил силу с 25 июня 2021 года. - </w:t>
      </w:r>
      <w:hyperlink r:id="rId213" w:history="1">
        <w:r>
          <w:rPr>
            <w:color w:val="0000FF"/>
          </w:rPr>
          <w:t>Постановление</w:t>
        </w:r>
      </w:hyperlink>
      <w:r>
        <w:t xml:space="preserve"> Правительства ХМАО - Югры от 25.06.2021 N 230-п.</w:t>
      </w:r>
    </w:p>
    <w:p w:rsidR="005826FA" w:rsidRDefault="005826FA">
      <w:pPr>
        <w:pStyle w:val="ConsPlusNormal"/>
        <w:jc w:val="both"/>
      </w:pPr>
    </w:p>
    <w:p w:rsidR="005826FA" w:rsidRDefault="005826FA">
      <w:pPr>
        <w:pStyle w:val="ConsPlusTitle"/>
        <w:jc w:val="center"/>
        <w:outlineLvl w:val="1"/>
      </w:pPr>
      <w:r>
        <w:t>IV. Требование об осуществлении контроля за соблюдением</w:t>
      </w:r>
    </w:p>
    <w:p w:rsidR="005826FA" w:rsidRDefault="005826FA">
      <w:pPr>
        <w:pStyle w:val="ConsPlusTitle"/>
        <w:jc w:val="center"/>
      </w:pPr>
      <w:r>
        <w:t>условий, целей и порядка предоставления субсидии</w:t>
      </w:r>
    </w:p>
    <w:p w:rsidR="005826FA" w:rsidRDefault="005826FA">
      <w:pPr>
        <w:pStyle w:val="ConsPlusTitle"/>
        <w:jc w:val="center"/>
      </w:pPr>
      <w:r>
        <w:t>и ответственности за их нарушение</w:t>
      </w:r>
    </w:p>
    <w:p w:rsidR="005826FA" w:rsidRDefault="005826FA">
      <w:pPr>
        <w:pStyle w:val="ConsPlusNormal"/>
        <w:jc w:val="center"/>
      </w:pPr>
      <w:r>
        <w:t xml:space="preserve">(в ред. </w:t>
      </w:r>
      <w:hyperlink r:id="rId214" w:history="1">
        <w:r>
          <w:rPr>
            <w:color w:val="0000FF"/>
          </w:rPr>
          <w:t>постановления</w:t>
        </w:r>
      </w:hyperlink>
      <w:r>
        <w:t xml:space="preserve"> Правительства ХМАО - Югры</w:t>
      </w:r>
    </w:p>
    <w:p w:rsidR="005826FA" w:rsidRDefault="005826FA">
      <w:pPr>
        <w:pStyle w:val="ConsPlusNormal"/>
        <w:jc w:val="center"/>
      </w:pPr>
      <w:r>
        <w:t>от 25.06.2021 N 230-п)</w:t>
      </w:r>
    </w:p>
    <w:p w:rsidR="005826FA" w:rsidRDefault="005826FA">
      <w:pPr>
        <w:pStyle w:val="ConsPlusNormal"/>
        <w:jc w:val="both"/>
      </w:pPr>
    </w:p>
    <w:p w:rsidR="005826FA" w:rsidRDefault="005826FA">
      <w:pPr>
        <w:pStyle w:val="ConsPlusNormal"/>
        <w:ind w:firstLine="540"/>
        <w:jc w:val="both"/>
      </w:pPr>
      <w:r>
        <w:t>4.1.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4.2.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5826FA" w:rsidRDefault="005826FA">
      <w:pPr>
        <w:pStyle w:val="ConsPlusNormal"/>
        <w:spacing w:before="220"/>
        <w:ind w:firstLine="540"/>
        <w:jc w:val="both"/>
      </w:pPr>
      <w:r>
        <w:lastRenderedPageBreak/>
        <w:t>Департамент в течение 5 рабочих дней с даты выявления нарушения направляет Получателю 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4.3.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7</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67" w:name="P3375"/>
      <w:bookmarkEnd w:id="67"/>
      <w:r>
        <w:t>ПОРЯДОК</w:t>
      </w:r>
    </w:p>
    <w:p w:rsidR="005826FA" w:rsidRDefault="005826FA">
      <w:pPr>
        <w:pStyle w:val="ConsPlusTitle"/>
        <w:jc w:val="center"/>
      </w:pPr>
      <w:r>
        <w:t>ПРЕДОСТАВЛЕНИЯ СУБСИДИИ НА ВОВЛЕЧЕНИЕ В СЕЛЬСКОХОЗЯЙСТВЕННЫЙ</w:t>
      </w:r>
    </w:p>
    <w:p w:rsidR="005826FA" w:rsidRDefault="005826FA">
      <w:pPr>
        <w:pStyle w:val="ConsPlusTitle"/>
        <w:jc w:val="center"/>
      </w:pPr>
      <w:r>
        <w:t>ОБОРОТ СЕЛЬСКОХОЗЯЙСТВЕННЫХ УГОДИЙ И ЛЕСНЫХ УЧАСТКОВ</w:t>
      </w:r>
    </w:p>
    <w:p w:rsidR="005826FA" w:rsidRDefault="005826FA">
      <w:pPr>
        <w:pStyle w:val="ConsPlusTitle"/>
        <w:jc w:val="center"/>
      </w:pPr>
      <w:r>
        <w:t>(ДАЛЕЕ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25.06.2021 </w:t>
            </w:r>
            <w:hyperlink r:id="rId215" w:history="1">
              <w:r>
                <w:rPr>
                  <w:color w:val="0000FF"/>
                </w:rPr>
                <w:t>N 230-п</w:t>
              </w:r>
            </w:hyperlink>
            <w:r>
              <w:rPr>
                <w:color w:val="392C69"/>
              </w:rPr>
              <w:t>,</w:t>
            </w:r>
          </w:p>
          <w:p w:rsidR="005826FA" w:rsidRDefault="005826FA">
            <w:pPr>
              <w:pStyle w:val="ConsPlusNormal"/>
              <w:jc w:val="center"/>
            </w:pPr>
            <w:r>
              <w:rPr>
                <w:color w:val="392C69"/>
              </w:rPr>
              <w:t xml:space="preserve">от 13.08.2021 </w:t>
            </w:r>
            <w:hyperlink r:id="rId216"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правила предоставления субсидии для реализации мероприятия 1.1 "Государственная поддержка растениеводства, переработки и реализации продукции растениеводства" </w:t>
      </w:r>
      <w:hyperlink w:anchor="P302" w:history="1">
        <w:r>
          <w:rPr>
            <w:color w:val="0000FF"/>
          </w:rPr>
          <w:t>подпрограммы I</w:t>
        </w:r>
      </w:hyperlink>
      <w:r>
        <w:t xml:space="preserve"> "Развитие отрасли растениеводства" на вовлечение в сельскохозяйственный оборот сельскохозяйственных угодий и лесных участков на условиях софинансирования из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5826FA" w:rsidRDefault="005826FA">
      <w:pPr>
        <w:pStyle w:val="ConsPlusNormal"/>
        <w:spacing w:before="220"/>
        <w:ind w:firstLine="540"/>
        <w:jc w:val="both"/>
      </w:pPr>
      <w:bookmarkStart w:id="68" w:name="P3386"/>
      <w:bookmarkEnd w:id="68"/>
      <w:r>
        <w:t>1.2. Субсидию предоставляет Департамент промышленности автономного округа (далее - Департамент) из бюджета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фактически осуществленных затрат (без учета НДС) на вовлечение в сельскохозяйственный оборот сельскохозяйственных угодий и лесных участков.</w:t>
      </w:r>
    </w:p>
    <w:p w:rsidR="005826FA" w:rsidRDefault="005826FA">
      <w:pPr>
        <w:pStyle w:val="ConsPlusNormal"/>
        <w:spacing w:before="220"/>
        <w:ind w:firstLine="540"/>
        <w:jc w:val="both"/>
      </w:pPr>
      <w:bookmarkStart w:id="69" w:name="P3387"/>
      <w:bookmarkEnd w:id="69"/>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w:t>
      </w:r>
    </w:p>
    <w:p w:rsidR="005826FA" w:rsidRDefault="005826FA">
      <w:pPr>
        <w:pStyle w:val="ConsPlusNormal"/>
        <w:spacing w:before="220"/>
        <w:ind w:firstLine="540"/>
        <w:jc w:val="both"/>
      </w:pPr>
      <w:bookmarkStart w:id="70" w:name="P3388"/>
      <w:bookmarkEnd w:id="70"/>
      <w:r>
        <w:lastRenderedPageBreak/>
        <w:t>1.4. В целях реализации Порядка к возмещению подлежат затраты за текущий и отчетный финансовые годы по следующим мероприятиям:</w:t>
      </w:r>
    </w:p>
    <w:p w:rsidR="005826FA" w:rsidRDefault="005826FA">
      <w:pPr>
        <w:pStyle w:val="ConsPlusNormal"/>
        <w:spacing w:before="220"/>
        <w:ind w:firstLine="540"/>
        <w:jc w:val="both"/>
      </w:pPr>
      <w:r>
        <w:t>культуртехнические мероприятия на выбывших сельскохозяйственных угодьях, вовлекаемых в сельскохозяйственный оборот, и (или) лесных участках, предоставленных для ведения сельского хозяйства или выращивания лесных плодовых, ягодных, декоративных растений, лекарственных растений: расчистка земель (лесных участков) от древесной и травянистой растительности, кочек, пней и мха, а также от камней и иных предметов; рыхление, пескование, глинование, землевание, плантаж и первичная обработка почвы; внесение мелиорантов, понижающих кислотность почв на земельных (лесных) участках, принадлежащих на праве собственности (аренды) сельскохозяйственным товаропроизводителям, включенных в сводный сметный расчет стоимости культуртехнических мероприятий в отношении идентифицированных земельных (лесных) участков, в том числе на оплату подрядчикам услуг по их проведению (в соответствии со сводным сметным расчетом), аренда технических средств, за исключением затрат, связанных с проведением проектных и изыскательских работ и (или) подготовкой проектной документации в отношении указанных земельных (лесных) участков;</w:t>
      </w:r>
    </w:p>
    <w:p w:rsidR="005826FA" w:rsidRDefault="005826FA">
      <w:pPr>
        <w:pStyle w:val="ConsPlusNormal"/>
        <w:spacing w:before="220"/>
        <w:ind w:firstLine="540"/>
        <w:jc w:val="both"/>
      </w:pPr>
      <w:r>
        <w:t>приобретение элитного сертифицированного посадочного (посевного) материала сортов многолетних ягодных культур для плантационного выращивания: возмещаются расходы на его приобретение и доставку;</w:t>
      </w:r>
    </w:p>
    <w:p w:rsidR="005826FA" w:rsidRDefault="005826FA">
      <w:pPr>
        <w:pStyle w:val="ConsPlusNormal"/>
        <w:spacing w:before="220"/>
        <w:ind w:firstLine="540"/>
        <w:jc w:val="both"/>
      </w:pPr>
      <w:r>
        <w:t>приобретение минеральных удобрений: возмещаются расходы на их приобретение и доставку.</w:t>
      </w:r>
    </w:p>
    <w:p w:rsidR="005826FA" w:rsidRDefault="005826FA">
      <w:pPr>
        <w:pStyle w:val="ConsPlusNormal"/>
        <w:spacing w:before="220"/>
        <w:ind w:firstLine="540"/>
        <w:jc w:val="both"/>
      </w:pPr>
      <w:bookmarkStart w:id="71" w:name="P3392"/>
      <w:bookmarkEnd w:id="71"/>
      <w:r>
        <w:t xml:space="preserve">1.5. Субсидию на условиях софинансирования из средств федерального бюджета и бюджета автономного округа Департамент предоставляет получателям по направлениям: завоз семян кормовых культур с учетом доставки, приобретение элитных семян в соответствии с </w:t>
      </w:r>
      <w:hyperlink r:id="rId217"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по ставкам согласно приложению 3 к постановлению Правительства автономного округа от 5 октября 2018 года N 344-п (далее - постановление), но не более 95% фактических подтвержденных затрат за текущий и отчетный финансовые годы.</w:t>
      </w:r>
    </w:p>
    <w:p w:rsidR="005826FA" w:rsidRDefault="005826FA">
      <w:pPr>
        <w:pStyle w:val="ConsPlusNormal"/>
        <w:spacing w:before="220"/>
        <w:ind w:firstLine="540"/>
        <w:jc w:val="both"/>
      </w:pPr>
      <w:r>
        <w:t>1.6. Субсидия из средств бюджета автономного округа предоставляется получателям по направлениям:</w:t>
      </w:r>
    </w:p>
    <w:p w:rsidR="005826FA" w:rsidRDefault="005826FA">
      <w:pPr>
        <w:pStyle w:val="ConsPlusNormal"/>
        <w:spacing w:before="220"/>
        <w:ind w:firstLine="540"/>
        <w:jc w:val="both"/>
      </w:pPr>
      <w:r>
        <w:t>культуртехнические мероприятия - в размере 50% фактических понесенных затрат, но не более 60 тысяч рублей за 1 гектар при проведении культуртехнических мероприятий на сельскохозяйственных угодьях, не более 250 тысяч рублей при проведении культуртехнических мероприятий на лесных участках; субсидия предоставляется не более чем за 20 гектар на 1 получателя в год;</w:t>
      </w:r>
    </w:p>
    <w:p w:rsidR="005826FA" w:rsidRDefault="005826FA">
      <w:pPr>
        <w:pStyle w:val="ConsPlusNormal"/>
        <w:spacing w:before="220"/>
        <w:ind w:firstLine="540"/>
        <w:jc w:val="both"/>
      </w:pPr>
      <w:r>
        <w:t>приобретение элитного сертифицированного посадочного (посевного) материала сортов многолетних ягодных культур для плантационного выращивания - в размере 50% фактических понесенных затрат, но не более 120,0 тыс. рублей за 1 тысячу штук (единиц) посадочного (посевного) материала;</w:t>
      </w:r>
    </w:p>
    <w:p w:rsidR="005826FA" w:rsidRDefault="005826FA">
      <w:pPr>
        <w:pStyle w:val="ConsPlusNormal"/>
        <w:spacing w:before="220"/>
        <w:ind w:firstLine="540"/>
        <w:jc w:val="both"/>
      </w:pPr>
      <w:r>
        <w:t>приобретение минеральных удобрений - в размере 50% фактических понесенных затрат, но не более суммы, рассчитанной с учетом рациональных норм внесения удобрений.</w:t>
      </w:r>
    </w:p>
    <w:p w:rsidR="005826FA" w:rsidRDefault="005826FA">
      <w:pPr>
        <w:pStyle w:val="ConsPlusNormal"/>
        <w:spacing w:before="220"/>
        <w:ind w:firstLine="540"/>
        <w:jc w:val="both"/>
      </w:pPr>
      <w:r>
        <w:t>1.7.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 очередности поступления предложений.</w:t>
      </w:r>
    </w:p>
    <w:p w:rsidR="005826FA" w:rsidRDefault="005826FA">
      <w:pPr>
        <w:pStyle w:val="ConsPlusNormal"/>
        <w:spacing w:before="220"/>
        <w:ind w:firstLine="540"/>
        <w:jc w:val="both"/>
      </w:pPr>
      <w:r>
        <w:t xml:space="preserve">В целях проведения отбора Департамент не позднее 1 июля текущего года размещает на </w:t>
      </w:r>
      <w:r>
        <w:lastRenderedPageBreak/>
        <w:t>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своем официальном сайте (далее - официальный сайт) объявление о его проведении,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предложений),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субсидии;</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3387" w:history="1">
        <w:r>
          <w:rPr>
            <w:color w:val="0000FF"/>
          </w:rPr>
          <w:t>пунктами 1.3</w:t>
        </w:r>
      </w:hyperlink>
      <w:r>
        <w:t xml:space="preserve">, </w:t>
      </w:r>
      <w:hyperlink w:anchor="P3412" w:history="1">
        <w:r>
          <w:rPr>
            <w:color w:val="0000FF"/>
          </w:rPr>
          <w:t>1.8</w:t>
        </w:r>
      </w:hyperlink>
      <w:r>
        <w:t xml:space="preserve">, </w:t>
      </w:r>
      <w:hyperlink w:anchor="P3419" w:history="1">
        <w:r>
          <w:rPr>
            <w:color w:val="0000FF"/>
          </w:rPr>
          <w:t>2.1</w:t>
        </w:r>
      </w:hyperlink>
      <w:r>
        <w:t xml:space="preserve"> Порядка и перечень документов, представляемых ими для подтверждения их соответствия предусмотренным требованиям;</w:t>
      </w:r>
    </w:p>
    <w:p w:rsidR="005826FA" w:rsidRDefault="005826FA">
      <w:pPr>
        <w:pStyle w:val="ConsPlusNormal"/>
        <w:spacing w:before="220"/>
        <w:ind w:firstLine="540"/>
        <w:jc w:val="both"/>
      </w:pPr>
      <w:r>
        <w:t>порядок подачи предложений и требования, предъявляемые к их форме и содержанию;</w:t>
      </w:r>
    </w:p>
    <w:p w:rsidR="005826FA" w:rsidRDefault="005826FA">
      <w:pPr>
        <w:pStyle w:val="ConsPlusNormal"/>
        <w:spacing w:before="220"/>
        <w:ind w:firstLine="540"/>
        <w:jc w:val="both"/>
      </w:pPr>
      <w:r>
        <w:t>порядок отзыва предложений, их возврата, определяющий в том числе основания для такого возврата, порядок внесения изменений в предложения;</w:t>
      </w:r>
    </w:p>
    <w:p w:rsidR="005826FA" w:rsidRDefault="005826FA">
      <w:pPr>
        <w:pStyle w:val="ConsPlusNormal"/>
        <w:spacing w:before="220"/>
        <w:ind w:firstLine="540"/>
        <w:jc w:val="both"/>
      </w:pPr>
      <w:r>
        <w:t>правила рассмотрения и оценки предложений получателей;</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субсидии.</w:t>
      </w:r>
    </w:p>
    <w:p w:rsidR="005826FA" w:rsidRDefault="005826FA">
      <w:pPr>
        <w:pStyle w:val="ConsPlusNormal"/>
        <w:spacing w:before="220"/>
        <w:ind w:firstLine="540"/>
        <w:jc w:val="both"/>
      </w:pPr>
      <w:bookmarkStart w:id="72" w:name="P3412"/>
      <w:bookmarkEnd w:id="72"/>
      <w:r>
        <w:t>1.8. Критерии отбора:</w:t>
      </w:r>
    </w:p>
    <w:p w:rsidR="005826FA" w:rsidRDefault="005826FA">
      <w:pPr>
        <w:pStyle w:val="ConsPlusNormal"/>
        <w:spacing w:before="220"/>
        <w:ind w:firstLine="540"/>
        <w:jc w:val="both"/>
      </w:pPr>
      <w:r>
        <w:t>наличие у получателя на правах собственности или аренды посевных площадей сельскохозяйственных угодий с целевым назначением по направлению, соответствующему предоставлению субсидии;</w:t>
      </w:r>
    </w:p>
    <w:p w:rsidR="005826FA" w:rsidRDefault="005826FA">
      <w:pPr>
        <w:pStyle w:val="ConsPlusNormal"/>
        <w:spacing w:before="220"/>
        <w:ind w:firstLine="540"/>
        <w:jc w:val="both"/>
      </w:pPr>
      <w:r>
        <w:t>наличие договоров аренды лесных участков с целевым назначением по направлению, соответствующему предоставлению субсидии.</w:t>
      </w:r>
    </w:p>
    <w:p w:rsidR="005826FA" w:rsidRDefault="005826FA">
      <w:pPr>
        <w:pStyle w:val="ConsPlusNormal"/>
        <w:spacing w:before="220"/>
        <w:ind w:firstLine="540"/>
        <w:jc w:val="both"/>
      </w:pPr>
      <w:r>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5826FA" w:rsidRDefault="005826FA">
      <w:pPr>
        <w:pStyle w:val="ConsPlusNormal"/>
        <w:jc w:val="both"/>
      </w:pPr>
    </w:p>
    <w:p w:rsidR="005826FA" w:rsidRDefault="005826FA">
      <w:pPr>
        <w:pStyle w:val="ConsPlusTitle"/>
        <w:jc w:val="center"/>
        <w:outlineLvl w:val="1"/>
      </w:pPr>
      <w:r>
        <w:t>II.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73" w:name="P3419"/>
      <w:bookmarkEnd w:id="73"/>
      <w:r>
        <w:lastRenderedPageBreak/>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3428"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осуществлять деятельность в автономном округе;</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3386" w:history="1">
        <w:r>
          <w:rPr>
            <w:color w:val="0000FF"/>
          </w:rPr>
          <w:t>пункте 1.2</w:t>
        </w:r>
      </w:hyperlink>
      <w:r>
        <w:t xml:space="preserve"> Порядка;</w:t>
      </w:r>
    </w:p>
    <w:p w:rsidR="005826FA" w:rsidRDefault="005826FA">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 xml:space="preserve">получатели, которым ранее предоставлялась государственная поддержка в соответствии с целью, указанной в </w:t>
      </w:r>
      <w:hyperlink w:anchor="P3388" w:history="1">
        <w:r>
          <w:rPr>
            <w:color w:val="0000FF"/>
          </w:rPr>
          <w:t>пункте 1.4</w:t>
        </w:r>
      </w:hyperlink>
      <w:r>
        <w:t xml:space="preserve"> Порядка, - осуществляют сельскохозяйственное производство (наличие действующих посевных (посадочных) площадей) на сельскохозяйственных угодьях и (или) лесных участках;</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bookmarkStart w:id="74" w:name="P3428"/>
      <w:bookmarkEnd w:id="74"/>
      <w:r>
        <w:t>2.2. Для участия в отборе получатели представляют в Департамент не более 1 предложения, включающего:</w:t>
      </w:r>
    </w:p>
    <w:p w:rsidR="005826FA" w:rsidRDefault="005826FA">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5826FA" w:rsidRDefault="005826FA">
      <w:pPr>
        <w:pStyle w:val="ConsPlusNormal"/>
        <w:spacing w:before="22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lastRenderedPageBreak/>
        <w:t>2.2.1. На проведение культуртехнических мероприятий:</w:t>
      </w:r>
    </w:p>
    <w:p w:rsidR="005826FA" w:rsidRDefault="005826FA">
      <w:pPr>
        <w:pStyle w:val="ConsPlusNormal"/>
        <w:spacing w:before="220"/>
        <w:ind w:firstLine="540"/>
        <w:jc w:val="both"/>
      </w:pPr>
      <w:r>
        <w:t>справку-расчет субсидии на возмещение части затрат на проведение культуртехнических мероприятий по форме, утвержденной Департаментом, копии проектно-сметной документации в отношении идентифицированного земельного и (или) лесного участка, разработанной специализированной организацией, плана проведения культуртехнических мероприятий, документов, подтверждающих понесенные фактические затраты на проведение культуртехнических мероприятий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актов сдачи-приемки выполненных работ);</w:t>
      </w:r>
    </w:p>
    <w:p w:rsidR="005826FA" w:rsidRDefault="005826FA">
      <w:pPr>
        <w:pStyle w:val="ConsPlusNormal"/>
        <w:spacing w:before="220"/>
        <w:ind w:firstLine="540"/>
        <w:jc w:val="both"/>
      </w:pPr>
      <w:r>
        <w:t>получатели, осуществляющие деятельность в сфере плантационного выращивания многолетних ягодных культур, картофелеводства, овощеводства, получавшие ранее субсидию, представляют в Департамент документы, подтверждающие реализацию и (или) собственную переработку произведенной продукции (копии договоров купли-продажи, поставки, оказания услуг, платежных документов, товарных накладных унифицированной формы и иные документы, предусмотренные законодательством Российской Федерации о бухгалтерском учете, федеральными и (или) отраслевыми стандартами);</w:t>
      </w:r>
    </w:p>
    <w:p w:rsidR="005826FA" w:rsidRDefault="005826FA">
      <w:pPr>
        <w:pStyle w:val="ConsPlusNormal"/>
        <w:spacing w:before="220"/>
        <w:ind w:firstLine="540"/>
        <w:jc w:val="both"/>
      </w:pPr>
      <w:r>
        <w:t>получатели, осуществляющие деятельность в сфере кормопроизводства, получавшие ранее субсидию на проведение культуртехнических мероприятий, представляют в Департамент документы, подтверждающие наличие фактических посевных площадей на земельных (лесных) участках, в отношении которых ранее предоставлялась субсидия.</w:t>
      </w:r>
    </w:p>
    <w:p w:rsidR="005826FA" w:rsidRDefault="005826FA">
      <w:pPr>
        <w:pStyle w:val="ConsPlusNormal"/>
        <w:spacing w:before="220"/>
        <w:ind w:firstLine="540"/>
        <w:jc w:val="both"/>
      </w:pPr>
      <w:r>
        <w:t>2.2.2. На приобретение элитных семян, завоз кормовых культур с учетом доставки:</w:t>
      </w:r>
    </w:p>
    <w:p w:rsidR="005826FA" w:rsidRDefault="005826FA">
      <w:pPr>
        <w:pStyle w:val="ConsPlusNormal"/>
        <w:jc w:val="both"/>
      </w:pPr>
      <w:r>
        <w:t xml:space="preserve">(в ред. </w:t>
      </w:r>
      <w:hyperlink r:id="rId21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справку-расчет субсидии на возмещение части затрат на приобретение элитных семян, завоз семян кормовых культур с учетом доставки по форме, утвержденной Департаментом, копии документов, подтверждающих понесенные фактические затраты на приобретение элитных семян, завоз семян с учетом доставки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сортовые и посевные качества семян, соответствующие ГОСТ Р 52325-2005, актов посева).</w:t>
      </w:r>
    </w:p>
    <w:p w:rsidR="005826FA" w:rsidRDefault="005826FA">
      <w:pPr>
        <w:pStyle w:val="ConsPlusNormal"/>
        <w:spacing w:before="220"/>
        <w:ind w:firstLine="540"/>
        <w:jc w:val="both"/>
      </w:pPr>
      <w:r>
        <w:t>2.2.3. На приобретение элитного сертифицированного посадочного (посевного) материала многолетних ягодных культур для плантационного выращивания:</w:t>
      </w:r>
    </w:p>
    <w:p w:rsidR="005826FA" w:rsidRDefault="005826FA">
      <w:pPr>
        <w:pStyle w:val="ConsPlusNormal"/>
        <w:jc w:val="both"/>
      </w:pPr>
      <w:r>
        <w:t xml:space="preserve">(в ред. </w:t>
      </w:r>
      <w:hyperlink r:id="rId219"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справку-расчет субсидии на возмещение части затрат на приобретение элитного сертифицированного посадочного (посевного) материала многолетних ягодных культур для плантационного выращивания по форме, утвержденной Департаментом, копии документов, подтверждающих понесенные фактические затраты на приобретение элитного сертифицированного посадочного (посевного) материала многолетних ягодных культур для плантационного выращивания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сортовые и посевные качества приобретенного элитного сертифицированного посадочного (посевного) материала многолетних ягодных культур для плантационного выращивания, актов посева).</w:t>
      </w:r>
    </w:p>
    <w:p w:rsidR="005826FA" w:rsidRDefault="005826FA">
      <w:pPr>
        <w:pStyle w:val="ConsPlusNormal"/>
        <w:jc w:val="both"/>
      </w:pPr>
      <w:r>
        <w:t xml:space="preserve">(в ред. </w:t>
      </w:r>
      <w:hyperlink r:id="rId220"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2.2.4. На приобретение минеральных удобрений:</w:t>
      </w:r>
    </w:p>
    <w:p w:rsidR="005826FA" w:rsidRDefault="005826FA">
      <w:pPr>
        <w:pStyle w:val="ConsPlusNormal"/>
        <w:spacing w:before="220"/>
        <w:ind w:firstLine="540"/>
        <w:jc w:val="both"/>
      </w:pPr>
      <w:r>
        <w:t xml:space="preserve">справку-расчет субсидии на возмещение части затрат на приобретение минеральных </w:t>
      </w:r>
      <w:r>
        <w:lastRenderedPageBreak/>
        <w:t>удобрений по форме, утвержденной Департаментом, копии документов, подтверждающих понесенные фактические затраты на приобретение минеральных удобрений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качество минеральных удобрений, актов внесения минеральных удобрений).</w:t>
      </w:r>
    </w:p>
    <w:p w:rsidR="005826FA" w:rsidRDefault="005826FA">
      <w:pPr>
        <w:pStyle w:val="ConsPlusNormal"/>
        <w:spacing w:before="220"/>
        <w:ind w:firstLine="540"/>
        <w:jc w:val="both"/>
      </w:pPr>
      <w:r>
        <w:t>Документы, предусмотренные настоящим пунктом,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5826FA" w:rsidRDefault="005826FA">
      <w:pPr>
        <w:pStyle w:val="ConsPlusNormal"/>
        <w:spacing w:before="220"/>
        <w:ind w:firstLine="540"/>
        <w:jc w:val="both"/>
      </w:pPr>
      <w:r>
        <w:t xml:space="preserve">2.3. Документы, указанные в </w:t>
      </w:r>
      <w:hyperlink w:anchor="P3428"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 или автоматизированной информационно-аналитической системы агропромышленного комплекса автономного округа (далее - АИС АПК).</w:t>
      </w:r>
    </w:p>
    <w:p w:rsidR="005826FA" w:rsidRDefault="005826FA">
      <w:pPr>
        <w:pStyle w:val="ConsPlusNormal"/>
        <w:spacing w:before="220"/>
        <w:ind w:firstLine="540"/>
        <w:jc w:val="both"/>
      </w:pPr>
      <w:r>
        <w:t xml:space="preserve">При поступлении в электронной форме через портал, АИС АПК прием и регистрация документов, указанных в </w:t>
      </w:r>
      <w:hyperlink w:anchor="P3428"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5826FA" w:rsidRDefault="005826FA">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3428"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3428"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3428"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При представлении документов, указанных в </w:t>
      </w:r>
      <w:hyperlink w:anchor="P3428" w:history="1">
        <w:r>
          <w:rPr>
            <w:color w:val="0000FF"/>
          </w:rPr>
          <w:t>пункте 2.2</w:t>
        </w:r>
      </w:hyperlink>
      <w:r>
        <w:t xml:space="preserve"> Порядка, через портал, АИС АПК получателю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портала получателю будет представлена информация о ходе их рассмотрения.</w:t>
      </w:r>
    </w:p>
    <w:p w:rsidR="005826FA" w:rsidRDefault="005826FA">
      <w:pPr>
        <w:pStyle w:val="ConsPlusNormal"/>
        <w:spacing w:before="220"/>
        <w:ind w:firstLine="540"/>
        <w:jc w:val="both"/>
      </w:pPr>
      <w:r>
        <w:t>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3428" w:history="1">
        <w:r>
          <w:rPr>
            <w:color w:val="0000FF"/>
          </w:rPr>
          <w:t>пункте 2.2</w:t>
        </w:r>
      </w:hyperlink>
      <w:r>
        <w:t xml:space="preserve"> Порядка, запрашивает в порядке межведомственного информационного </w:t>
      </w:r>
      <w:r>
        <w:lastRenderedPageBreak/>
        <w:t xml:space="preserve">взаимодействия, установленного Федеральным </w:t>
      </w:r>
      <w:hyperlink r:id="rId221"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5826FA" w:rsidRDefault="005826FA">
      <w:pPr>
        <w:pStyle w:val="ConsPlusNormal"/>
        <w:spacing w:before="220"/>
        <w:ind w:firstLine="540"/>
        <w:jc w:val="both"/>
      </w:pPr>
      <w:r>
        <w:t>при осуществлении деятельности на земельных участках сельскохозяйственного назначения - сведения о наличии у получателя на правах собственности или аренды посевных площадей сельскохозяйственных угодий с целевым назначением по направлению, соответствующему предоставлению субсидии (в Федеральной службе государственной регистрации, кадастра и картографии);</w:t>
      </w:r>
    </w:p>
    <w:p w:rsidR="005826FA" w:rsidRDefault="005826FA">
      <w:pPr>
        <w:pStyle w:val="ConsPlusNormal"/>
        <w:spacing w:before="220"/>
        <w:ind w:firstLine="540"/>
        <w:jc w:val="both"/>
      </w:pPr>
      <w:r>
        <w:t>при осуществлении деятельности на лесных участках - сведения о наличии договоров аренды лесных участков, заключенных в целях ведения сельского хозяйства или выращивания лесных плодовых, ягодных, декоративных растений, лекарственных растений (в Департаменте недропользования и природных ресурсов автономного округа).</w:t>
      </w:r>
    </w:p>
    <w:p w:rsidR="005826FA" w:rsidRDefault="005826FA">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3428"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(далее - проверка).</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3387" w:history="1">
        <w:r>
          <w:rPr>
            <w:color w:val="0000FF"/>
          </w:rPr>
          <w:t>пунктами 1.3</w:t>
        </w:r>
      </w:hyperlink>
      <w:r>
        <w:t xml:space="preserve">, </w:t>
      </w:r>
      <w:hyperlink w:anchor="P3419" w:history="1">
        <w:r>
          <w:rPr>
            <w:color w:val="0000FF"/>
          </w:rPr>
          <w:t>2.1</w:t>
        </w:r>
      </w:hyperlink>
      <w:r>
        <w:t xml:space="preserve"> Порядка;</w:t>
      </w:r>
    </w:p>
    <w:p w:rsidR="005826FA" w:rsidRDefault="005826FA">
      <w:pPr>
        <w:pStyle w:val="ConsPlusNormal"/>
        <w:spacing w:before="220"/>
        <w:ind w:firstLine="540"/>
        <w:jc w:val="both"/>
      </w:pPr>
      <w:r>
        <w:t xml:space="preserve">несоответствие представленного получателем предложения требованиям, установленным в объявлении о проведении отбора, </w:t>
      </w:r>
      <w:hyperlink w:anchor="P3392" w:history="1">
        <w:r>
          <w:rPr>
            <w:color w:val="0000FF"/>
          </w:rPr>
          <w:t>пунктах 1.5</w:t>
        </w:r>
      </w:hyperlink>
      <w:r>
        <w:t xml:space="preserve">, </w:t>
      </w:r>
      <w:hyperlink w:anchor="P3412" w:history="1">
        <w:r>
          <w:rPr>
            <w:color w:val="0000FF"/>
          </w:rPr>
          <w:t>1.8</w:t>
        </w:r>
      </w:hyperlink>
      <w:r>
        <w:t xml:space="preserve"> Порядка;</w:t>
      </w:r>
    </w:p>
    <w:p w:rsidR="005826FA" w:rsidRDefault="005826FA">
      <w:pPr>
        <w:pStyle w:val="ConsPlusNormal"/>
        <w:spacing w:before="220"/>
        <w:ind w:firstLine="540"/>
        <w:jc w:val="both"/>
      </w:pPr>
      <w:r>
        <w:t>недостоверность представленной получателем информации, в том числе о его месте нахождения и адресе;</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spacing w:before="22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3428" w:history="1">
        <w:r>
          <w:rPr>
            <w:color w:val="0000FF"/>
          </w:rPr>
          <w:t>пункте 2.2</w:t>
        </w:r>
      </w:hyperlink>
      <w:r>
        <w:t xml:space="preserve"> Порядка (далее - документы).</w:t>
      </w:r>
    </w:p>
    <w:p w:rsidR="005826FA" w:rsidRDefault="005826FA">
      <w:pPr>
        <w:pStyle w:val="ConsPlusNormal"/>
        <w:spacing w:before="220"/>
        <w:ind w:firstLine="540"/>
        <w:jc w:val="both"/>
      </w:pPr>
      <w:r>
        <w:t>В случае недостаточности лимитов бюджетных обязательств субсидия предоставляется получателям в хронологической последовательности согласно дате и времени регистрации документов.</w:t>
      </w:r>
    </w:p>
    <w:p w:rsidR="005826FA" w:rsidRDefault="005826FA">
      <w:pPr>
        <w:pStyle w:val="ConsPlusNormal"/>
        <w:spacing w:before="220"/>
        <w:ind w:firstLine="540"/>
        <w:jc w:val="both"/>
      </w:pPr>
      <w:r>
        <w:t>2.8. По результатам проверки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5826FA" w:rsidRDefault="005826FA">
      <w:pPr>
        <w:pStyle w:val="ConsPlusNormal"/>
        <w:spacing w:before="220"/>
        <w:ind w:firstLine="540"/>
        <w:jc w:val="both"/>
      </w:pPr>
      <w:r>
        <w:t xml:space="preserve">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w:t>
      </w:r>
      <w:r>
        <w:lastRenderedPageBreak/>
        <w:t>Министерством финансов Российской Федерации.</w:t>
      </w:r>
    </w:p>
    <w:p w:rsidR="005826FA" w:rsidRDefault="005826FA">
      <w:pPr>
        <w:pStyle w:val="ConsPlusNormal"/>
        <w:spacing w:before="22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5826FA" w:rsidRDefault="005826FA">
      <w:pPr>
        <w:pStyle w:val="ConsPlusNormal"/>
        <w:spacing w:before="220"/>
        <w:ind w:firstLine="540"/>
        <w:jc w:val="both"/>
      </w:pPr>
      <w:r>
        <w:t>согласие получателя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5826FA" w:rsidRDefault="005826FA">
      <w:pPr>
        <w:pStyle w:val="ConsPlusNormal"/>
        <w:spacing w:before="220"/>
        <w:ind w:firstLine="540"/>
        <w:jc w:val="both"/>
      </w:pPr>
      <w:r>
        <w:t>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jc w:val="both"/>
      </w:pPr>
      <w:r>
        <w:t xml:space="preserve">(в ред. </w:t>
      </w:r>
      <w:hyperlink r:id="rId222"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bookmarkStart w:id="75" w:name="P3473"/>
      <w:bookmarkEnd w:id="75"/>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Соглашения подписывает и представляет его в Департамент лично или почтовым отправлением. Получатель,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2.11.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 xml:space="preserve">подписание Соглашения ненадлежащим лицом (не являющимся руководителем получателя </w:t>
      </w:r>
      <w:r>
        <w:lastRenderedPageBreak/>
        <w:t>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 xml:space="preserve">нарушение срока представления (подписания) Соглашения, установленного </w:t>
      </w:r>
      <w:hyperlink w:anchor="P3473" w:history="1">
        <w:r>
          <w:rPr>
            <w:color w:val="0000FF"/>
          </w:rPr>
          <w:t>пунктом 2.9</w:t>
        </w:r>
      </w:hyperlink>
      <w:r>
        <w:t xml:space="preserve"> Порядка.</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дату, время и место рассмотрения предложений;</w:t>
      </w:r>
    </w:p>
    <w:p w:rsidR="005826FA" w:rsidRDefault="005826FA">
      <w:pPr>
        <w:pStyle w:val="ConsPlusNormal"/>
        <w:spacing w:before="220"/>
        <w:ind w:firstLine="540"/>
        <w:jc w:val="both"/>
      </w:pPr>
      <w:r>
        <w:t>информацию о получателях, предложения которых были рассмотрены;</w:t>
      </w:r>
    </w:p>
    <w:p w:rsidR="005826FA" w:rsidRDefault="005826FA">
      <w:pPr>
        <w:pStyle w:val="ConsPlusNormal"/>
        <w:spacing w:before="220"/>
        <w:ind w:firstLine="540"/>
        <w:jc w:val="both"/>
      </w:pPr>
      <w:r>
        <w:t>информацию о получателях,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предоставляемой им субсидии.</w:t>
      </w:r>
    </w:p>
    <w:p w:rsidR="005826FA" w:rsidRDefault="005826FA">
      <w:pPr>
        <w:pStyle w:val="ConsPlusNormal"/>
        <w:spacing w:before="22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5826FA" w:rsidRDefault="005826FA">
      <w:pPr>
        <w:pStyle w:val="ConsPlusNormal"/>
        <w:spacing w:before="220"/>
        <w:ind w:firstLine="540"/>
        <w:jc w:val="both"/>
      </w:pPr>
      <w:r>
        <w:t>2.14. Департамент доводит получателю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увеличение площади посевов сельскохозяйственных культур (при проведении культуртехнических мероприятий).</w:t>
      </w:r>
    </w:p>
    <w:p w:rsidR="005826FA" w:rsidRDefault="005826FA">
      <w:pPr>
        <w:pStyle w:val="ConsPlusNormal"/>
        <w:spacing w:before="220"/>
        <w:ind w:firstLine="540"/>
        <w:jc w:val="both"/>
      </w:pPr>
      <w:r>
        <w:t>2.15. Результатом предоставления субсидии является вовлечение в сельскохозяйственный оборот новых сельскохозяйственных угодий и лесных участков не менее 1 га в год предоставления субсидии.</w:t>
      </w:r>
    </w:p>
    <w:p w:rsidR="005826FA" w:rsidRDefault="005826FA">
      <w:pPr>
        <w:pStyle w:val="ConsPlusNormal"/>
        <w:spacing w:before="220"/>
        <w:ind w:firstLine="540"/>
        <w:jc w:val="both"/>
      </w:pPr>
      <w:r>
        <w:t>2.16. Общий размер субсидии рассчитывается по формуле:</w:t>
      </w:r>
    </w:p>
    <w:p w:rsidR="005826FA" w:rsidRDefault="005826FA">
      <w:pPr>
        <w:pStyle w:val="ConsPlusNormal"/>
        <w:spacing w:before="220"/>
        <w:ind w:firstLine="540"/>
        <w:jc w:val="both"/>
      </w:pPr>
      <w:r>
        <w:t>на культуртехнические мероприятия:</w:t>
      </w:r>
    </w:p>
    <w:p w:rsidR="005826FA" w:rsidRDefault="005826FA">
      <w:pPr>
        <w:pStyle w:val="ConsPlusNormal"/>
        <w:jc w:val="both"/>
      </w:pPr>
    </w:p>
    <w:p w:rsidR="005826FA" w:rsidRDefault="005826FA">
      <w:pPr>
        <w:pStyle w:val="ConsPlusNormal"/>
        <w:ind w:firstLine="540"/>
        <w:jc w:val="both"/>
      </w:pPr>
      <w:r>
        <w:t>ОРС = А x 50%,</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ОРС - общий размер субсидии, рублей;</w:t>
      </w:r>
    </w:p>
    <w:p w:rsidR="005826FA" w:rsidRDefault="005826FA">
      <w:pPr>
        <w:pStyle w:val="ConsPlusNormal"/>
        <w:spacing w:before="220"/>
        <w:ind w:firstLine="540"/>
        <w:jc w:val="both"/>
      </w:pPr>
      <w:r>
        <w:t>А - количество гектар, на которых проведены культуртехнические мероприятия на сельскохозяйственных угодьях;</w:t>
      </w:r>
    </w:p>
    <w:p w:rsidR="005826FA" w:rsidRDefault="005826FA">
      <w:pPr>
        <w:pStyle w:val="ConsPlusNormal"/>
        <w:spacing w:before="220"/>
        <w:ind w:firstLine="540"/>
        <w:jc w:val="both"/>
      </w:pPr>
      <w:r>
        <w:lastRenderedPageBreak/>
        <w:t>при приобретении элитного сертифицированного посадочного (посевного) материала и приобретении минеральных удобрений:</w:t>
      </w:r>
    </w:p>
    <w:p w:rsidR="005826FA" w:rsidRDefault="005826FA">
      <w:pPr>
        <w:pStyle w:val="ConsPlusNormal"/>
        <w:jc w:val="both"/>
      </w:pPr>
    </w:p>
    <w:p w:rsidR="005826FA" w:rsidRDefault="005826FA">
      <w:pPr>
        <w:pStyle w:val="ConsPlusNormal"/>
        <w:ind w:firstLine="540"/>
        <w:jc w:val="both"/>
      </w:pPr>
      <w:r>
        <w:t>ОРС = А x 50%,</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ОРС - общий размер субсидии, рублей;</w:t>
      </w:r>
    </w:p>
    <w:p w:rsidR="005826FA" w:rsidRDefault="005826FA">
      <w:pPr>
        <w:pStyle w:val="ConsPlusNormal"/>
        <w:spacing w:before="220"/>
        <w:ind w:firstLine="540"/>
        <w:jc w:val="both"/>
      </w:pPr>
      <w:r>
        <w:t>А - размер понесенных фактических затрат;</w:t>
      </w:r>
    </w:p>
    <w:p w:rsidR="005826FA" w:rsidRDefault="005826FA">
      <w:pPr>
        <w:pStyle w:val="ConsPlusNormal"/>
        <w:spacing w:before="220"/>
        <w:ind w:firstLine="540"/>
        <w:jc w:val="both"/>
      </w:pPr>
      <w:r>
        <w:t>при завозе семян кормовых культур с учетом доставки, приобретение элитных семян:</w:t>
      </w:r>
    </w:p>
    <w:p w:rsidR="005826FA" w:rsidRDefault="005826FA">
      <w:pPr>
        <w:pStyle w:val="ConsPlusNormal"/>
        <w:jc w:val="both"/>
      </w:pPr>
    </w:p>
    <w:p w:rsidR="005826FA" w:rsidRDefault="005826FA">
      <w:pPr>
        <w:pStyle w:val="ConsPlusNormal"/>
        <w:ind w:firstLine="540"/>
        <w:jc w:val="both"/>
      </w:pPr>
      <w:r>
        <w:t>ОРС = А x В,</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ОРС - общий размер субсидии, рублей;</w:t>
      </w:r>
    </w:p>
    <w:p w:rsidR="005826FA" w:rsidRDefault="005826FA">
      <w:pPr>
        <w:pStyle w:val="ConsPlusNormal"/>
        <w:spacing w:before="220"/>
        <w:ind w:firstLine="540"/>
        <w:jc w:val="both"/>
      </w:pPr>
      <w:r>
        <w:t>А - 1 га посевных площадей, предназначенных для посева;</w:t>
      </w:r>
    </w:p>
    <w:p w:rsidR="005826FA" w:rsidRDefault="005826FA">
      <w:pPr>
        <w:pStyle w:val="ConsPlusNormal"/>
        <w:spacing w:before="220"/>
        <w:ind w:firstLine="540"/>
        <w:jc w:val="both"/>
      </w:pPr>
      <w:r>
        <w:t xml:space="preserve">В - ставка субсидии, установленная </w:t>
      </w:r>
      <w:hyperlink w:anchor="P2803" w:history="1">
        <w:r>
          <w:rPr>
            <w:color w:val="0000FF"/>
          </w:rPr>
          <w:t>пунктом 1 раздела</w:t>
        </w:r>
      </w:hyperlink>
      <w:r>
        <w:t xml:space="preserve"> "Предоставление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 приложения 3 к постановлению.</w:t>
      </w:r>
    </w:p>
    <w:p w:rsidR="005826FA" w:rsidRDefault="005826FA">
      <w:pPr>
        <w:pStyle w:val="ConsPlusNormal"/>
        <w:jc w:val="both"/>
      </w:pPr>
    </w:p>
    <w:p w:rsidR="005826FA" w:rsidRDefault="005826FA">
      <w:pPr>
        <w:pStyle w:val="ConsPlusTitle"/>
        <w:jc w:val="center"/>
        <w:outlineLvl w:val="1"/>
      </w:pPr>
      <w:r>
        <w:t>III. Требования к отчетности и об осуществлении контроля</w:t>
      </w:r>
    </w:p>
    <w:p w:rsidR="005826FA" w:rsidRDefault="005826FA">
      <w:pPr>
        <w:pStyle w:val="ConsPlusTitle"/>
        <w:jc w:val="center"/>
      </w:pPr>
      <w:r>
        <w:t>за соблюдением условий, целей и порядка предоставления</w:t>
      </w:r>
    </w:p>
    <w:p w:rsidR="005826FA" w:rsidRDefault="005826FA">
      <w:pPr>
        <w:pStyle w:val="ConsPlusTitle"/>
        <w:jc w:val="center"/>
      </w:pPr>
      <w:r>
        <w:t>субсидий и ответственности за их нарушение</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использования субсидии и соответствующих показателей, предусмотренных Порядком, Соглашением, по форме, установленной в Соглашении.</w:t>
      </w:r>
    </w:p>
    <w:p w:rsidR="005826FA" w:rsidRDefault="005826FA">
      <w:pPr>
        <w:pStyle w:val="ConsPlusNormal"/>
        <w:spacing w:before="220"/>
        <w:ind w:firstLine="540"/>
        <w:jc w:val="both"/>
      </w:pPr>
      <w:r>
        <w:t>3.2.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3.3.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направляет получателю 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3.4.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8</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76" w:name="P3539"/>
      <w:bookmarkEnd w:id="76"/>
      <w:r>
        <w:t>ПОРЯДОК</w:t>
      </w:r>
    </w:p>
    <w:p w:rsidR="005826FA" w:rsidRDefault="005826FA">
      <w:pPr>
        <w:pStyle w:val="ConsPlusTitle"/>
        <w:jc w:val="center"/>
      </w:pPr>
      <w:r>
        <w:t>ПРЕДОСТАВЛЕНИЯ СУБСИДИИ НА УПЛАТУ ПРОЦЕНТОВ ПО КРЕДИТАМ</w:t>
      </w:r>
    </w:p>
    <w:p w:rsidR="005826FA" w:rsidRDefault="005826FA">
      <w:pPr>
        <w:pStyle w:val="ConsPlusTitle"/>
        <w:jc w:val="center"/>
      </w:pPr>
      <w:r>
        <w:t>(ЗАЙМАМ)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223" w:history="1">
              <w:r>
                <w:rPr>
                  <w:color w:val="0000FF"/>
                </w:rPr>
                <w:t>постановления</w:t>
              </w:r>
            </w:hyperlink>
            <w:r>
              <w:rPr>
                <w:color w:val="392C69"/>
              </w:rPr>
              <w:t xml:space="preserve"> Правительства ХМАО - Югры от 25.06.2021 N 230-п)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правила предоставления субсидии на уплату процентов по кредитам (займам) для реализации мероприятий: 1.2 "Поддержка кредитования, реализации инвестиционных проектов в сфере растениеводства" </w:t>
      </w:r>
      <w:hyperlink w:anchor="P302" w:history="1">
        <w:r>
          <w:rPr>
            <w:color w:val="0000FF"/>
          </w:rPr>
          <w:t>подпрограммы 1</w:t>
        </w:r>
      </w:hyperlink>
      <w:r>
        <w:t xml:space="preserve"> "Развитие отрасли растениеводства"; 2.2 "Поддержка кредитования в отраслях животноводства агропромышленного комплекса" </w:t>
      </w:r>
      <w:hyperlink w:anchor="P462" w:history="1">
        <w:r>
          <w:rPr>
            <w:color w:val="0000FF"/>
          </w:rPr>
          <w:t>подпрограммы 2</w:t>
        </w:r>
      </w:hyperlink>
      <w:r>
        <w:t xml:space="preserve"> "Развитие отрасли животноводства"; 3.2 "Стимулирование развития аквакультуры" </w:t>
      </w:r>
      <w:hyperlink w:anchor="P834" w:history="1">
        <w:r>
          <w:rPr>
            <w:color w:val="0000FF"/>
          </w:rPr>
          <w:t>подпрограммы 3</w:t>
        </w:r>
      </w:hyperlink>
      <w:r>
        <w:t xml:space="preserve"> "Поддержка рыбохозяйственного комплекса"; 4.1 "Государственная поддержка развития системы заготовки и переработки дикоросов" </w:t>
      </w:r>
      <w:hyperlink w:anchor="P994" w:history="1">
        <w:r>
          <w:rPr>
            <w:color w:val="0000FF"/>
          </w:rPr>
          <w:t>подпрограммы 4</w:t>
        </w:r>
      </w:hyperlink>
      <w:r>
        <w:t xml:space="preserve"> "Поддержка развития системы заготовки и переработки дикоросов, стимулирование развития агропромышленного комплекса" на условиях софинансирования из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5826FA" w:rsidRDefault="005826FA">
      <w:pPr>
        <w:pStyle w:val="ConsPlusNormal"/>
        <w:spacing w:before="220"/>
        <w:ind w:firstLine="540"/>
        <w:jc w:val="both"/>
      </w:pPr>
      <w:bookmarkStart w:id="77" w:name="P3548"/>
      <w:bookmarkEnd w:id="77"/>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уплату процентов по кредитам (займам).</w:t>
      </w:r>
    </w:p>
    <w:p w:rsidR="005826FA" w:rsidRDefault="005826FA">
      <w:pPr>
        <w:pStyle w:val="ConsPlusNormal"/>
        <w:spacing w:before="220"/>
        <w:ind w:firstLine="540"/>
        <w:jc w:val="both"/>
      </w:pPr>
      <w:bookmarkStart w:id="78" w:name="P3549"/>
      <w:bookmarkEnd w:id="78"/>
      <w:r>
        <w:t>1.3.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w:t>
      </w:r>
    </w:p>
    <w:p w:rsidR="005826FA" w:rsidRDefault="005826FA">
      <w:pPr>
        <w:pStyle w:val="ConsPlusNormal"/>
        <w:spacing w:before="220"/>
        <w:ind w:firstLine="540"/>
        <w:jc w:val="both"/>
      </w:pPr>
      <w:bookmarkStart w:id="79" w:name="P3550"/>
      <w:bookmarkEnd w:id="79"/>
      <w:r>
        <w:t xml:space="preserve">1.4. Субсидия на условиях софинансирования из средств федерального бюджета и бюджета автономного округа предоставляется в соответствии с постановлениями Правительства Российской Федерации от 14 июля 2012 года </w:t>
      </w:r>
      <w:hyperlink r:id="rId224"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15 апреля 2014 года </w:t>
      </w:r>
      <w:hyperlink r:id="rId225" w:history="1">
        <w:r>
          <w:rPr>
            <w:color w:val="0000FF"/>
          </w:rPr>
          <w:t>N 314</w:t>
        </w:r>
      </w:hyperlink>
      <w:r>
        <w:t xml:space="preserve"> "Об утверждении государственной программы Российской Федерации "Развитие рыбохозяйственного комплекса", от 6 сентября 2018 года </w:t>
      </w:r>
      <w:hyperlink r:id="rId226" w:history="1">
        <w:r>
          <w:rPr>
            <w:color w:val="0000FF"/>
          </w:rPr>
          <w:t>N 1063</w:t>
        </w:r>
      </w:hyperlink>
      <w:r>
        <w:t xml:space="preserve">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5826FA" w:rsidRDefault="005826FA">
      <w:pPr>
        <w:pStyle w:val="ConsPlusNormal"/>
        <w:spacing w:before="220"/>
        <w:ind w:firstLine="540"/>
        <w:jc w:val="both"/>
      </w:pPr>
      <w:bookmarkStart w:id="80" w:name="P3551"/>
      <w:bookmarkEnd w:id="80"/>
      <w:r>
        <w:t xml:space="preserve">1.5. Субсидия из средств бюджета автономного округа предоставляется получателям в </w:t>
      </w:r>
      <w:r>
        <w:lastRenderedPageBreak/>
        <w:t>размере 2/3 ставки рефинансирования (учетной ставки) Центрального банка Российской Федерации, действующей на дату заключения кредитного договора, договора займа, по кредитам, полученным в российских кредитных организациях не ранее 1 января 2016 года, в соответствии с Порядком.</w:t>
      </w:r>
    </w:p>
    <w:p w:rsidR="005826FA" w:rsidRDefault="005826FA">
      <w:pPr>
        <w:pStyle w:val="ConsPlusNormal"/>
        <w:spacing w:before="220"/>
        <w:ind w:firstLine="540"/>
        <w:jc w:val="both"/>
      </w:pPr>
      <w:r>
        <w:t>Субсидия предоставляется на возмещение части расходов на уплату процентов по кредитным договорам (займам), заключенным на следующие цели:</w:t>
      </w:r>
    </w:p>
    <w:p w:rsidR="005826FA" w:rsidRDefault="005826FA">
      <w:pPr>
        <w:pStyle w:val="ConsPlusNormal"/>
        <w:spacing w:before="220"/>
        <w:ind w:firstLine="540"/>
        <w:jc w:val="both"/>
      </w:pPr>
      <w:r>
        <w:t>1) приобретение с учетом транспортных расходов:</w:t>
      </w:r>
    </w:p>
    <w:p w:rsidR="005826FA" w:rsidRDefault="005826FA">
      <w:pPr>
        <w:pStyle w:val="ConsPlusNormal"/>
        <w:spacing w:before="220"/>
        <w:ind w:firstLine="540"/>
        <w:jc w:val="both"/>
      </w:pPr>
      <w:r>
        <w:t>кормов, кормовых и пищевых добавок, зерна на кормовые цели;</w:t>
      </w:r>
    </w:p>
    <w:p w:rsidR="005826FA" w:rsidRDefault="005826FA">
      <w:pPr>
        <w:pStyle w:val="ConsPlusNormal"/>
        <w:spacing w:before="220"/>
        <w:ind w:firstLine="540"/>
        <w:jc w:val="both"/>
      </w:pPr>
      <w:r>
        <w:t>ветеринарных препаратов;</w:t>
      </w:r>
    </w:p>
    <w:p w:rsidR="005826FA" w:rsidRDefault="005826FA">
      <w:pPr>
        <w:pStyle w:val="ConsPlusNormal"/>
        <w:spacing w:before="220"/>
        <w:ind w:firstLine="540"/>
        <w:jc w:val="both"/>
      </w:pPr>
      <w:r>
        <w:t>горюче-смазочных материалов, сетематериалов, семян, минеральных удобрений, средств защиты растений и других средств химизации;</w:t>
      </w:r>
    </w:p>
    <w:p w:rsidR="005826FA" w:rsidRDefault="005826FA">
      <w:pPr>
        <w:pStyle w:val="ConsPlusNormal"/>
        <w:spacing w:before="220"/>
        <w:ind w:firstLine="540"/>
        <w:jc w:val="both"/>
      </w:pPr>
      <w:r>
        <w:t>запасных частей для ремонта сельскохозяйственной техники;</w:t>
      </w:r>
    </w:p>
    <w:p w:rsidR="005826FA" w:rsidRDefault="005826FA">
      <w:pPr>
        <w:pStyle w:val="ConsPlusNormal"/>
        <w:spacing w:before="220"/>
        <w:ind w:firstLine="540"/>
        <w:jc w:val="both"/>
      </w:pPr>
      <w:r>
        <w:t>упаковочных материалов;</w:t>
      </w:r>
    </w:p>
    <w:p w:rsidR="005826FA" w:rsidRDefault="005826FA">
      <w:pPr>
        <w:pStyle w:val="ConsPlusNormal"/>
        <w:spacing w:before="220"/>
        <w:ind w:firstLine="540"/>
        <w:jc w:val="both"/>
      </w:pPr>
      <w:r>
        <w:t>оборудования, техники, механизмов;</w:t>
      </w:r>
    </w:p>
    <w:p w:rsidR="005826FA" w:rsidRDefault="005826FA">
      <w:pPr>
        <w:pStyle w:val="ConsPlusNormal"/>
        <w:spacing w:before="220"/>
        <w:ind w:firstLine="540"/>
        <w:jc w:val="both"/>
      </w:pPr>
      <w:r>
        <w:t>строительных материалов для строительства, реконструкции и ремонта объектов производственного назначения, оплату строительно-монтажных работ по договорам подряда;</w:t>
      </w:r>
    </w:p>
    <w:p w:rsidR="005826FA" w:rsidRDefault="005826FA">
      <w:pPr>
        <w:pStyle w:val="ConsPlusNormal"/>
        <w:spacing w:before="220"/>
        <w:ind w:firstLine="540"/>
        <w:jc w:val="both"/>
      </w:pPr>
      <w:r>
        <w:t>племенного скота и птицы;</w:t>
      </w:r>
    </w:p>
    <w:p w:rsidR="005826FA" w:rsidRDefault="005826FA">
      <w:pPr>
        <w:pStyle w:val="ConsPlusNormal"/>
        <w:spacing w:before="220"/>
        <w:ind w:firstLine="540"/>
        <w:jc w:val="both"/>
      </w:pPr>
      <w:r>
        <w:t>сырья для производства рыбных консервов, для производства продукции глубокой переработки дикоросов;</w:t>
      </w:r>
    </w:p>
    <w:p w:rsidR="005826FA" w:rsidRDefault="005826FA">
      <w:pPr>
        <w:pStyle w:val="ConsPlusNormal"/>
        <w:spacing w:before="220"/>
        <w:ind w:firstLine="540"/>
        <w:jc w:val="both"/>
      </w:pPr>
      <w:r>
        <w:t>рыбопосадочного материала;</w:t>
      </w:r>
    </w:p>
    <w:p w:rsidR="005826FA" w:rsidRDefault="005826FA">
      <w:pPr>
        <w:pStyle w:val="ConsPlusNormal"/>
        <w:spacing w:before="220"/>
        <w:ind w:firstLine="540"/>
        <w:jc w:val="both"/>
      </w:pPr>
      <w:r>
        <w:t>2) расчеты с поставщиками за электроэнергию, газ, тепловую энергию, отпущенные на производственные нужды;</w:t>
      </w:r>
    </w:p>
    <w:p w:rsidR="005826FA" w:rsidRDefault="005826FA">
      <w:pPr>
        <w:pStyle w:val="ConsPlusNormal"/>
        <w:spacing w:before="220"/>
        <w:ind w:firstLine="540"/>
        <w:jc w:val="both"/>
      </w:pPr>
      <w:r>
        <w:t>3) уплату страховых взносов по страхованию сельскохозяйственных культур, сельскохозяйственных животных;</w:t>
      </w:r>
    </w:p>
    <w:p w:rsidR="005826FA" w:rsidRDefault="005826FA">
      <w:pPr>
        <w:pStyle w:val="ConsPlusNormal"/>
        <w:spacing w:before="220"/>
        <w:ind w:firstLine="540"/>
        <w:jc w:val="both"/>
      </w:pPr>
      <w:r>
        <w:t>4) строительство, реконструкцию или модернизацию объектов по приему и (или) переработке дикоросов;</w:t>
      </w:r>
    </w:p>
    <w:p w:rsidR="005826FA" w:rsidRDefault="005826FA">
      <w:pPr>
        <w:pStyle w:val="ConsPlusNormal"/>
        <w:spacing w:before="220"/>
        <w:ind w:firstLine="540"/>
        <w:jc w:val="both"/>
      </w:pPr>
      <w:r>
        <w:t>5) выкуп имущества у организаций, индивидуальных предпринимателей в сфере агропромышленного комплекса, заготовки и переработки дикоросов;</w:t>
      </w:r>
    </w:p>
    <w:p w:rsidR="005826FA" w:rsidRDefault="005826FA">
      <w:pPr>
        <w:pStyle w:val="ConsPlusNormal"/>
        <w:spacing w:before="220"/>
        <w:ind w:firstLine="540"/>
        <w:jc w:val="both"/>
      </w:pPr>
      <w:r>
        <w:t>6) развитие оптово-распределительных, логистических центров продовольственных товаров, произведенных на территории автономного округа, в том числе инфраструктуры системы социального питания; развитие объектов рыбоводной инфраструктуры; развитие селекционно-генетических и семеноводческих центров; развитие агропромышленных парков; развитие объектов по утилизации отходов производства отраслей агропромышленного комплекса;</w:t>
      </w:r>
    </w:p>
    <w:p w:rsidR="005826FA" w:rsidRDefault="005826FA">
      <w:pPr>
        <w:pStyle w:val="ConsPlusNormal"/>
        <w:spacing w:before="220"/>
        <w:ind w:firstLine="540"/>
        <w:jc w:val="both"/>
      </w:pPr>
      <w:r>
        <w:t>7) инженерное обустройство, в том числе подведение и подключение газа, воды, канализации и электросетей, в сфере агропромышленного комплекса, заготовки и переработки дикоросов;</w:t>
      </w:r>
    </w:p>
    <w:p w:rsidR="005826FA" w:rsidRDefault="005826FA">
      <w:pPr>
        <w:pStyle w:val="ConsPlusNormal"/>
        <w:spacing w:before="220"/>
        <w:ind w:firstLine="540"/>
        <w:jc w:val="both"/>
      </w:pPr>
      <w:r>
        <w:t>8) приобретение транспортных средств для транспортировки дикоросов, продукции глубокой переработки дикоросов.</w:t>
      </w:r>
    </w:p>
    <w:p w:rsidR="005826FA" w:rsidRDefault="005826FA">
      <w:pPr>
        <w:pStyle w:val="ConsPlusNormal"/>
        <w:spacing w:before="220"/>
        <w:ind w:firstLine="540"/>
        <w:jc w:val="both"/>
      </w:pPr>
      <w:r>
        <w:lastRenderedPageBreak/>
        <w:t xml:space="preserve">1.6. Направлением затрат по предоставлению субсидии является возмещение части расходов на уплату процентов по кредитам (займам) по кредитным договорам (займам), заключенным на цели, предусмотренные </w:t>
      </w:r>
      <w:hyperlink w:anchor="P3551" w:history="1">
        <w:r>
          <w:rPr>
            <w:color w:val="0000FF"/>
          </w:rPr>
          <w:t>пунктом 1.5</w:t>
        </w:r>
      </w:hyperlink>
      <w:r>
        <w:t xml:space="preserve"> Порядка.</w:t>
      </w:r>
    </w:p>
    <w:p w:rsidR="005826FA" w:rsidRDefault="005826FA">
      <w:pPr>
        <w:pStyle w:val="ConsPlusNormal"/>
        <w:spacing w:before="220"/>
        <w:ind w:firstLine="540"/>
        <w:jc w:val="both"/>
      </w:pPr>
      <w:r>
        <w:t>1.7.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получателей критериям отбора, очередности поступления предложений.</w:t>
      </w:r>
    </w:p>
    <w:p w:rsidR="005826FA" w:rsidRDefault="005826FA">
      <w:pPr>
        <w:pStyle w:val="ConsPlusNormal"/>
        <w:spacing w:before="220"/>
        <w:ind w:firstLine="540"/>
        <w:jc w:val="both"/>
      </w:pPr>
      <w:r>
        <w:t>В целях проведения отбора Департамент не позднее 1 июля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своем официальном сайте (далее - официальный сайт) объявление о его проведении,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предложений),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субсидии;</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3587" w:history="1">
        <w:r>
          <w:rPr>
            <w:color w:val="0000FF"/>
          </w:rPr>
          <w:t>пунктами 1.8</w:t>
        </w:r>
      </w:hyperlink>
      <w:r>
        <w:t xml:space="preserve">, </w:t>
      </w:r>
      <w:hyperlink w:anchor="P3594" w:history="1">
        <w:r>
          <w:rPr>
            <w:color w:val="0000FF"/>
          </w:rPr>
          <w:t>2.1</w:t>
        </w:r>
      </w:hyperlink>
      <w:r>
        <w:t xml:space="preserve"> Порядка и перечень документов, представляемых ими для подтверждения их соответствия указанным требованиям;</w:t>
      </w:r>
    </w:p>
    <w:p w:rsidR="005826FA" w:rsidRDefault="005826FA">
      <w:pPr>
        <w:pStyle w:val="ConsPlusNormal"/>
        <w:spacing w:before="220"/>
        <w:ind w:firstLine="540"/>
        <w:jc w:val="both"/>
      </w:pPr>
      <w:r>
        <w:t>порядок подачи предложений и требования, предъявляемые к их форме и содержанию;</w:t>
      </w:r>
    </w:p>
    <w:p w:rsidR="005826FA" w:rsidRDefault="005826FA">
      <w:pPr>
        <w:pStyle w:val="ConsPlusNormal"/>
        <w:spacing w:before="220"/>
        <w:ind w:firstLine="540"/>
        <w:jc w:val="both"/>
      </w:pPr>
      <w:r>
        <w:t>порядок отзыва предложений, их возврата, определяющий в том числе основания для такого возврата, порядок внесения изменений в предложения;</w:t>
      </w:r>
    </w:p>
    <w:p w:rsidR="005826FA" w:rsidRDefault="005826FA">
      <w:pPr>
        <w:pStyle w:val="ConsPlusNormal"/>
        <w:spacing w:before="220"/>
        <w:ind w:firstLine="540"/>
        <w:jc w:val="both"/>
      </w:pPr>
      <w:r>
        <w:t>правила рассмотрения и оценки предложений получателей;</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субсидии.</w:t>
      </w:r>
    </w:p>
    <w:p w:rsidR="005826FA" w:rsidRDefault="005826FA">
      <w:pPr>
        <w:pStyle w:val="ConsPlusNormal"/>
        <w:spacing w:before="220"/>
        <w:ind w:firstLine="540"/>
        <w:jc w:val="both"/>
      </w:pPr>
      <w:bookmarkStart w:id="81" w:name="P3587"/>
      <w:bookmarkEnd w:id="81"/>
      <w:r>
        <w:t>1.8. Критерии отбора:</w:t>
      </w:r>
    </w:p>
    <w:p w:rsidR="005826FA" w:rsidRDefault="005826FA">
      <w:pPr>
        <w:pStyle w:val="ConsPlusNormal"/>
        <w:spacing w:before="220"/>
        <w:ind w:firstLine="540"/>
        <w:jc w:val="both"/>
      </w:pPr>
      <w:r>
        <w:t xml:space="preserve">назначение кредита соответствует целям, установленным </w:t>
      </w:r>
      <w:hyperlink w:anchor="P3550" w:history="1">
        <w:r>
          <w:rPr>
            <w:color w:val="0000FF"/>
          </w:rPr>
          <w:t>пунктами 1.4</w:t>
        </w:r>
      </w:hyperlink>
      <w:r>
        <w:t xml:space="preserve"> - </w:t>
      </w:r>
      <w:hyperlink w:anchor="P3551" w:history="1">
        <w:r>
          <w:rPr>
            <w:color w:val="0000FF"/>
          </w:rPr>
          <w:t>1.5</w:t>
        </w:r>
      </w:hyperlink>
      <w:r>
        <w:t xml:space="preserve"> Порядка;</w:t>
      </w:r>
    </w:p>
    <w:p w:rsidR="005826FA" w:rsidRDefault="005826FA">
      <w:pPr>
        <w:pStyle w:val="ConsPlusNormal"/>
        <w:spacing w:before="220"/>
        <w:ind w:firstLine="540"/>
        <w:jc w:val="both"/>
      </w:pPr>
      <w:r>
        <w:t>выполнение обязательств перед кредитными организациями по погашению основного долга и уплате начисленных процентов.</w:t>
      </w:r>
    </w:p>
    <w:p w:rsidR="005826FA" w:rsidRDefault="005826FA">
      <w:pPr>
        <w:pStyle w:val="ConsPlusNormal"/>
        <w:spacing w:before="220"/>
        <w:ind w:firstLine="540"/>
        <w:jc w:val="both"/>
      </w:pPr>
      <w:r>
        <w:lastRenderedPageBreak/>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5826FA" w:rsidRDefault="005826FA">
      <w:pPr>
        <w:pStyle w:val="ConsPlusNormal"/>
        <w:jc w:val="both"/>
      </w:pPr>
    </w:p>
    <w:p w:rsidR="005826FA" w:rsidRDefault="005826FA">
      <w:pPr>
        <w:pStyle w:val="ConsPlusTitle"/>
        <w:jc w:val="center"/>
        <w:outlineLvl w:val="1"/>
      </w:pPr>
      <w:r>
        <w:t>II.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82" w:name="P3594"/>
      <w:bookmarkEnd w:id="82"/>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3602"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осуществлять деятельность в автономном округе;</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3548" w:history="1">
        <w:r>
          <w:rPr>
            <w:color w:val="0000FF"/>
          </w:rPr>
          <w:t>пункте 1.2</w:t>
        </w:r>
      </w:hyperlink>
      <w:r>
        <w:t xml:space="preserve"> Порядка;</w:t>
      </w:r>
    </w:p>
    <w:p w:rsidR="005826FA" w:rsidRDefault="005826FA">
      <w:pPr>
        <w:pStyle w:val="ConsPlusNormal"/>
        <w:spacing w:before="220"/>
        <w:ind w:firstLine="540"/>
        <w:jc w:val="both"/>
      </w:pPr>
      <w:r>
        <w:t>получатели - юридические лица не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bookmarkStart w:id="83" w:name="P3602"/>
      <w:bookmarkEnd w:id="83"/>
      <w:r>
        <w:t>2.2. Для участия в отборе получатели представляют в Департамент не более 1 предложения, включающего:</w:t>
      </w:r>
    </w:p>
    <w:p w:rsidR="005826FA" w:rsidRDefault="005826FA">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5826FA" w:rsidRDefault="005826FA">
      <w:pPr>
        <w:pStyle w:val="ConsPlusNormal"/>
        <w:spacing w:before="220"/>
        <w:ind w:firstLine="540"/>
        <w:jc w:val="both"/>
      </w:pPr>
      <w:r>
        <w:t>справку-расчет субсидии по возмещению части затрат на уплату процентов по кредиту (займу) в размере 2/3 ставки рефинансирования (учетной ставки) Центрального банка Российской Федерации за счет средств бюджета автономного округа по форме, утвержденной Департаментом;</w:t>
      </w:r>
    </w:p>
    <w:p w:rsidR="005826FA" w:rsidRDefault="005826FA">
      <w:pPr>
        <w:pStyle w:val="ConsPlusNormal"/>
        <w:spacing w:before="220"/>
        <w:ind w:firstLine="540"/>
        <w:jc w:val="both"/>
      </w:pPr>
      <w:r>
        <w:lastRenderedPageBreak/>
        <w:t>справку-расчет субсидии по возмещению части затрат по уплате процентов по инвестиционным кредитам (займам) в агропромышленном комплексе за счет средств федерального бюджета и бюджета автономного округа по форме, утвержденной Департаментом;</w:t>
      </w:r>
    </w:p>
    <w:p w:rsidR="005826FA" w:rsidRDefault="005826FA">
      <w:pPr>
        <w:pStyle w:val="ConsPlusNormal"/>
        <w:spacing w:before="220"/>
        <w:ind w:firstLine="540"/>
        <w:jc w:val="both"/>
      </w:pPr>
      <w:r>
        <w:t>копию кредитного договора (договора займа), график погашения кредита (займа) и уплаты процентов по ним, выписку из ссудного (расчетного) счета о получении кредита и (или) документ, подтверждающий получение займа, заверенные кредитной организацией;</w:t>
      </w:r>
    </w:p>
    <w:p w:rsidR="005826FA" w:rsidRDefault="005826FA">
      <w:pPr>
        <w:pStyle w:val="ConsPlusNormal"/>
        <w:spacing w:before="220"/>
        <w:ind w:firstLine="540"/>
        <w:jc w:val="both"/>
      </w:pPr>
      <w:r>
        <w:t>копии документов, подтверждающих целевое использование кредита (займа), заверенные получателем;</w:t>
      </w:r>
    </w:p>
    <w:p w:rsidR="005826FA" w:rsidRDefault="005826FA">
      <w:pPr>
        <w:pStyle w:val="ConsPlusNormal"/>
        <w:spacing w:before="220"/>
        <w:ind w:firstLine="540"/>
        <w:jc w:val="both"/>
      </w:pPr>
      <w:r>
        <w:t>копии документов, подтверждающих отсутствие задолженности по уплате основного долга и начисленных процентов;</w:t>
      </w:r>
    </w:p>
    <w:p w:rsidR="005826FA" w:rsidRDefault="005826FA">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5826FA" w:rsidRDefault="005826FA">
      <w:pPr>
        <w:pStyle w:val="ConsPlusNormal"/>
        <w:spacing w:before="220"/>
        <w:ind w:firstLine="540"/>
        <w:jc w:val="both"/>
      </w:pPr>
      <w:r>
        <w:t xml:space="preserve">2.3. Документы, указанные в </w:t>
      </w:r>
      <w:hyperlink w:anchor="P3602"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 или автоматизированной информационно-аналитической системы агропромышленного комплекса автономного округа (далее - АИС АПК).</w:t>
      </w:r>
    </w:p>
    <w:p w:rsidR="005826FA" w:rsidRDefault="005826FA">
      <w:pPr>
        <w:pStyle w:val="ConsPlusNormal"/>
        <w:spacing w:before="220"/>
        <w:ind w:firstLine="540"/>
        <w:jc w:val="both"/>
      </w:pPr>
      <w:r>
        <w:t xml:space="preserve">При поступлении в электронной форме через портал, АИС АПК прием и регистрация документов, указанных в </w:t>
      </w:r>
      <w:hyperlink w:anchor="P3602"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5826FA" w:rsidRDefault="005826FA">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3602"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3602"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3602"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lastRenderedPageBreak/>
        <w:t xml:space="preserve">При представлении документов, указанных в </w:t>
      </w:r>
      <w:hyperlink w:anchor="P3602" w:history="1">
        <w:r>
          <w:rPr>
            <w:color w:val="0000FF"/>
          </w:rPr>
          <w:t>пункте 2.2</w:t>
        </w:r>
      </w:hyperlink>
      <w:r>
        <w:t xml:space="preserve"> Порядка, через портал, АИС АПК получателю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портала получателю будет представлена информация о ходе их рассмотрения.</w:t>
      </w:r>
    </w:p>
    <w:p w:rsidR="005826FA" w:rsidRDefault="005826FA">
      <w:pPr>
        <w:pStyle w:val="ConsPlusNormal"/>
        <w:spacing w:before="220"/>
        <w:ind w:firstLine="540"/>
        <w:jc w:val="both"/>
      </w:pPr>
      <w:r>
        <w:t>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3602"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227"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5826FA" w:rsidRDefault="005826FA">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3602"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3549" w:history="1">
        <w:r>
          <w:rPr>
            <w:color w:val="0000FF"/>
          </w:rPr>
          <w:t>пунктами 1.3</w:t>
        </w:r>
      </w:hyperlink>
      <w:r>
        <w:t xml:space="preserve">, </w:t>
      </w:r>
      <w:hyperlink w:anchor="P3594" w:history="1">
        <w:r>
          <w:rPr>
            <w:color w:val="0000FF"/>
          </w:rPr>
          <w:t>2.1</w:t>
        </w:r>
      </w:hyperlink>
      <w:r>
        <w:t xml:space="preserve"> Порядка;</w:t>
      </w:r>
    </w:p>
    <w:p w:rsidR="005826FA" w:rsidRDefault="005826FA">
      <w:pPr>
        <w:pStyle w:val="ConsPlusNormal"/>
        <w:spacing w:before="220"/>
        <w:ind w:firstLine="540"/>
        <w:jc w:val="both"/>
      </w:pPr>
      <w:r>
        <w:t xml:space="preserve">несоответствие представленного получателем предложения требованиям, установленным в объявлении о проведении отбора, </w:t>
      </w:r>
      <w:hyperlink w:anchor="P3550" w:history="1">
        <w:r>
          <w:rPr>
            <w:color w:val="0000FF"/>
          </w:rPr>
          <w:t>пунктах 1.4</w:t>
        </w:r>
      </w:hyperlink>
      <w:r>
        <w:t xml:space="preserve">, </w:t>
      </w:r>
      <w:hyperlink w:anchor="P3551" w:history="1">
        <w:r>
          <w:rPr>
            <w:color w:val="0000FF"/>
          </w:rPr>
          <w:t>1.5</w:t>
        </w:r>
      </w:hyperlink>
      <w:r>
        <w:t xml:space="preserve">, </w:t>
      </w:r>
      <w:hyperlink w:anchor="P3587" w:history="1">
        <w:r>
          <w:rPr>
            <w:color w:val="0000FF"/>
          </w:rPr>
          <w:t>1.8</w:t>
        </w:r>
      </w:hyperlink>
      <w:r>
        <w:t xml:space="preserve"> Порядка;</w:t>
      </w:r>
    </w:p>
    <w:p w:rsidR="005826FA" w:rsidRDefault="005826FA">
      <w:pPr>
        <w:pStyle w:val="ConsPlusNormal"/>
        <w:spacing w:before="220"/>
        <w:ind w:firstLine="540"/>
        <w:jc w:val="both"/>
      </w:pPr>
      <w:r>
        <w:t>недостоверность представленной получателем информации, в том числе о месте нахождения и адресе;</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spacing w:before="22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3602" w:history="1">
        <w:r>
          <w:rPr>
            <w:color w:val="0000FF"/>
          </w:rPr>
          <w:t>пункте 2.2</w:t>
        </w:r>
      </w:hyperlink>
      <w:r>
        <w:t xml:space="preserve"> Порядка (далее - документы).</w:t>
      </w:r>
    </w:p>
    <w:p w:rsidR="005826FA" w:rsidRDefault="005826FA">
      <w:pPr>
        <w:pStyle w:val="ConsPlusNormal"/>
        <w:spacing w:before="220"/>
        <w:ind w:firstLine="540"/>
        <w:jc w:val="both"/>
      </w:pPr>
      <w:r>
        <w:t>В случае недостаточности лимитов бюджетных обязательств субсидия предоставляется получателям в хронологической последовательности согласно дате и времени регистрации документов.</w:t>
      </w:r>
    </w:p>
    <w:p w:rsidR="005826FA" w:rsidRDefault="005826FA">
      <w:pPr>
        <w:pStyle w:val="ConsPlusNormal"/>
        <w:spacing w:before="220"/>
        <w:ind w:firstLine="540"/>
        <w:jc w:val="both"/>
      </w:pPr>
      <w:r>
        <w:t>2.8. По результатам проверки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5826FA" w:rsidRDefault="005826FA">
      <w:pPr>
        <w:pStyle w:val="ConsPlusNormal"/>
        <w:spacing w:before="22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5826FA" w:rsidRDefault="005826FA">
      <w:pPr>
        <w:pStyle w:val="ConsPlusNormal"/>
        <w:spacing w:before="220"/>
        <w:ind w:firstLine="540"/>
        <w:jc w:val="both"/>
      </w:pPr>
      <w:r>
        <w:lastRenderedPageBreak/>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5826FA" w:rsidRDefault="005826FA">
      <w:pPr>
        <w:pStyle w:val="ConsPlusNormal"/>
        <w:spacing w:before="220"/>
        <w:ind w:firstLine="540"/>
        <w:jc w:val="both"/>
      </w:pPr>
      <w:r>
        <w:t>согласие получателя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5826FA" w:rsidRDefault="005826FA">
      <w:pPr>
        <w:pStyle w:val="ConsPlusNormal"/>
        <w:spacing w:before="220"/>
        <w:ind w:firstLine="540"/>
        <w:jc w:val="both"/>
      </w:pPr>
      <w:r>
        <w:t>порядок согласования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spacing w:before="220"/>
        <w:ind w:firstLine="540"/>
        <w:jc w:val="both"/>
      </w:pPr>
      <w:bookmarkStart w:id="84" w:name="P3636"/>
      <w:bookmarkEnd w:id="84"/>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Соглашения подписывает и представляет его в Департамент лично или почтовым отправлением. Получатель,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2.11.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lastRenderedPageBreak/>
        <w:t xml:space="preserve">нарушение срока представления (подписания) Соглашения, установленного </w:t>
      </w:r>
      <w:hyperlink w:anchor="P3636" w:history="1">
        <w:r>
          <w:rPr>
            <w:color w:val="0000FF"/>
          </w:rPr>
          <w:t>пунктом 2.9</w:t>
        </w:r>
      </w:hyperlink>
      <w:r>
        <w:t xml:space="preserve"> Порядка.</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дату, время и место рассмотрения предложений;</w:t>
      </w:r>
    </w:p>
    <w:p w:rsidR="005826FA" w:rsidRDefault="005826FA">
      <w:pPr>
        <w:pStyle w:val="ConsPlusNormal"/>
        <w:spacing w:before="220"/>
        <w:ind w:firstLine="540"/>
        <w:jc w:val="both"/>
      </w:pPr>
      <w:r>
        <w:t>информацию о получателях, предложения которых рассмотрены;</w:t>
      </w:r>
    </w:p>
    <w:p w:rsidR="005826FA" w:rsidRDefault="005826FA">
      <w:pPr>
        <w:pStyle w:val="ConsPlusNormal"/>
        <w:spacing w:before="220"/>
        <w:ind w:firstLine="540"/>
        <w:jc w:val="both"/>
      </w:pPr>
      <w:r>
        <w:t>информацию о получателях,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предоставляемой им субсидии.</w:t>
      </w:r>
    </w:p>
    <w:p w:rsidR="005826FA" w:rsidRDefault="005826FA">
      <w:pPr>
        <w:pStyle w:val="ConsPlusNormal"/>
        <w:spacing w:before="220"/>
        <w:ind w:firstLine="540"/>
        <w:jc w:val="both"/>
      </w:pPr>
      <w:r>
        <w:t>2.13. Перечисление субсидии осуществляется Департаментом в пределах утвержденных бюджетных ассигнований на счет, открытый получателем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5826FA" w:rsidRDefault="005826FA">
      <w:pPr>
        <w:pStyle w:val="ConsPlusNormal"/>
        <w:spacing w:before="220"/>
        <w:ind w:firstLine="540"/>
        <w:jc w:val="both"/>
      </w:pPr>
      <w:r>
        <w:t>2.14. Департамент доводит получателю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w:t>
      </w:r>
    </w:p>
    <w:p w:rsidR="005826FA" w:rsidRDefault="005826FA">
      <w:pPr>
        <w:pStyle w:val="ConsPlusNormal"/>
        <w:spacing w:before="220"/>
        <w:ind w:firstLine="540"/>
        <w:jc w:val="both"/>
      </w:pPr>
      <w:r>
        <w:t>В целях реализации Порядка к возмещению части затрат на уплату процентов по кредитам (займам) относятся расходы по их уплате за текущий финансовый год.</w:t>
      </w:r>
    </w:p>
    <w:p w:rsidR="005826FA" w:rsidRDefault="005826FA">
      <w:pPr>
        <w:pStyle w:val="ConsPlusNormal"/>
        <w:spacing w:before="220"/>
        <w:ind w:firstLine="540"/>
        <w:jc w:val="both"/>
      </w:pPr>
      <w:r>
        <w:t>2.15. Размер субсидии определяется по формуле:</w:t>
      </w:r>
    </w:p>
    <w:p w:rsidR="005826FA" w:rsidRDefault="005826FA">
      <w:pPr>
        <w:pStyle w:val="ConsPlusNormal"/>
        <w:jc w:val="both"/>
      </w:pPr>
    </w:p>
    <w:p w:rsidR="005826FA" w:rsidRDefault="005826FA">
      <w:pPr>
        <w:pStyle w:val="ConsPlusNormal"/>
        <w:jc w:val="center"/>
      </w:pPr>
      <w:r w:rsidRPr="003A4C99">
        <w:rPr>
          <w:position w:val="-22"/>
        </w:rPr>
        <w:pict>
          <v:shape id="_x0000_i1025" style="width:147.75pt;height:33.75pt" coordsize="" o:spt="100" adj="0,,0" path="" filled="f" stroked="f">
            <v:stroke joinstyle="miter"/>
            <v:imagedata r:id="rId228" o:title="base_24478_238583_32768"/>
            <v:formulas/>
            <v:path o:connecttype="segments"/>
          </v:shape>
        </w:pict>
      </w:r>
      <w:r>
        <w:t>,</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S1ij - остаток ссудной задолженности по кредитам (займам), полученным в российских кредитных организациях (далее - кредиты) в j-м году получателями, с ожидаемым погашением в очередном финансовом году;</w:t>
      </w:r>
    </w:p>
    <w:p w:rsidR="005826FA" w:rsidRDefault="005826FA">
      <w:pPr>
        <w:pStyle w:val="ConsPlusNormal"/>
        <w:spacing w:before="220"/>
        <w:ind w:firstLine="540"/>
        <w:jc w:val="both"/>
      </w:pPr>
      <w:r>
        <w:t>Yg - доля ставки рефинансирования (учетной ставки) Центрального банка Российской Федерации или ключевой ставки, компенсируемой заемщику (по кредитам, заключенным в иностранной валюте, Yg принимается равной 1);</w:t>
      </w:r>
    </w:p>
    <w:p w:rsidR="005826FA" w:rsidRDefault="005826FA">
      <w:pPr>
        <w:pStyle w:val="ConsPlusNormal"/>
        <w:spacing w:before="220"/>
        <w:ind w:firstLine="540"/>
        <w:jc w:val="both"/>
      </w:pPr>
      <w:r>
        <w:t>Nk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период (к);</w:t>
      </w:r>
    </w:p>
    <w:p w:rsidR="005826FA" w:rsidRDefault="005826FA">
      <w:pPr>
        <w:pStyle w:val="ConsPlusNormal"/>
        <w:spacing w:before="220"/>
        <w:ind w:firstLine="540"/>
        <w:jc w:val="both"/>
      </w:pPr>
      <w:r>
        <w:lastRenderedPageBreak/>
        <w:t>Ztk - ставка рефинансирования (учетная ставка) Центрального банка Российской Федерации или ключевая ставка, действующие соответствующее количество дней в году;</w:t>
      </w:r>
    </w:p>
    <w:p w:rsidR="005826FA" w:rsidRDefault="005826FA">
      <w:pPr>
        <w:pStyle w:val="ConsPlusNormal"/>
        <w:spacing w:before="220"/>
        <w:ind w:firstLine="540"/>
        <w:jc w:val="both"/>
      </w:pPr>
      <w:r>
        <w:t>tj - количество дней в j-м году.</w:t>
      </w:r>
    </w:p>
    <w:p w:rsidR="005826FA" w:rsidRDefault="005826FA">
      <w:pPr>
        <w:pStyle w:val="ConsPlusNormal"/>
        <w:jc w:val="both"/>
      </w:pPr>
    </w:p>
    <w:p w:rsidR="005826FA" w:rsidRDefault="005826FA">
      <w:pPr>
        <w:pStyle w:val="ConsPlusTitle"/>
        <w:jc w:val="center"/>
        <w:outlineLvl w:val="1"/>
      </w:pPr>
      <w:r>
        <w:t>III. Требования к отчетности и об осуществлении контроля</w:t>
      </w:r>
    </w:p>
    <w:p w:rsidR="005826FA" w:rsidRDefault="005826FA">
      <w:pPr>
        <w:pStyle w:val="ConsPlusTitle"/>
        <w:jc w:val="center"/>
      </w:pPr>
      <w:r>
        <w:t>за соблюдением условий, целей и порядка предоставления</w:t>
      </w:r>
    </w:p>
    <w:p w:rsidR="005826FA" w:rsidRDefault="005826FA">
      <w:pPr>
        <w:pStyle w:val="ConsPlusTitle"/>
        <w:jc w:val="center"/>
      </w:pPr>
      <w:r>
        <w:t>субсидий и ответственности за их нарушение</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использования субсидии и соответствующих показателей, предусмотренных Порядком, Соглашением, по форме, установленной в Соглашении.</w:t>
      </w:r>
    </w:p>
    <w:p w:rsidR="005826FA" w:rsidRDefault="005826FA">
      <w:pPr>
        <w:pStyle w:val="ConsPlusNormal"/>
        <w:spacing w:before="220"/>
        <w:ind w:firstLine="540"/>
        <w:jc w:val="both"/>
      </w:pPr>
      <w:r>
        <w:t>3.2.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3.3.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направляет получателю 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3.4.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9</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85" w:name="P3689"/>
      <w:bookmarkEnd w:id="85"/>
      <w:r>
        <w:t>ПОРЯДОК</w:t>
      </w:r>
    </w:p>
    <w:p w:rsidR="005826FA" w:rsidRDefault="005826FA">
      <w:pPr>
        <w:pStyle w:val="ConsPlusTitle"/>
        <w:jc w:val="center"/>
      </w:pPr>
      <w:r>
        <w:t>ПРЕДОСТАВЛЕНИЯ ГРАНТА В ФОРМЕ СУБСИДИИ НА ПОДДЕРЖКУ</w:t>
      </w:r>
    </w:p>
    <w:p w:rsidR="005826FA" w:rsidRDefault="005826FA">
      <w:pPr>
        <w:pStyle w:val="ConsPlusTitle"/>
        <w:jc w:val="center"/>
      </w:pPr>
      <w:r>
        <w:t>НАЧИНАЮЩИХ ФЕРМЕРОВ (ДАЛЕЕ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с 25 июня 2021 года. - </w:t>
      </w:r>
      <w:hyperlink r:id="rId229" w:history="1">
        <w:r>
          <w:rPr>
            <w:color w:val="0000FF"/>
          </w:rPr>
          <w:t>Постановление</w:t>
        </w:r>
      </w:hyperlink>
      <w:r>
        <w:t xml:space="preserve"> Правительства ХМАО - Югры от 25.06.2021 N 230-п.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10</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86" w:name="P3705"/>
      <w:bookmarkEnd w:id="86"/>
      <w:r>
        <w:t>ПОРЯДОК</w:t>
      </w:r>
    </w:p>
    <w:p w:rsidR="005826FA" w:rsidRDefault="005826FA">
      <w:pPr>
        <w:pStyle w:val="ConsPlusTitle"/>
        <w:jc w:val="center"/>
      </w:pPr>
      <w:r>
        <w:t>ПРЕДОСТАВЛЕНИЯ ГРАНТА В ФОРМЕ СУБСИДИИ НА РАЗВИТИЕ СЕМЕЙНЫХ</w:t>
      </w:r>
    </w:p>
    <w:p w:rsidR="005826FA" w:rsidRDefault="005826FA">
      <w:pPr>
        <w:pStyle w:val="ConsPlusTitle"/>
        <w:jc w:val="center"/>
      </w:pPr>
      <w:r>
        <w:t>ФЕРМ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07.08.2020 </w:t>
            </w:r>
            <w:hyperlink r:id="rId230" w:history="1">
              <w:r>
                <w:rPr>
                  <w:color w:val="0000FF"/>
                </w:rPr>
                <w:t>N 328-п</w:t>
              </w:r>
            </w:hyperlink>
            <w:r>
              <w:rPr>
                <w:color w:val="392C69"/>
              </w:rPr>
              <w:t>,</w:t>
            </w:r>
          </w:p>
          <w:p w:rsidR="005826FA" w:rsidRDefault="005826FA">
            <w:pPr>
              <w:pStyle w:val="ConsPlusNormal"/>
              <w:jc w:val="center"/>
            </w:pPr>
            <w:r>
              <w:rPr>
                <w:color w:val="392C69"/>
              </w:rPr>
              <w:t xml:space="preserve">от 25.06.2021 </w:t>
            </w:r>
            <w:hyperlink r:id="rId231" w:history="1">
              <w:r>
                <w:rPr>
                  <w:color w:val="0000FF"/>
                </w:rPr>
                <w:t>N 230-п</w:t>
              </w:r>
            </w:hyperlink>
            <w:r>
              <w:rPr>
                <w:color w:val="392C69"/>
              </w:rPr>
              <w:t xml:space="preserve">, от 13.08.2021 </w:t>
            </w:r>
            <w:hyperlink r:id="rId232"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ind w:firstLine="540"/>
        <w:jc w:val="both"/>
      </w:pPr>
    </w:p>
    <w:p w:rsidR="005826FA" w:rsidRDefault="005826FA">
      <w:pPr>
        <w:pStyle w:val="ConsPlusNormal"/>
        <w:ind w:firstLine="540"/>
        <w:jc w:val="both"/>
      </w:pPr>
      <w:bookmarkStart w:id="87" w:name="P3714"/>
      <w:bookmarkEnd w:id="87"/>
      <w:r>
        <w:t xml:space="preserve">1.1. Порядок определяет цели, условия, правила предоставления гранта в форме субсидии на финансовое обеспечение затрат в целях реализации проектов по развитию семейных ферм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w:t>
      </w:r>
      <w:hyperlink w:anchor="P462" w:history="1">
        <w:r>
          <w:rPr>
            <w:color w:val="0000FF"/>
          </w:rPr>
          <w:t>подпрограммы 2</w:t>
        </w:r>
      </w:hyperlink>
      <w:r>
        <w:t xml:space="preserve"> "Развитие отрасли животноводства" государственной </w:t>
      </w:r>
      <w:hyperlink r:id="rId233" w:history="1">
        <w:r>
          <w:rPr>
            <w:color w:val="0000FF"/>
          </w:rPr>
          <w:t>программы</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5 октября 2018 года N 344-п (далее - Постановление),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w:t>
      </w:r>
    </w:p>
    <w:p w:rsidR="005826FA" w:rsidRDefault="005826FA">
      <w:pPr>
        <w:pStyle w:val="ConsPlusNormal"/>
        <w:spacing w:before="220"/>
        <w:ind w:firstLine="540"/>
        <w:jc w:val="both"/>
      </w:pPr>
      <w:r>
        <w:t>Грант в форме субсидии предоставляет Департамент промышленности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5826FA" w:rsidRDefault="005826FA">
      <w:pPr>
        <w:pStyle w:val="ConsPlusNormal"/>
        <w:jc w:val="both"/>
      </w:pPr>
      <w:r>
        <w:t xml:space="preserve">(абзац введен </w:t>
      </w:r>
      <w:hyperlink r:id="rId234"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bookmarkStart w:id="88" w:name="P3717"/>
      <w:bookmarkEnd w:id="88"/>
      <w:r>
        <w:t>1.2. Понятия, используемые в Порядке:</w:t>
      </w:r>
    </w:p>
    <w:p w:rsidR="005826FA" w:rsidRDefault="005826FA">
      <w:pPr>
        <w:pStyle w:val="ConsPlusNormal"/>
        <w:spacing w:before="220"/>
        <w:ind w:firstLine="540"/>
        <w:jc w:val="both"/>
      </w:pPr>
      <w:r>
        <w:t>Грант на развитие семейной фермы (далее также - Грант) - бюджетные ассигнования, перечисляемые из бюджета автономного округа в соответствии с рекомендацией комиссии по оценке и отбору заявок на предоставление субсидий, грантов в форме субсидий семейной ферме для финансового обеспечения ее затрат, не возмещаемых по иным направлениям государственной поддержки, предусмотренным Постановлением, в целях развития на сельских территориях, на территориях сельских агломераций, на территориях городов и поселков городского типа с численностью населения не более 100 тыс. человек автономного округа малого и среднего предпринимательства и создания на этих территориях новых постоянных рабочих мест, исходя из расчета создания не менее 3 новых постоянных рабочих мест на 1 Грант в срок не позднее 24 месяцев со дня подписания соглашения о предоставлении Гранта;</w:t>
      </w:r>
    </w:p>
    <w:p w:rsidR="005826FA" w:rsidRDefault="005826FA">
      <w:pPr>
        <w:pStyle w:val="ConsPlusNormal"/>
        <w:jc w:val="both"/>
      </w:pPr>
      <w:r>
        <w:t xml:space="preserve">(в ред. </w:t>
      </w:r>
      <w:hyperlink r:id="rId23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Получатель - семейная ферма - крестьянское (фермерское) хозяйство, число членов которого составляет 2 (включая главу) и более человека, объединенных родством и (или) свойством, или индивидуальный предприниматель, являющийся сельскохозяйственным товаропроизводителем, зарегистрированные на сельской территории или на территории сельской агломерации, на территориях городов и поселков городского типа с численностью населения не более 100 тыс. </w:t>
      </w:r>
      <w:r>
        <w:lastRenderedPageBreak/>
        <w:t>человек более 12 месяцев со дня регистрации, обязующиеся осуществлять деятельность в течение не менее 5 лет на этих территориях со дня получения Гранта и достигнуть показателей деятельности, предусмотренных проектом Получателя;</w:t>
      </w:r>
    </w:p>
    <w:p w:rsidR="005826FA" w:rsidRDefault="005826FA">
      <w:pPr>
        <w:pStyle w:val="ConsPlusNormal"/>
        <w:jc w:val="both"/>
      </w:pPr>
      <w:r>
        <w:t xml:space="preserve">(в ред. </w:t>
      </w:r>
      <w:hyperlink r:id="rId236"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 перечень которых определяет Правительство автономного округа;</w:t>
      </w:r>
    </w:p>
    <w:p w:rsidR="005826FA" w:rsidRDefault="005826FA">
      <w:pPr>
        <w:pStyle w:val="ConsPlusNormal"/>
        <w:jc w:val="both"/>
      </w:pPr>
      <w:r>
        <w:t xml:space="preserve">(в ред. </w:t>
      </w:r>
      <w:hyperlink r:id="rId23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bookmarkStart w:id="89" w:name="P3724"/>
      <w:bookmarkEnd w:id="89"/>
      <w:r>
        <w:t>проект Получателя - представляемый в комиссию по оценке и отбору заявок на предоставление субсидий, грантов в форме субсидий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Получателем и Департаментом промышленности автономного округа;</w:t>
      </w:r>
    </w:p>
    <w:p w:rsidR="005826FA" w:rsidRDefault="005826FA">
      <w:pPr>
        <w:pStyle w:val="ConsPlusNormal"/>
        <w:jc w:val="both"/>
      </w:pPr>
      <w:r>
        <w:t xml:space="preserve">(в ред. </w:t>
      </w:r>
      <w:hyperlink r:id="rId238"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которых определяет Правительство автономного округа;</w:t>
      </w:r>
    </w:p>
    <w:p w:rsidR="005826FA" w:rsidRDefault="005826FA">
      <w:pPr>
        <w:pStyle w:val="ConsPlusNormal"/>
        <w:jc w:val="both"/>
      </w:pPr>
      <w:r>
        <w:t xml:space="preserve">(абзац введен </w:t>
      </w:r>
      <w:hyperlink r:id="rId239"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плановые показатели деятельности (далее - показатели результативности) - производственные и экономические показатели, включаемые в проект 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w:t>
      </w:r>
    </w:p>
    <w:p w:rsidR="005826FA" w:rsidRDefault="005826FA">
      <w:pPr>
        <w:pStyle w:val="ConsPlusNormal"/>
        <w:jc w:val="both"/>
      </w:pPr>
      <w:r>
        <w:t xml:space="preserve">(абзац введен </w:t>
      </w:r>
      <w:hyperlink r:id="rId240"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Комиссия по оценке и отбору заявок на предоставление субсидий, грантов в форме субсидий (далее - Комиссия) - комиссия осуществляющая отбор проектов 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 положение о которой утверждено </w:t>
      </w:r>
      <w:hyperlink w:anchor="P5496" w:history="1">
        <w:r>
          <w:rPr>
            <w:color w:val="0000FF"/>
          </w:rPr>
          <w:t>приложением 27</w:t>
        </w:r>
      </w:hyperlink>
      <w:r>
        <w:t xml:space="preserve"> к Постановлению.</w:t>
      </w:r>
    </w:p>
    <w:p w:rsidR="005826FA" w:rsidRDefault="005826FA">
      <w:pPr>
        <w:pStyle w:val="ConsPlusNormal"/>
        <w:jc w:val="both"/>
      </w:pPr>
      <w:r>
        <w:t xml:space="preserve">(абзац введен </w:t>
      </w:r>
      <w:hyperlink r:id="rId241"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1.3. Повторное получение Гранта возможно после полного освоения ранее предоставленного Гранта, в том числе гранта на поддержку начинающего фермера и гранта "Агростартап" в соответствии с </w:t>
      </w:r>
      <w:hyperlink r:id="rId242" w:history="1">
        <w:r>
          <w:rPr>
            <w:color w:val="0000FF"/>
          </w:rPr>
          <w:t>приложением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Государственная программа), </w:t>
      </w:r>
      <w:hyperlink w:anchor="P6426" w:history="1">
        <w:r>
          <w:rPr>
            <w:color w:val="0000FF"/>
          </w:rPr>
          <w:t>приложением 29</w:t>
        </w:r>
      </w:hyperlink>
      <w:r>
        <w:t xml:space="preserve"> к Постановлению, но не ранее чем через 18 месяцев со дня полного освоения ранее полученного гранта при условии достижения показателей результативности ранее реализованного проекта Получателя в полном объеме.</w:t>
      </w:r>
    </w:p>
    <w:p w:rsidR="005826FA" w:rsidRDefault="005826FA">
      <w:pPr>
        <w:pStyle w:val="ConsPlusNormal"/>
        <w:jc w:val="both"/>
      </w:pPr>
      <w:r>
        <w:t xml:space="preserve">(в ред. </w:t>
      </w:r>
      <w:hyperlink r:id="rId243"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Перечень направлений затрат, финансовое обеспечение которых осуществляется за счет Гранта, определяется в соответствии с </w:t>
      </w:r>
      <w:hyperlink r:id="rId244" w:history="1">
        <w:r>
          <w:rPr>
            <w:color w:val="0000FF"/>
          </w:rPr>
          <w:t>подпунктом "в" пункта 2</w:t>
        </w:r>
      </w:hyperlink>
      <w:r>
        <w:t xml:space="preserve"> приложения 8 к Государственной программе.</w:t>
      </w:r>
    </w:p>
    <w:p w:rsidR="005826FA" w:rsidRDefault="005826FA">
      <w:pPr>
        <w:pStyle w:val="ConsPlusNormal"/>
        <w:jc w:val="both"/>
      </w:pPr>
      <w:r>
        <w:t xml:space="preserve">(в ред. </w:t>
      </w:r>
      <w:hyperlink r:id="rId24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lastRenderedPageBreak/>
        <w:t xml:space="preserve">Перечень оборудования, техники и специализированного транспорта в соответствии с </w:t>
      </w:r>
      <w:hyperlink r:id="rId246" w:history="1">
        <w:r>
          <w:rPr>
            <w:color w:val="0000FF"/>
          </w:rPr>
          <w:t>абзацем четвертым подпункта "в" пункта 2</w:t>
        </w:r>
      </w:hyperlink>
      <w:r>
        <w:t xml:space="preserve"> приложения 8 к Государственной программе (далее - перечень техники) утверждает приказом Департамент промышленности автономного округа (далее - Департамент) и размещает на своем официальном сайте в сети Интернет по адресу www.depprom.admhmao.ru (далее - Сайт) в течение 3 рабочих дней с даты подписания.</w:t>
      </w:r>
    </w:p>
    <w:p w:rsidR="005826FA" w:rsidRDefault="005826FA">
      <w:pPr>
        <w:pStyle w:val="ConsPlusNormal"/>
        <w:jc w:val="both"/>
      </w:pPr>
      <w:r>
        <w:t xml:space="preserve">(в ред. </w:t>
      </w:r>
      <w:hyperlink r:id="rId24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1.4. Грант предоставляется на условиях софинансирования из федерального бюджета и бюджета автономного округа в соответствии с Государственной программой.</w:t>
      </w:r>
    </w:p>
    <w:p w:rsidR="005826FA" w:rsidRDefault="005826FA">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5826FA" w:rsidRDefault="005826FA">
      <w:pPr>
        <w:pStyle w:val="ConsPlusNormal"/>
        <w:jc w:val="both"/>
      </w:pPr>
      <w:r>
        <w:t xml:space="preserve">(абзац введен </w:t>
      </w:r>
      <w:hyperlink r:id="rId248"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Предоставленный Грант не может быть использован Получателем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826FA" w:rsidRDefault="005826FA">
      <w:pPr>
        <w:pStyle w:val="ConsPlusNormal"/>
        <w:jc w:val="both"/>
      </w:pPr>
      <w:r>
        <w:t xml:space="preserve">(абзац введен </w:t>
      </w:r>
      <w:hyperlink r:id="rId249"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Отбор Получателей Гранта проводится посредством проведения конкурса.</w:t>
      </w:r>
    </w:p>
    <w:p w:rsidR="005826FA" w:rsidRDefault="005826FA">
      <w:pPr>
        <w:pStyle w:val="ConsPlusNormal"/>
        <w:jc w:val="both"/>
      </w:pPr>
      <w:r>
        <w:t xml:space="preserve">(абзац введен </w:t>
      </w:r>
      <w:hyperlink r:id="rId250"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bookmarkStart w:id="90" w:name="P3745"/>
      <w:bookmarkEnd w:id="90"/>
      <w:r>
        <w:t xml:space="preserve">1.5. Грант предоставляется в размере, не превышающем 30 млн. рублей, но не более 60% затрат от стоимости проекта Получателя. При использовании Гранта на цели, указанные в </w:t>
      </w:r>
      <w:hyperlink r:id="rId251" w:history="1">
        <w:r>
          <w:rPr>
            <w:color w:val="0000FF"/>
          </w:rPr>
          <w:t>абзаце восьмом подпункта "в" пункта 2</w:t>
        </w:r>
      </w:hyperlink>
      <w:r>
        <w:t xml:space="preserve"> приложения 8 к Государственной программе, он предоставляется в размере, не превышающем 30 млн. рублей, но не более 80% планируемых затрат.</w:t>
      </w:r>
    </w:p>
    <w:p w:rsidR="005826FA" w:rsidRDefault="005826FA">
      <w:pPr>
        <w:pStyle w:val="ConsPlusNormal"/>
        <w:jc w:val="both"/>
      </w:pPr>
      <w:r>
        <w:t xml:space="preserve">(в ред. </w:t>
      </w:r>
      <w:hyperlink r:id="rId252"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Срок использования Гранта составляет не более 24 месяцев со дня подписания соглашения о предоставлении Гранта. Срок использования Гранта или его части продлевает Департамент не более чем на 6 месяцев при условии документального подтверждения Получателем наступления обстоятельств непреодолимой силы, препятствующих использованию Гранта в установленный срок. Порядок принятия решения о продлении срока использования Гранта утверждает приказом Департамент и размещает на Сайте в течение 3 рабочих дней с даты его подписания.</w:t>
      </w:r>
    </w:p>
    <w:p w:rsidR="005826FA" w:rsidRDefault="005826FA">
      <w:pPr>
        <w:pStyle w:val="ConsPlusNormal"/>
        <w:spacing w:before="220"/>
        <w:ind w:firstLine="540"/>
        <w:jc w:val="both"/>
      </w:pPr>
      <w:r>
        <w:t>Размер Гранта устанавливается на период до 31 декабря 2021 года.</w:t>
      </w:r>
    </w:p>
    <w:p w:rsidR="005826FA" w:rsidRDefault="005826FA">
      <w:pPr>
        <w:pStyle w:val="ConsPlusNormal"/>
        <w:spacing w:before="220"/>
        <w:ind w:firstLine="540"/>
        <w:jc w:val="both"/>
      </w:pPr>
      <w:r>
        <w:t>1.6. Категории Получателей:</w:t>
      </w:r>
    </w:p>
    <w:p w:rsidR="005826FA" w:rsidRDefault="005826FA">
      <w:pPr>
        <w:pStyle w:val="ConsPlusNormal"/>
        <w:spacing w:before="220"/>
        <w:ind w:firstLine="540"/>
        <w:jc w:val="both"/>
      </w:pPr>
      <w:r>
        <w:t>зарегистрирован на сельской территории или на территории сельской агломерации, или на территориях городов и поселков городского типа с численностью населения не более 100 тыс. человек, рабочих поселков, наделенных статусом городских поселений, рабочих поселков, входящих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w:t>
      </w:r>
    </w:p>
    <w:p w:rsidR="005826FA" w:rsidRDefault="005826FA">
      <w:pPr>
        <w:pStyle w:val="ConsPlusNormal"/>
        <w:jc w:val="both"/>
      </w:pPr>
      <w:r>
        <w:t xml:space="preserve">(в ред. </w:t>
      </w:r>
      <w:hyperlink r:id="rId253"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полностью освоил ранее предоставленный грант (в том числе грант "Агростартап") в соответствии с </w:t>
      </w:r>
      <w:hyperlink r:id="rId254" w:history="1">
        <w:r>
          <w:rPr>
            <w:color w:val="0000FF"/>
          </w:rPr>
          <w:t>приложением N 6</w:t>
        </w:r>
      </w:hyperlink>
      <w:r>
        <w:t xml:space="preserve"> к Государственной программе, </w:t>
      </w:r>
      <w:hyperlink w:anchor="P6426" w:history="1">
        <w:r>
          <w:rPr>
            <w:color w:val="0000FF"/>
          </w:rPr>
          <w:t>приложением 29</w:t>
        </w:r>
      </w:hyperlink>
      <w:r>
        <w:t xml:space="preserve"> к Постановлению, но не ранее чем через 18 месяцев со дня полной реализации Гранта и достижения показателей;</w:t>
      </w:r>
    </w:p>
    <w:p w:rsidR="005826FA" w:rsidRDefault="005826FA">
      <w:pPr>
        <w:pStyle w:val="ConsPlusNormal"/>
        <w:jc w:val="both"/>
      </w:pPr>
      <w:r>
        <w:t xml:space="preserve">(в ред. </w:t>
      </w:r>
      <w:hyperlink r:id="rId25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не получает средства государственной поддержки по иным мероприятиям Постановления в части расходов, указанных в плане расходов, представляемом для участия в конкурсе на </w:t>
      </w:r>
      <w:r>
        <w:lastRenderedPageBreak/>
        <w:t>предоставление Гранта (далее - Конкурс);</w:t>
      </w:r>
    </w:p>
    <w:p w:rsidR="005826FA" w:rsidRDefault="005826FA">
      <w:pPr>
        <w:pStyle w:val="ConsPlusNormal"/>
        <w:spacing w:before="220"/>
        <w:ind w:firstLine="540"/>
        <w:jc w:val="both"/>
      </w:pPr>
      <w:r>
        <w:t>представил проект со сроком окупаемости не более 5 лет;</w:t>
      </w:r>
    </w:p>
    <w:p w:rsidR="005826FA" w:rsidRDefault="005826FA">
      <w:pPr>
        <w:pStyle w:val="ConsPlusNormal"/>
        <w:spacing w:before="220"/>
        <w:ind w:firstLine="540"/>
        <w:jc w:val="both"/>
      </w:pPr>
      <w:r>
        <w:t>имеет на праве собственности и (или) аренды земельный участок с правом пользования, соответствующим направлению деятельности проекта;</w:t>
      </w:r>
    </w:p>
    <w:p w:rsidR="005826FA" w:rsidRDefault="005826FA">
      <w:pPr>
        <w:pStyle w:val="ConsPlusNormal"/>
        <w:spacing w:before="220"/>
        <w:ind w:firstLine="540"/>
        <w:jc w:val="both"/>
      </w:pPr>
      <w:r>
        <w:t>обязуется осуществлять деятельность в течение не менее 5 лет с даты подписания соглашения о предоставлении Гранта (далее - Соглашение).</w:t>
      </w:r>
    </w:p>
    <w:p w:rsidR="005826FA" w:rsidRDefault="005826FA">
      <w:pPr>
        <w:pStyle w:val="ConsPlusNormal"/>
        <w:spacing w:before="220"/>
        <w:ind w:firstLine="540"/>
        <w:jc w:val="both"/>
      </w:pPr>
      <w:bookmarkStart w:id="91" w:name="P3758"/>
      <w:bookmarkEnd w:id="91"/>
      <w:r>
        <w:t xml:space="preserve">1.7. Утратил силу с 25 июня 2021 года. - </w:t>
      </w:r>
      <w:hyperlink r:id="rId256"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bookmarkStart w:id="92" w:name="P3759"/>
      <w:bookmarkEnd w:id="92"/>
      <w:r>
        <w:t>1.8. Критерии отбора Получателей:</w:t>
      </w:r>
    </w:p>
    <w:p w:rsidR="005826FA" w:rsidRDefault="005826FA">
      <w:pPr>
        <w:pStyle w:val="ConsPlusNormal"/>
        <w:spacing w:before="220"/>
        <w:ind w:firstLine="540"/>
        <w:jc w:val="both"/>
      </w:pPr>
      <w:r>
        <w:t>направление деятельности Получателя, определенное проектом;</w:t>
      </w:r>
    </w:p>
    <w:p w:rsidR="005826FA" w:rsidRDefault="005826FA">
      <w:pPr>
        <w:pStyle w:val="ConsPlusNormal"/>
        <w:spacing w:before="220"/>
        <w:ind w:firstLine="540"/>
        <w:jc w:val="both"/>
      </w:pPr>
      <w:r>
        <w:t>наличие земельных участков сельскохозяйственного назначения в собственности или в аренде;</w:t>
      </w:r>
    </w:p>
    <w:p w:rsidR="005826FA" w:rsidRDefault="005826FA">
      <w:pPr>
        <w:pStyle w:val="ConsPlusNormal"/>
        <w:spacing w:before="220"/>
        <w:ind w:firstLine="540"/>
        <w:jc w:val="both"/>
      </w:pPr>
      <w:r>
        <w:t>планируемое поголовье сельскохозяйственных животных (в пересчете на условные головы);</w:t>
      </w:r>
    </w:p>
    <w:p w:rsidR="005826FA" w:rsidRDefault="005826FA">
      <w:pPr>
        <w:pStyle w:val="ConsPlusNormal"/>
        <w:spacing w:before="220"/>
        <w:ind w:firstLine="540"/>
        <w:jc w:val="both"/>
      </w:pPr>
      <w:r>
        <w:t>планируемый срок выхода производства на положительную рентабельность (с учетом государственной поддержки);</w:t>
      </w:r>
    </w:p>
    <w:p w:rsidR="005826FA" w:rsidRDefault="005826FA">
      <w:pPr>
        <w:pStyle w:val="ConsPlusNormal"/>
        <w:spacing w:before="220"/>
        <w:ind w:firstLine="540"/>
        <w:jc w:val="both"/>
      </w:pPr>
      <w:r>
        <w:t>количество членов Получателя, не считая главы.</w:t>
      </w:r>
    </w:p>
    <w:p w:rsidR="005826FA" w:rsidRDefault="005826FA">
      <w:pPr>
        <w:pStyle w:val="ConsPlusNormal"/>
        <w:spacing w:before="220"/>
        <w:ind w:firstLine="540"/>
        <w:jc w:val="both"/>
      </w:pPr>
      <w:r>
        <w:t>1.9. Грант предоставляет Департамент,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w:t>
      </w:r>
    </w:p>
    <w:p w:rsidR="005826FA" w:rsidRDefault="005826FA">
      <w:pPr>
        <w:pStyle w:val="ConsPlusNormal"/>
        <w:ind w:firstLine="540"/>
        <w:jc w:val="both"/>
      </w:pPr>
    </w:p>
    <w:p w:rsidR="005826FA" w:rsidRDefault="005826FA">
      <w:pPr>
        <w:pStyle w:val="ConsPlusTitle"/>
        <w:jc w:val="center"/>
        <w:outlineLvl w:val="1"/>
      </w:pPr>
      <w:r>
        <w:t>II. Порядок проведения Конкурса</w:t>
      </w:r>
    </w:p>
    <w:p w:rsidR="005826FA" w:rsidRDefault="005826FA">
      <w:pPr>
        <w:pStyle w:val="ConsPlusNormal"/>
        <w:jc w:val="center"/>
      </w:pPr>
    </w:p>
    <w:p w:rsidR="005826FA" w:rsidRDefault="005826FA">
      <w:pPr>
        <w:pStyle w:val="ConsPlusNormal"/>
        <w:ind w:firstLine="540"/>
        <w:jc w:val="both"/>
      </w:pPr>
      <w:bookmarkStart w:id="93" w:name="P3769"/>
      <w:bookmarkEnd w:id="93"/>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3798"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осуществление деятельности в автономном округе;</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w:t>
      </w:r>
      <w:r>
        <w:lastRenderedPageBreak/>
        <w:t xml:space="preserve">правовых актов или муниципальных правовых актов на цели, указанные в </w:t>
      </w:r>
      <w:hyperlink w:anchor="P3714" w:history="1">
        <w:r>
          <w:rPr>
            <w:color w:val="0000FF"/>
          </w:rPr>
          <w:t>пункте 1.1</w:t>
        </w:r>
      </w:hyperlink>
      <w:r>
        <w:t xml:space="preserve"> Порядка;</w:t>
      </w:r>
    </w:p>
    <w:p w:rsidR="005826FA" w:rsidRDefault="005826FA">
      <w:pPr>
        <w:pStyle w:val="ConsPlusNormal"/>
        <w:spacing w:before="220"/>
        <w:ind w:firstLine="540"/>
        <w:jc w:val="both"/>
      </w:pPr>
      <w:r>
        <w:t>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r>
        <w:t>Департамент приказом объявляет Конкурс.</w:t>
      </w:r>
    </w:p>
    <w:p w:rsidR="005826FA" w:rsidRDefault="005826FA">
      <w:pPr>
        <w:pStyle w:val="ConsPlusNormal"/>
        <w:spacing w:before="220"/>
        <w:ind w:firstLine="540"/>
        <w:jc w:val="both"/>
      </w:pPr>
      <w:r>
        <w:t>Срок проведения Конкурса, форму заявки для участия в Конкурсе, срок и место его проведения утверждает Департамент.</w:t>
      </w:r>
    </w:p>
    <w:p w:rsidR="005826FA" w:rsidRDefault="005826FA">
      <w:pPr>
        <w:pStyle w:val="ConsPlusNormal"/>
        <w:spacing w:before="22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5826FA" w:rsidRDefault="005826FA">
      <w:pPr>
        <w:pStyle w:val="ConsPlusNormal"/>
        <w:spacing w:before="220"/>
        <w:ind w:firstLine="540"/>
        <w:jc w:val="both"/>
      </w:pPr>
      <w:r>
        <w:t>Департамент не позднее 1 июля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Сайте объявление о проведении Конкурса, которое содержит следующую информацию:</w:t>
      </w:r>
    </w:p>
    <w:p w:rsidR="005826FA" w:rsidRDefault="005826FA">
      <w:pPr>
        <w:pStyle w:val="ConsPlusNormal"/>
        <w:spacing w:before="220"/>
        <w:ind w:firstLine="540"/>
        <w:jc w:val="both"/>
      </w:pPr>
      <w:r>
        <w:t>сроки проведения Конкурса (дата и время начала (окончания) приема заявок для участия в Конкурсе), которые не могут быть меньше 30 календарных дней, следующих за днем размещения объявления о проведении Конкурса;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Гранта;</w:t>
      </w:r>
    </w:p>
    <w:p w:rsidR="005826FA" w:rsidRDefault="005826FA">
      <w:pPr>
        <w:pStyle w:val="ConsPlusNormal"/>
        <w:spacing w:before="220"/>
        <w:ind w:firstLine="540"/>
        <w:jc w:val="both"/>
      </w:pPr>
      <w:r>
        <w:t>требования к Получателям и перечень документов, представляемых ими для подтверждения их соответствия указанным требованиям;</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5826FA" w:rsidRDefault="005826FA">
      <w:pPr>
        <w:pStyle w:val="ConsPlusNormal"/>
        <w:spacing w:before="220"/>
        <w:ind w:firstLine="540"/>
        <w:jc w:val="both"/>
      </w:pPr>
      <w:r>
        <w:t xml:space="preserve">требования к Получателям, критерии отбора в соответствии с настоящим пунктом, </w:t>
      </w:r>
      <w:hyperlink w:anchor="P3759" w:history="1">
        <w:r>
          <w:rPr>
            <w:color w:val="0000FF"/>
          </w:rPr>
          <w:t>пунктом 1.8</w:t>
        </w:r>
      </w:hyperlink>
      <w:r>
        <w:t xml:space="preserve"> Порядка и перечень документов, предоставляемых ими для подтверждения их соответствия указанным требованиям;</w:t>
      </w:r>
    </w:p>
    <w:p w:rsidR="005826FA" w:rsidRDefault="005826FA">
      <w:pPr>
        <w:pStyle w:val="ConsPlusNormal"/>
        <w:spacing w:before="220"/>
        <w:ind w:firstLine="540"/>
        <w:jc w:val="both"/>
      </w:pPr>
      <w:r>
        <w:t>порядок подачи заявок для участия в Конкурсе и требования, предъявляемые к их форме и содержанию;</w:t>
      </w:r>
    </w:p>
    <w:p w:rsidR="005826FA" w:rsidRDefault="005826FA">
      <w:pPr>
        <w:pStyle w:val="ConsPlusNormal"/>
        <w:spacing w:before="220"/>
        <w:ind w:firstLine="540"/>
        <w:jc w:val="both"/>
      </w:pPr>
      <w:r>
        <w:t>порядок отзыва заявок для участия в Конкурсе, их возврата, определяющего в том числе основания для такого возврата, порядок внесения в них изменений;</w:t>
      </w:r>
    </w:p>
    <w:p w:rsidR="005826FA" w:rsidRDefault="005826FA">
      <w:pPr>
        <w:pStyle w:val="ConsPlusNormal"/>
        <w:spacing w:before="220"/>
        <w:ind w:firstLine="540"/>
        <w:jc w:val="both"/>
      </w:pPr>
      <w:r>
        <w:t>правила рассмотрения и оценки заявок для участия в Конкурсе;</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Конкурса,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w:t>
      </w:r>
    </w:p>
    <w:p w:rsidR="005826FA" w:rsidRDefault="005826FA">
      <w:pPr>
        <w:pStyle w:val="ConsPlusNormal"/>
        <w:spacing w:before="220"/>
        <w:ind w:firstLine="540"/>
        <w:jc w:val="both"/>
      </w:pPr>
      <w:r>
        <w:t>условия признания Получателя уклонившимся от заключения Соглашения;</w:t>
      </w:r>
    </w:p>
    <w:p w:rsidR="005826FA" w:rsidRDefault="005826FA">
      <w:pPr>
        <w:pStyle w:val="ConsPlusNormal"/>
        <w:spacing w:before="220"/>
        <w:ind w:firstLine="540"/>
        <w:jc w:val="both"/>
      </w:pPr>
      <w:r>
        <w:lastRenderedPageBreak/>
        <w:t>дату размещения результатов отбора на едином портале (при наличии технической возможности) и на Сайте;</w:t>
      </w:r>
    </w:p>
    <w:p w:rsidR="005826FA" w:rsidRDefault="005826FA">
      <w:pPr>
        <w:pStyle w:val="ConsPlusNormal"/>
        <w:spacing w:before="220"/>
        <w:ind w:firstLine="540"/>
        <w:jc w:val="both"/>
      </w:pPr>
      <w:r>
        <w:t>лимит бюджетных обязательств на предоставление Гранта;</w:t>
      </w:r>
    </w:p>
    <w:p w:rsidR="005826FA" w:rsidRDefault="005826FA">
      <w:pPr>
        <w:pStyle w:val="ConsPlusNormal"/>
        <w:spacing w:before="220"/>
        <w:ind w:firstLine="540"/>
        <w:jc w:val="both"/>
      </w:pPr>
      <w:r>
        <w:t>информацию о максимальной сумме Гранта, порядке предоставления Гранта, формы и перечень документов, необходимых для представления в Департамент, форму Соглашения, информацию о результатах проведения Конкурса, в том числе о его участниках, рейтинге по критериям Конкурса.</w:t>
      </w:r>
    </w:p>
    <w:p w:rsidR="005826FA" w:rsidRDefault="005826FA">
      <w:pPr>
        <w:pStyle w:val="ConsPlusNormal"/>
        <w:spacing w:before="220"/>
        <w:ind w:firstLine="540"/>
        <w:jc w:val="both"/>
      </w:pPr>
      <w:r>
        <w:t>Срок приема заявок для участия в Конкурсе составляет 30 календарных дней с даты размещения объявления о Конкурсе.</w:t>
      </w:r>
    </w:p>
    <w:p w:rsidR="005826FA" w:rsidRDefault="005826FA">
      <w:pPr>
        <w:pStyle w:val="ConsPlusNormal"/>
        <w:jc w:val="both"/>
      </w:pPr>
      <w:r>
        <w:t xml:space="preserve">(п. 2.1 в ред. </w:t>
      </w:r>
      <w:hyperlink r:id="rId25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bookmarkStart w:id="94" w:name="P3798"/>
      <w:bookmarkEnd w:id="94"/>
      <w:r>
        <w:t>2.2. Получатели представляют в Департамент следующие документы (подлинники или их заверенные копии):</w:t>
      </w:r>
    </w:p>
    <w:p w:rsidR="005826FA" w:rsidRDefault="005826FA">
      <w:pPr>
        <w:pStyle w:val="ConsPlusNormal"/>
        <w:spacing w:before="220"/>
        <w:ind w:firstLine="540"/>
        <w:jc w:val="both"/>
      </w:pPr>
      <w:r>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иной информации, связанной с предоставлением Гранта, согласие на обработку персональных данных по форме, утвержденной Департаментом (принимается не более 1 заявки Получателя);</w:t>
      </w:r>
    </w:p>
    <w:p w:rsidR="005826FA" w:rsidRDefault="005826FA">
      <w:pPr>
        <w:pStyle w:val="ConsPlusNormal"/>
        <w:jc w:val="both"/>
      </w:pPr>
      <w:r>
        <w:t xml:space="preserve">(пп. 1 в ред. </w:t>
      </w:r>
      <w:hyperlink r:id="rId258"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2) проект в произвольной форме с учетом требований, установленных </w:t>
      </w:r>
      <w:hyperlink w:anchor="P3724" w:history="1">
        <w:r>
          <w:rPr>
            <w:color w:val="0000FF"/>
          </w:rPr>
          <w:t>абзацем пятым пункта 1.2</w:t>
        </w:r>
      </w:hyperlink>
      <w:r>
        <w:t xml:space="preserve"> Порядка, со сроком окупаемости не более 5 лет;</w:t>
      </w:r>
    </w:p>
    <w:p w:rsidR="005826FA" w:rsidRDefault="005826FA">
      <w:pPr>
        <w:pStyle w:val="ConsPlusNormal"/>
        <w:spacing w:before="220"/>
        <w:ind w:firstLine="540"/>
        <w:jc w:val="both"/>
      </w:pPr>
      <w:r>
        <w:t>3) план расходов по форме, установленной Департаментом (далее - план расходов);</w:t>
      </w:r>
    </w:p>
    <w:p w:rsidR="005826FA" w:rsidRDefault="005826FA">
      <w:pPr>
        <w:pStyle w:val="ConsPlusNormal"/>
        <w:spacing w:before="220"/>
        <w:ind w:firstLine="540"/>
        <w:jc w:val="both"/>
      </w:pPr>
      <w:r>
        <w:t>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w:t>
      </w:r>
    </w:p>
    <w:p w:rsidR="005826FA" w:rsidRDefault="005826FA">
      <w:pPr>
        <w:pStyle w:val="ConsPlusNormal"/>
        <w:spacing w:before="220"/>
        <w:ind w:firstLine="540"/>
        <w:jc w:val="both"/>
      </w:pPr>
      <w:r>
        <w:t>5) список членов Получателя в произвольной форме с указанием фамилии, имени, отчества и адреса проживания каждого из них;</w:t>
      </w:r>
    </w:p>
    <w:p w:rsidR="005826FA" w:rsidRDefault="005826FA">
      <w:pPr>
        <w:pStyle w:val="ConsPlusNormal"/>
        <w:spacing w:before="220"/>
        <w:ind w:firstLine="540"/>
        <w:jc w:val="both"/>
      </w:pPr>
      <w:r>
        <w:t>6) справку расчет о движении поголовья сельскохозяйственных животных соответствующих видов по форме, установленной Департаментом (в случае если у Получателя имеются в наличии сельскохозяйственные животные).</w:t>
      </w:r>
    </w:p>
    <w:p w:rsidR="005826FA" w:rsidRDefault="005826FA">
      <w:pPr>
        <w:pStyle w:val="ConsPlusNormal"/>
        <w:spacing w:before="220"/>
        <w:ind w:firstLine="540"/>
        <w:jc w:val="both"/>
      </w:pPr>
      <w:r>
        <w:t>Копии документов заверяет глава Получателя с указанием должности, фамилии и инициалов, даты заверения, с оттиском печати Получателя (при наличии) на каждом листе из представленных документов.</w:t>
      </w:r>
    </w:p>
    <w:p w:rsidR="005826FA" w:rsidRDefault="005826FA">
      <w:pPr>
        <w:pStyle w:val="ConsPlusNormal"/>
        <w:spacing w:before="220"/>
        <w:ind w:firstLine="540"/>
        <w:jc w:val="both"/>
      </w:pPr>
      <w:r>
        <w:t xml:space="preserve">2.3. Должностное лицо Департамента, ответственное за прием и регистрацию документов, указанных в </w:t>
      </w:r>
      <w:hyperlink w:anchor="P3798"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3798" w:history="1">
        <w:r>
          <w:rPr>
            <w:color w:val="0000FF"/>
          </w:rPr>
          <w:t>пункте 2.2</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3798"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lastRenderedPageBreak/>
        <w:t xml:space="preserve">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3798" w:history="1">
        <w:r>
          <w:rPr>
            <w:color w:val="0000FF"/>
          </w:rPr>
          <w:t>пункте 2.2</w:t>
        </w:r>
      </w:hyperlink>
      <w:r>
        <w:t xml:space="preserve"> Порядка.</w:t>
      </w:r>
    </w:p>
    <w:p w:rsidR="005826FA" w:rsidRDefault="005826FA">
      <w:pPr>
        <w:pStyle w:val="ConsPlusNormal"/>
        <w:jc w:val="both"/>
      </w:pPr>
      <w:r>
        <w:t xml:space="preserve">(п. 2.3 в ред. </w:t>
      </w:r>
      <w:hyperlink r:id="rId259"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2.4. Департамент в течение 3 рабочих дней с даты регистрации документов, указанных в </w:t>
      </w:r>
      <w:hyperlink w:anchor="P3798"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260"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jc w:val="both"/>
      </w:pPr>
      <w:r>
        <w:t xml:space="preserve">(в ред. </w:t>
      </w:r>
      <w:hyperlink r:id="rId261"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5826FA" w:rsidRDefault="005826FA">
      <w:pPr>
        <w:pStyle w:val="ConsPlusNormal"/>
        <w:spacing w:before="220"/>
        <w:ind w:firstLine="540"/>
        <w:jc w:val="both"/>
      </w:pPr>
      <w:r>
        <w:t xml:space="preserve">абзацы третий - четвертый утратили силу с 25 июня 2021 года. - </w:t>
      </w:r>
      <w:hyperlink r:id="rId262"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выписку из Единого государственного реестра индивидуальных предпринимателей (в Федеральной налоговой службе Российской Федерации);</w:t>
      </w:r>
    </w:p>
    <w:p w:rsidR="005826FA" w:rsidRDefault="005826FA">
      <w:pPr>
        <w:pStyle w:val="ConsPlusNormal"/>
        <w:spacing w:before="22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5826FA" w:rsidRDefault="005826FA">
      <w:pPr>
        <w:pStyle w:val="ConsPlusNormal"/>
        <w:spacing w:before="220"/>
        <w:ind w:firstLine="540"/>
        <w:jc w:val="both"/>
      </w:pPr>
      <w:r>
        <w:t>2.5. Требовать от Получателя представления документов (их копий), не предусмотренных Порядком, не допускается.</w:t>
      </w:r>
    </w:p>
    <w:p w:rsidR="005826FA" w:rsidRDefault="005826FA">
      <w:pPr>
        <w:pStyle w:val="ConsPlusNormal"/>
        <w:spacing w:before="220"/>
        <w:ind w:firstLine="540"/>
        <w:jc w:val="both"/>
      </w:pPr>
      <w:bookmarkStart w:id="95" w:name="P3819"/>
      <w:bookmarkEnd w:id="95"/>
      <w:r>
        <w:t xml:space="preserve">2.6. Документы (их копии), предусмотренные в </w:t>
      </w:r>
      <w:hyperlink w:anchor="P3798" w:history="1">
        <w:r>
          <w:rPr>
            <w:color w:val="0000FF"/>
          </w:rPr>
          <w:t>пункте 2.2</w:t>
        </w:r>
      </w:hyperlink>
      <w:r>
        <w:t xml:space="preserve"> Порядка, Получатель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копия прилагается к представленным документам.</w:t>
      </w:r>
    </w:p>
    <w:p w:rsidR="005826FA" w:rsidRDefault="005826FA">
      <w:pPr>
        <w:pStyle w:val="ConsPlusNormal"/>
        <w:spacing w:before="220"/>
        <w:ind w:firstLine="540"/>
        <w:jc w:val="both"/>
      </w:pPr>
      <w:r>
        <w:t>2.7.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5826FA" w:rsidRDefault="005826FA">
      <w:pPr>
        <w:pStyle w:val="ConsPlusNormal"/>
        <w:spacing w:before="220"/>
        <w:ind w:firstLine="540"/>
        <w:jc w:val="both"/>
      </w:pPr>
      <w:r>
        <w:t xml:space="preserve">При выявлении оснований для отказа в участии в Конкурсе, предусмотренных </w:t>
      </w:r>
      <w:hyperlink w:anchor="P3825" w:history="1">
        <w:r>
          <w:rPr>
            <w:color w:val="0000FF"/>
          </w:rPr>
          <w:t>пунктом 2.8</w:t>
        </w:r>
      </w:hyperlink>
      <w:r>
        <w:t xml:space="preserve"> Порядка, Департамент в течение 3 рабочих дней со дня принятия соответствующего решения направляет Получателю уведомление об отказе в участии в Конкурсе, подписанное руководителем Департамента или лицом, его замещающим.</w:t>
      </w:r>
    </w:p>
    <w:p w:rsidR="005826FA" w:rsidRDefault="005826FA">
      <w:pPr>
        <w:pStyle w:val="ConsPlusNormal"/>
        <w:jc w:val="both"/>
      </w:pPr>
      <w:r>
        <w:t xml:space="preserve">(в ред. </w:t>
      </w:r>
      <w:hyperlink r:id="rId263"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предусмотренные Порядком, на рассмотрение Комиссии.</w:t>
      </w:r>
    </w:p>
    <w:p w:rsidR="005826FA" w:rsidRDefault="005826FA">
      <w:pPr>
        <w:pStyle w:val="ConsPlusNormal"/>
        <w:jc w:val="both"/>
      </w:pPr>
      <w:r>
        <w:t xml:space="preserve">(в ред. </w:t>
      </w:r>
      <w:hyperlink r:id="rId264"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bookmarkStart w:id="96" w:name="P3825"/>
      <w:bookmarkEnd w:id="96"/>
      <w:r>
        <w:t>2.8. Основания для отказа в участии в Конкурсе:</w:t>
      </w:r>
    </w:p>
    <w:p w:rsidR="005826FA" w:rsidRDefault="005826FA">
      <w:pPr>
        <w:pStyle w:val="ConsPlusNormal"/>
        <w:spacing w:before="220"/>
        <w:ind w:firstLine="540"/>
        <w:jc w:val="both"/>
      </w:pPr>
      <w:r>
        <w:lastRenderedPageBreak/>
        <w:t xml:space="preserve">1) несоответствие Получателя условиям, установленным </w:t>
      </w:r>
      <w:hyperlink w:anchor="P3717" w:history="1">
        <w:r>
          <w:rPr>
            <w:color w:val="0000FF"/>
          </w:rPr>
          <w:t>пунктами 1.2</w:t>
        </w:r>
      </w:hyperlink>
      <w:r>
        <w:t xml:space="preserve">, </w:t>
      </w:r>
      <w:hyperlink w:anchor="P3745" w:history="1">
        <w:r>
          <w:rPr>
            <w:color w:val="0000FF"/>
          </w:rPr>
          <w:t>1.5</w:t>
        </w:r>
      </w:hyperlink>
      <w:r>
        <w:t xml:space="preserve"> - </w:t>
      </w:r>
      <w:hyperlink w:anchor="P3758" w:history="1">
        <w:r>
          <w:rPr>
            <w:color w:val="0000FF"/>
          </w:rPr>
          <w:t>1.7</w:t>
        </w:r>
      </w:hyperlink>
      <w:r>
        <w:t xml:space="preserve">, </w:t>
      </w:r>
      <w:hyperlink w:anchor="P3870" w:history="1">
        <w:r>
          <w:rPr>
            <w:color w:val="0000FF"/>
          </w:rPr>
          <w:t>3.2</w:t>
        </w:r>
      </w:hyperlink>
      <w:r>
        <w:t xml:space="preserve"> Порядка;</w:t>
      </w:r>
    </w:p>
    <w:p w:rsidR="005826FA" w:rsidRDefault="005826FA">
      <w:pPr>
        <w:pStyle w:val="ConsPlusNormal"/>
        <w:spacing w:before="220"/>
        <w:ind w:firstLine="540"/>
        <w:jc w:val="both"/>
      </w:pPr>
      <w:r>
        <w:t xml:space="preserve">2) нарушение срока представления заявки и документов в соответствии с </w:t>
      </w:r>
      <w:hyperlink w:anchor="P3769" w:history="1">
        <w:r>
          <w:rPr>
            <w:color w:val="0000FF"/>
          </w:rPr>
          <w:t>пунктом 2.1</w:t>
        </w:r>
      </w:hyperlink>
      <w:r>
        <w:t xml:space="preserve"> Порядка;</w:t>
      </w:r>
    </w:p>
    <w:p w:rsidR="005826FA" w:rsidRDefault="005826FA">
      <w:pPr>
        <w:pStyle w:val="ConsPlusNormal"/>
        <w:spacing w:before="220"/>
        <w:ind w:firstLine="540"/>
        <w:jc w:val="both"/>
      </w:pPr>
      <w:r>
        <w:t xml:space="preserve">3) непредставление (представление не в полном объеме) документов, указанных в </w:t>
      </w:r>
      <w:hyperlink w:anchor="P3798" w:history="1">
        <w:r>
          <w:rPr>
            <w:color w:val="0000FF"/>
          </w:rPr>
          <w:t>пункте 2.2</w:t>
        </w:r>
      </w:hyperlink>
      <w:r>
        <w:t xml:space="preserve"> Порядка;</w:t>
      </w:r>
    </w:p>
    <w:p w:rsidR="005826FA" w:rsidRDefault="005826FA">
      <w:pPr>
        <w:pStyle w:val="ConsPlusNormal"/>
        <w:spacing w:before="220"/>
        <w:ind w:firstLine="540"/>
        <w:jc w:val="both"/>
      </w:pPr>
      <w:r>
        <w:t xml:space="preserve">4) представление документов с нарушением требований к их оформлению, установленных </w:t>
      </w:r>
      <w:hyperlink w:anchor="P3798" w:history="1">
        <w:r>
          <w:rPr>
            <w:color w:val="0000FF"/>
          </w:rPr>
          <w:t>пунктами 2.2</w:t>
        </w:r>
      </w:hyperlink>
      <w:r>
        <w:t xml:space="preserve">, </w:t>
      </w:r>
      <w:hyperlink w:anchor="P3819" w:history="1">
        <w:r>
          <w:rPr>
            <w:color w:val="0000FF"/>
          </w:rPr>
          <w:t>2.6</w:t>
        </w:r>
      </w:hyperlink>
      <w:r>
        <w:t xml:space="preserve"> Порядка;</w:t>
      </w:r>
    </w:p>
    <w:p w:rsidR="005826FA" w:rsidRDefault="005826FA">
      <w:pPr>
        <w:pStyle w:val="ConsPlusNormal"/>
        <w:spacing w:before="220"/>
        <w:ind w:firstLine="540"/>
        <w:jc w:val="both"/>
      </w:pPr>
      <w:r>
        <w:t>5) недостоверность информации, содержащейся в документах, представленных Получателем, в том числе информации о его месте нахождения и адресе;</w:t>
      </w:r>
    </w:p>
    <w:p w:rsidR="005826FA" w:rsidRDefault="005826FA">
      <w:pPr>
        <w:pStyle w:val="ConsPlusNormal"/>
        <w:jc w:val="both"/>
      </w:pPr>
      <w:r>
        <w:t xml:space="preserve">(в ред. </w:t>
      </w:r>
      <w:hyperlink r:id="rId26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6) подача заявки с нарушением сроков, установленных для ее представления.</w:t>
      </w:r>
    </w:p>
    <w:p w:rsidR="005826FA" w:rsidRDefault="005826FA">
      <w:pPr>
        <w:pStyle w:val="ConsPlusNormal"/>
        <w:jc w:val="both"/>
      </w:pPr>
      <w:r>
        <w:t xml:space="preserve">(пп. 6 введен </w:t>
      </w:r>
      <w:hyperlink r:id="rId266"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2.9. Комиссия в течение 5 рабочих дней с даты поступления заявок рассматривает их и прилагаемые документы, составляет рейтинг согласно </w:t>
      </w:r>
      <w:hyperlink r:id="rId267" w:history="1">
        <w:r>
          <w:rPr>
            <w:color w:val="0000FF"/>
          </w:rPr>
          <w:t>приложению 27</w:t>
        </w:r>
      </w:hyperlink>
      <w:r>
        <w:t xml:space="preserve"> к Постановлению.</w:t>
      </w:r>
    </w:p>
    <w:p w:rsidR="005826FA" w:rsidRDefault="005826FA">
      <w:pPr>
        <w:pStyle w:val="ConsPlusNormal"/>
        <w:spacing w:before="220"/>
        <w:ind w:firstLine="540"/>
        <w:jc w:val="both"/>
      </w:pPr>
      <w:r>
        <w:t>Прошедшими Конкурс считаются Получатели, чьи документы набрали по итогам рейтингования более 5 баллов.</w:t>
      </w:r>
    </w:p>
    <w:p w:rsidR="005826FA" w:rsidRDefault="005826FA">
      <w:pPr>
        <w:pStyle w:val="ConsPlusNormal"/>
        <w:spacing w:before="220"/>
        <w:ind w:firstLine="540"/>
        <w:jc w:val="both"/>
      </w:pPr>
      <w:r>
        <w:t>2.10. Департамент в течение 5 рабочих дней с даты проведения заседания Комиссии принимает решение о заключении Соглашения или об отказе в его заключении, утверждает его приказом.</w:t>
      </w:r>
    </w:p>
    <w:p w:rsidR="005826FA" w:rsidRDefault="005826FA">
      <w:pPr>
        <w:pStyle w:val="ConsPlusNormal"/>
        <w:jc w:val="both"/>
      </w:pPr>
      <w:r>
        <w:t xml:space="preserve">(п. 2.10 в ред. </w:t>
      </w:r>
      <w:hyperlink r:id="rId26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2.11. Департамент в течение 2 рабочих дней с даты проведения заседания Комиссии размещает на едином портале и на Сайте информацию о рассмотрении заявок, включающую следующие сведения:</w:t>
      </w:r>
    </w:p>
    <w:p w:rsidR="005826FA" w:rsidRDefault="005826FA">
      <w:pPr>
        <w:pStyle w:val="ConsPlusNormal"/>
        <w:spacing w:before="220"/>
        <w:ind w:firstLine="540"/>
        <w:jc w:val="both"/>
      </w:pPr>
      <w:r>
        <w:t>дату, время и место рассмотрения заявок;</w:t>
      </w:r>
    </w:p>
    <w:p w:rsidR="005826FA" w:rsidRDefault="005826FA">
      <w:pPr>
        <w:pStyle w:val="ConsPlusNormal"/>
        <w:spacing w:before="220"/>
        <w:ind w:firstLine="540"/>
        <w:jc w:val="both"/>
      </w:pPr>
      <w:r>
        <w:t>информацию о Получателях, заявки которых были рассмотрены;</w:t>
      </w:r>
    </w:p>
    <w:p w:rsidR="005826FA" w:rsidRDefault="005826FA">
      <w:pPr>
        <w:pStyle w:val="ConsPlusNormal"/>
        <w:spacing w:before="220"/>
        <w:ind w:firstLine="540"/>
        <w:jc w:val="both"/>
      </w:pPr>
      <w:r>
        <w:t>информацию о Получателях, заявки которых отклонены, с указанием причин их отклонения, в том числе положений объявления о проведении Конкурса, которым не соответствуют такие заявки;</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предоставляемого им Гранта.</w:t>
      </w:r>
    </w:p>
    <w:p w:rsidR="005826FA" w:rsidRDefault="005826FA">
      <w:pPr>
        <w:pStyle w:val="ConsPlusNormal"/>
        <w:jc w:val="both"/>
      </w:pPr>
      <w:r>
        <w:t xml:space="preserve">(п. 2.11 введен </w:t>
      </w:r>
      <w:hyperlink r:id="rId269" w:history="1">
        <w:r>
          <w:rPr>
            <w:color w:val="0000FF"/>
          </w:rPr>
          <w:t>постановлением</w:t>
        </w:r>
      </w:hyperlink>
      <w:r>
        <w:t xml:space="preserve"> Правительства ХМАО - Югры от 25.06.2021 N 230-п)</w:t>
      </w:r>
    </w:p>
    <w:p w:rsidR="005826FA" w:rsidRDefault="005826FA">
      <w:pPr>
        <w:pStyle w:val="ConsPlusNormal"/>
        <w:jc w:val="center"/>
      </w:pPr>
    </w:p>
    <w:p w:rsidR="005826FA" w:rsidRDefault="005826FA">
      <w:pPr>
        <w:pStyle w:val="ConsPlusTitle"/>
        <w:jc w:val="center"/>
        <w:outlineLvl w:val="1"/>
      </w:pPr>
      <w:r>
        <w:t>III. Условия и порядок предоставления Гранта</w:t>
      </w:r>
    </w:p>
    <w:p w:rsidR="005826FA" w:rsidRDefault="005826FA">
      <w:pPr>
        <w:pStyle w:val="ConsPlusNormal"/>
        <w:jc w:val="center"/>
      </w:pPr>
    </w:p>
    <w:p w:rsidR="005826FA" w:rsidRDefault="005826FA">
      <w:pPr>
        <w:pStyle w:val="ConsPlusNormal"/>
        <w:ind w:firstLine="540"/>
        <w:jc w:val="both"/>
      </w:pPr>
      <w:r>
        <w:t>3.1. Основанием для перечисления Гранта является Соглашение, заключенное между Департаментом и Получателем. Соглашение заключается по форме, установленной Департаментом финансов автономного округа (далее - Депфин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5826FA" w:rsidRDefault="005826FA">
      <w:pPr>
        <w:pStyle w:val="ConsPlusNormal"/>
        <w:jc w:val="both"/>
      </w:pPr>
      <w:r>
        <w:t xml:space="preserve">(в ред. </w:t>
      </w:r>
      <w:hyperlink r:id="rId270"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Грант предоставляется в размере, указанном в </w:t>
      </w:r>
      <w:hyperlink w:anchor="P3745" w:history="1">
        <w:r>
          <w:rPr>
            <w:color w:val="0000FF"/>
          </w:rPr>
          <w:t>пункте 1.5</w:t>
        </w:r>
      </w:hyperlink>
      <w:r>
        <w:t xml:space="preserve"> Порядка.</w:t>
      </w:r>
    </w:p>
    <w:p w:rsidR="005826FA" w:rsidRDefault="005826FA">
      <w:pPr>
        <w:pStyle w:val="ConsPlusNormal"/>
        <w:spacing w:before="220"/>
        <w:ind w:firstLine="540"/>
        <w:jc w:val="both"/>
      </w:pPr>
      <w:r>
        <w:lastRenderedPageBreak/>
        <w:t>Соглашение содержит следующие положения:</w:t>
      </w:r>
    </w:p>
    <w:p w:rsidR="005826FA" w:rsidRDefault="005826FA">
      <w:pPr>
        <w:pStyle w:val="ConsPlusNormal"/>
        <w:spacing w:before="220"/>
        <w:ind w:firstLine="540"/>
        <w:jc w:val="both"/>
      </w:pPr>
      <w:r>
        <w:t>цели использования Гранта;</w:t>
      </w:r>
    </w:p>
    <w:p w:rsidR="005826FA" w:rsidRDefault="005826FA">
      <w:pPr>
        <w:pStyle w:val="ConsPlusNormal"/>
        <w:spacing w:before="220"/>
        <w:ind w:firstLine="540"/>
        <w:jc w:val="both"/>
      </w:pPr>
      <w:r>
        <w:t>план расходов;</w:t>
      </w:r>
    </w:p>
    <w:p w:rsidR="005826FA" w:rsidRDefault="005826FA">
      <w:pPr>
        <w:pStyle w:val="ConsPlusNormal"/>
        <w:spacing w:before="220"/>
        <w:ind w:firstLine="540"/>
        <w:jc w:val="both"/>
      </w:pPr>
      <w:r>
        <w:t>сроки перечисления Гранта и счета, на которые он перечисляется;</w:t>
      </w:r>
    </w:p>
    <w:p w:rsidR="005826FA" w:rsidRDefault="005826FA">
      <w:pPr>
        <w:pStyle w:val="ConsPlusNormal"/>
        <w:spacing w:before="220"/>
        <w:ind w:firstLine="540"/>
        <w:jc w:val="both"/>
      </w:pPr>
      <w:r>
        <w:t>результаты деятельности;</w:t>
      </w:r>
    </w:p>
    <w:p w:rsidR="005826FA" w:rsidRDefault="005826FA">
      <w:pPr>
        <w:pStyle w:val="ConsPlusNormal"/>
        <w:spacing w:before="220"/>
        <w:ind w:firstLine="540"/>
        <w:jc w:val="both"/>
      </w:pPr>
      <w:r>
        <w:t>согласие Получателя, а также лиц, получивших средства на основании договоров, заключенных с Получателем,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5826FA" w:rsidRDefault="005826FA">
      <w:pPr>
        <w:pStyle w:val="ConsPlusNormal"/>
        <w:jc w:val="both"/>
      </w:pPr>
      <w:r>
        <w:t xml:space="preserve">(в ред. </w:t>
      </w:r>
      <w:hyperlink r:id="rId271"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обязательства сторон, размер Гранта;</w:t>
      </w:r>
    </w:p>
    <w:p w:rsidR="005826FA" w:rsidRDefault="005826FA">
      <w:pPr>
        <w:pStyle w:val="ConsPlusNormal"/>
        <w:spacing w:before="220"/>
        <w:ind w:firstLine="540"/>
        <w:jc w:val="both"/>
      </w:pPr>
      <w:r>
        <w:t>порядок контроля соблюдения Получателем условий Соглашения;</w:t>
      </w:r>
    </w:p>
    <w:p w:rsidR="005826FA" w:rsidRDefault="005826FA">
      <w:pPr>
        <w:pStyle w:val="ConsPlusNormal"/>
        <w:spacing w:before="220"/>
        <w:ind w:firstLine="540"/>
        <w:jc w:val="both"/>
      </w:pPr>
      <w:r>
        <w:t>план контрольных мероприятий;</w:t>
      </w:r>
    </w:p>
    <w:p w:rsidR="005826FA" w:rsidRDefault="005826FA">
      <w:pPr>
        <w:pStyle w:val="ConsPlusNormal"/>
        <w:spacing w:before="220"/>
        <w:ind w:firstLine="540"/>
        <w:jc w:val="both"/>
      </w:pPr>
      <w:r>
        <w:t xml:space="preserve">обязательство Получателя оплачивать не менее 40% стоимости каждого наименования приобретаемого имущества, выполняемых работ, оказываемых услуг, указанных в плане расходов, не менее 20% стоимости каждого наименования приобретаемого имущества, выполняемых работ, оказываемых услуг, указанных в плане расходов (при использовании Гранта на цели, указанные в </w:t>
      </w:r>
      <w:hyperlink r:id="rId272" w:history="1">
        <w:r>
          <w:rPr>
            <w:color w:val="0000FF"/>
          </w:rPr>
          <w:t>абзаце восьмом подпункта "в" пункта 2</w:t>
        </w:r>
      </w:hyperlink>
      <w:r>
        <w:t xml:space="preserve"> приложения 8 к Государственной программе);</w:t>
      </w:r>
    </w:p>
    <w:p w:rsidR="005826FA" w:rsidRDefault="005826FA">
      <w:pPr>
        <w:pStyle w:val="ConsPlusNormal"/>
        <w:jc w:val="both"/>
      </w:pPr>
      <w:r>
        <w:t xml:space="preserve">(в ред. </w:t>
      </w:r>
      <w:hyperlink r:id="rId273"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обязательство Получателя использовать Грант не позднее 24 месяцев со дня подписания Соглашения и использовать имущество, закупаемое за счет Гранта, исключительно на развитие Получателя;</w:t>
      </w:r>
    </w:p>
    <w:p w:rsidR="005826FA" w:rsidRDefault="005826FA">
      <w:pPr>
        <w:pStyle w:val="ConsPlusNormal"/>
        <w:spacing w:before="220"/>
        <w:ind w:firstLine="540"/>
        <w:jc w:val="both"/>
      </w:pPr>
      <w:r>
        <w:t>обязательство Получателя обеспечить создание не менее 3 новых постоянных рабочих мест в срок не более 24 месяцев со дня подписания Соглашения;</w:t>
      </w:r>
    </w:p>
    <w:p w:rsidR="005826FA" w:rsidRDefault="005826FA">
      <w:pPr>
        <w:pStyle w:val="ConsPlusNormal"/>
        <w:spacing w:before="220"/>
        <w:ind w:firstLine="540"/>
        <w:jc w:val="both"/>
      </w:pPr>
      <w:r>
        <w:t>обязательство Получателя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5826FA" w:rsidRDefault="005826FA">
      <w:pPr>
        <w:pStyle w:val="ConsPlusNormal"/>
        <w:spacing w:before="220"/>
        <w:ind w:firstLine="540"/>
        <w:jc w:val="both"/>
      </w:pPr>
      <w:r>
        <w:t>обязательство Получателя осуществлять деятельность в течение не менее 5 лет со дня подписания Соглашения;</w:t>
      </w:r>
    </w:p>
    <w:p w:rsidR="005826FA" w:rsidRDefault="005826FA">
      <w:pPr>
        <w:pStyle w:val="ConsPlusNormal"/>
        <w:spacing w:before="220"/>
        <w:ind w:firstLine="540"/>
        <w:jc w:val="both"/>
      </w:pPr>
      <w:r>
        <w:t>согласие Получателя на передачу и обработку персональных данных в соответствии с законодательством Российской Федерации.</w:t>
      </w:r>
    </w:p>
    <w:p w:rsidR="005826FA" w:rsidRDefault="005826FA">
      <w:pPr>
        <w:pStyle w:val="ConsPlusNormal"/>
        <w:spacing w:before="220"/>
        <w:ind w:firstLine="540"/>
        <w:jc w:val="both"/>
      </w:pPr>
      <w:r>
        <w:t>Департамент вправе устанавливать в Соглашении порядок, сроки и формы представления Получателем дополнительной отчетности об использовании Гранта;</w:t>
      </w:r>
    </w:p>
    <w:p w:rsidR="005826FA" w:rsidRDefault="005826FA">
      <w:pPr>
        <w:pStyle w:val="ConsPlusNormal"/>
        <w:spacing w:before="220"/>
        <w:ind w:firstLine="540"/>
        <w:jc w:val="both"/>
      </w:pPr>
      <w:r>
        <w:t>порядок согласования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jc w:val="both"/>
      </w:pPr>
      <w:r>
        <w:t xml:space="preserve">(абзац введен </w:t>
      </w:r>
      <w:hyperlink r:id="rId274"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bookmarkStart w:id="97" w:name="P3870"/>
      <w:bookmarkEnd w:id="97"/>
      <w:r>
        <w:t>3.2. Получатель,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5826FA" w:rsidRDefault="005826FA">
      <w:pPr>
        <w:pStyle w:val="ConsPlusNormal"/>
        <w:spacing w:before="220"/>
        <w:ind w:firstLine="540"/>
        <w:jc w:val="both"/>
      </w:pPr>
      <w:r>
        <w:lastRenderedPageBreak/>
        <w:t xml:space="preserve">Размер Гранта должен соответствовать плану расходов и пределам, установленным </w:t>
      </w:r>
      <w:hyperlink w:anchor="P3717" w:history="1">
        <w:r>
          <w:rPr>
            <w:color w:val="0000FF"/>
          </w:rPr>
          <w:t>пунктами 1.2</w:t>
        </w:r>
      </w:hyperlink>
      <w:r>
        <w:t xml:space="preserve">, </w:t>
      </w:r>
      <w:hyperlink w:anchor="P3745" w:history="1">
        <w:r>
          <w:rPr>
            <w:color w:val="0000FF"/>
          </w:rPr>
          <w:t>1.5</w:t>
        </w:r>
      </w:hyperlink>
      <w:r>
        <w:t xml:space="preserve"> Порядка.</w:t>
      </w:r>
    </w:p>
    <w:p w:rsidR="005826FA" w:rsidRDefault="005826FA">
      <w:pPr>
        <w:pStyle w:val="ConsPlusNormal"/>
        <w:spacing w:before="220"/>
        <w:ind w:firstLine="540"/>
        <w:jc w:val="both"/>
      </w:pPr>
      <w:r>
        <w:t>Департамент доводит Получателю значения показателей достижения результата предоставления Гранта, установленные Соглашением, предусматривающие обязательство Получателя обеспечить:</w:t>
      </w:r>
    </w:p>
    <w:p w:rsidR="005826FA" w:rsidRDefault="005826FA">
      <w:pPr>
        <w:pStyle w:val="ConsPlusNormal"/>
        <w:jc w:val="both"/>
      </w:pPr>
      <w:r>
        <w:t xml:space="preserve">(в ред. </w:t>
      </w:r>
      <w:hyperlink r:id="rId27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в натуральном выражении, предусматривающий увеличение не менее чем на 1%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
    <w:p w:rsidR="005826FA" w:rsidRDefault="005826FA">
      <w:pPr>
        <w:pStyle w:val="ConsPlusNormal"/>
        <w:jc w:val="both"/>
      </w:pPr>
      <w:r>
        <w:t xml:space="preserve">(в ред. </w:t>
      </w:r>
      <w:hyperlink r:id="rId276"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количество новых постоянных рабочих мест исходя из расчета создания не менее 3 новых постоянных рабочих мест на 1 Грант, в срок не более 24 месяцев со дня получения Гранта.</w:t>
      </w:r>
    </w:p>
    <w:p w:rsidR="005826FA" w:rsidRDefault="005826FA">
      <w:pPr>
        <w:pStyle w:val="ConsPlusNormal"/>
        <w:spacing w:before="220"/>
        <w:ind w:firstLine="540"/>
        <w:jc w:val="both"/>
      </w:pPr>
      <w:r>
        <w:t>Результатом предоставления Гранта является достижение Получателем значений результатов деятельности, исполнение условий Соглашения.</w:t>
      </w:r>
    </w:p>
    <w:p w:rsidR="005826FA" w:rsidRDefault="005826FA">
      <w:pPr>
        <w:pStyle w:val="ConsPlusNormal"/>
        <w:spacing w:before="220"/>
        <w:ind w:firstLine="540"/>
        <w:jc w:val="both"/>
      </w:pPr>
      <w:r>
        <w:t>3.3. В случае недостаточности лимитов для выплаты Гранта в полном объеме он в приоритетном порядке выплачивается Получателям, набравшим по результатам Конкурса наибольшее количество баллов.</w:t>
      </w:r>
    </w:p>
    <w:p w:rsidR="005826FA" w:rsidRDefault="005826FA">
      <w:pPr>
        <w:pStyle w:val="ConsPlusNormal"/>
        <w:spacing w:before="220"/>
        <w:ind w:firstLine="540"/>
        <w:jc w:val="both"/>
      </w:pPr>
      <w:r>
        <w:t>В случае одинакового количества баллов у нескольких Получателей Грант в приоритетном порядке выплачивается Получателю, заявка которого зарегистрирована ранее.</w:t>
      </w:r>
    </w:p>
    <w:p w:rsidR="005826FA" w:rsidRDefault="005826FA">
      <w:pPr>
        <w:pStyle w:val="ConsPlusNormal"/>
        <w:spacing w:before="220"/>
        <w:ind w:firstLine="540"/>
        <w:jc w:val="both"/>
      </w:pPr>
      <w:bookmarkStart w:id="98" w:name="P3880"/>
      <w:bookmarkEnd w:id="98"/>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Гранта.</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 xml:space="preserve">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w:t>
      </w:r>
      <w:r>
        <w:lastRenderedPageBreak/>
        <w:t>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jc w:val="both"/>
      </w:pPr>
      <w:r>
        <w:t xml:space="preserve">(п. 3.4 в ред. </w:t>
      </w:r>
      <w:hyperlink r:id="rId27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3.5. Основаниями для отказа в предоставлении Гранта являются:</w:t>
      </w:r>
    </w:p>
    <w:p w:rsidR="005826FA" w:rsidRDefault="005826FA">
      <w:pPr>
        <w:pStyle w:val="ConsPlusNormal"/>
        <w:spacing w:before="220"/>
        <w:ind w:firstLine="540"/>
        <w:jc w:val="both"/>
      </w:pPr>
      <w:r>
        <w:t xml:space="preserve">представление Соглашения с нарушением установленной формы или с нарушением срока его представления в Департамент, установленного </w:t>
      </w:r>
      <w:hyperlink w:anchor="P3880" w:history="1">
        <w:r>
          <w:rPr>
            <w:color w:val="0000FF"/>
          </w:rPr>
          <w:t>пунктом 3.4</w:t>
        </w:r>
      </w:hyperlink>
      <w:r>
        <w:t xml:space="preserve"> Порядка;</w:t>
      </w:r>
    </w:p>
    <w:p w:rsidR="005826FA" w:rsidRDefault="005826FA">
      <w:pPr>
        <w:pStyle w:val="ConsPlusNormal"/>
        <w:spacing w:before="220"/>
        <w:ind w:firstLine="540"/>
        <w:jc w:val="both"/>
      </w:pPr>
      <w:r>
        <w:t>отказ в подписании Соглашения;</w:t>
      </w:r>
    </w:p>
    <w:p w:rsidR="005826FA" w:rsidRDefault="005826FA">
      <w:pPr>
        <w:pStyle w:val="ConsPlusNormal"/>
        <w:spacing w:before="220"/>
        <w:ind w:firstLine="540"/>
        <w:jc w:val="both"/>
      </w:pPr>
      <w:r>
        <w:t>добровольный письменный отказ Получателя от Гранта;</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w:t>
      </w:r>
    </w:p>
    <w:p w:rsidR="005826FA" w:rsidRDefault="005826FA">
      <w:pPr>
        <w:pStyle w:val="ConsPlusNormal"/>
        <w:spacing w:before="220"/>
        <w:ind w:firstLine="540"/>
        <w:jc w:val="both"/>
      </w:pPr>
      <w:r>
        <w:t>отсутствие лимитов бюджетных обязательств в бюджете автономного округа, предусмотренных для предоставления Гранта;</w:t>
      </w:r>
    </w:p>
    <w:p w:rsidR="005826FA" w:rsidRDefault="005826FA">
      <w:pPr>
        <w:pStyle w:val="ConsPlusNormal"/>
        <w:spacing w:before="220"/>
        <w:ind w:firstLine="540"/>
        <w:jc w:val="both"/>
      </w:pPr>
      <w:r>
        <w:t>непрохождение Конкурса.</w:t>
      </w:r>
    </w:p>
    <w:p w:rsidR="005826FA" w:rsidRDefault="005826FA">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jc w:val="both"/>
      </w:pPr>
      <w:r>
        <w:t xml:space="preserve">(п. 3.6 в ред. </w:t>
      </w:r>
      <w:hyperlink r:id="rId278"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3.7. Для перечисления Гранта Получатели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279" w:history="1">
        <w:r>
          <w:rPr>
            <w:color w:val="0000FF"/>
          </w:rPr>
          <w:t>кодексом</w:t>
        </w:r>
      </w:hyperlink>
      <w:r>
        <w:t xml:space="preserve"> Российской Федерации, Гражданским </w:t>
      </w:r>
      <w:hyperlink r:id="rId280" w:history="1">
        <w:r>
          <w:rPr>
            <w:color w:val="0000FF"/>
          </w:rPr>
          <w:t>кодексом</w:t>
        </w:r>
      </w:hyperlink>
      <w:r>
        <w:t xml:space="preserve"> Российской Федерации, Градостроительным </w:t>
      </w:r>
      <w:hyperlink r:id="rId281"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5826FA" w:rsidRDefault="005826FA">
      <w:pPr>
        <w:pStyle w:val="ConsPlusNormal"/>
        <w:spacing w:before="220"/>
        <w:ind w:firstLine="540"/>
        <w:jc w:val="both"/>
      </w:pPr>
      <w:r>
        <w:t>Основаниями для отказа в перечислении Гранта являются: нарушение Получателем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5826FA" w:rsidRDefault="005826FA">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принятия такого решения направляет Получателю уведомление, подписанное уполномоченным должностным лицом, с указанием причин отказа и сроков их устранения.</w:t>
      </w:r>
    </w:p>
    <w:p w:rsidR="005826FA" w:rsidRDefault="005826FA">
      <w:pPr>
        <w:pStyle w:val="ConsPlusNormal"/>
        <w:jc w:val="both"/>
      </w:pPr>
      <w:r>
        <w:t xml:space="preserve">(п. 3.7 в ред. </w:t>
      </w:r>
      <w:hyperlink r:id="rId282"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3.8. Перечисление Гранта осуществляется на лицевой счет, открытый Получателю в Департаменте финансов автономного округа для учета операций со средствами юридических лиц, не являющихся участниками бюджетного процесса, не позднее 10-го рабочего дня после представления Получателем в Департамент документов.</w:t>
      </w:r>
    </w:p>
    <w:p w:rsidR="005826FA" w:rsidRDefault="005826FA">
      <w:pPr>
        <w:pStyle w:val="ConsPlusNormal"/>
        <w:jc w:val="both"/>
      </w:pPr>
      <w:r>
        <w:t xml:space="preserve">(п. 3.8 введен </w:t>
      </w:r>
      <w:hyperlink r:id="rId283"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 xml:space="preserve">3.9. Департамент доводит Получателю значения показателей достижения результата </w:t>
      </w:r>
      <w:r>
        <w:lastRenderedPageBreak/>
        <w:t>предоставления Гранта, установленные Соглашением, предусматривающие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5826FA" w:rsidRDefault="005826FA">
      <w:pPr>
        <w:pStyle w:val="ConsPlusNormal"/>
        <w:jc w:val="both"/>
      </w:pPr>
      <w:r>
        <w:t xml:space="preserve">(п. 3.9 введен </w:t>
      </w:r>
      <w:hyperlink r:id="rId284"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3.10. Результатом предоставления Гранта является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5826FA" w:rsidRDefault="005826FA">
      <w:pPr>
        <w:pStyle w:val="ConsPlusNormal"/>
        <w:spacing w:before="220"/>
        <w:ind w:firstLine="540"/>
        <w:jc w:val="both"/>
      </w:pPr>
      <w:r>
        <w:t>Использование Гранта и достижение результата его предоставления Получатель осуществляет в срок не более 24 месяцев со дня подписания Соглашения.</w:t>
      </w:r>
    </w:p>
    <w:p w:rsidR="005826FA" w:rsidRDefault="005826FA">
      <w:pPr>
        <w:pStyle w:val="ConsPlusNormal"/>
        <w:jc w:val="both"/>
      </w:pPr>
      <w:r>
        <w:t xml:space="preserve">(п. 3.10 введен </w:t>
      </w:r>
      <w:hyperlink r:id="rId285" w:history="1">
        <w:r>
          <w:rPr>
            <w:color w:val="0000FF"/>
          </w:rPr>
          <w:t>постановлением</w:t>
        </w:r>
      </w:hyperlink>
      <w:r>
        <w:t xml:space="preserve"> Правительства ХМАО - Югры от 25.06.2021 N 230-п)</w:t>
      </w:r>
    </w:p>
    <w:p w:rsidR="005826FA" w:rsidRDefault="005826FA">
      <w:pPr>
        <w:pStyle w:val="ConsPlusNormal"/>
        <w:ind w:firstLine="540"/>
        <w:jc w:val="both"/>
      </w:pPr>
    </w:p>
    <w:p w:rsidR="005826FA" w:rsidRDefault="005826FA">
      <w:pPr>
        <w:pStyle w:val="ConsPlusTitle"/>
        <w:jc w:val="center"/>
        <w:outlineLvl w:val="1"/>
      </w:pPr>
      <w:r>
        <w:t>IV. Требования к отчетности</w:t>
      </w:r>
    </w:p>
    <w:p w:rsidR="005826FA" w:rsidRDefault="005826FA">
      <w:pPr>
        <w:pStyle w:val="ConsPlusNormal"/>
        <w:jc w:val="center"/>
      </w:pPr>
      <w:r>
        <w:t xml:space="preserve">(в ред. </w:t>
      </w:r>
      <w:hyperlink r:id="rId286" w:history="1">
        <w:r>
          <w:rPr>
            <w:color w:val="0000FF"/>
          </w:rPr>
          <w:t>постановления</w:t>
        </w:r>
      </w:hyperlink>
      <w:r>
        <w:t xml:space="preserve"> Правительства ХМАО - Югры</w:t>
      </w:r>
    </w:p>
    <w:p w:rsidR="005826FA" w:rsidRDefault="005826FA">
      <w:pPr>
        <w:pStyle w:val="ConsPlusNormal"/>
        <w:jc w:val="center"/>
      </w:pPr>
      <w:r>
        <w:t>от 25.06.2021 N 230-п)</w:t>
      </w:r>
    </w:p>
    <w:p w:rsidR="005826FA" w:rsidRDefault="005826FA">
      <w:pPr>
        <w:pStyle w:val="ConsPlusNormal"/>
        <w:jc w:val="both"/>
      </w:pPr>
    </w:p>
    <w:p w:rsidR="005826FA" w:rsidRDefault="005826FA">
      <w:pPr>
        <w:pStyle w:val="ConsPlusNormal"/>
        <w:ind w:firstLine="540"/>
        <w:jc w:val="both"/>
      </w:pPr>
      <w:r>
        <w:t>4.1.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5826FA" w:rsidRDefault="005826FA">
      <w:pPr>
        <w:pStyle w:val="ConsPlusNormal"/>
        <w:ind w:firstLine="540"/>
        <w:jc w:val="both"/>
      </w:pPr>
    </w:p>
    <w:p w:rsidR="005826FA" w:rsidRDefault="005826FA">
      <w:pPr>
        <w:pStyle w:val="ConsPlusTitle"/>
        <w:jc w:val="center"/>
        <w:outlineLvl w:val="1"/>
      </w:pPr>
      <w:r>
        <w:t>V. Требования об осуществлении контроля за соблюдением</w:t>
      </w:r>
    </w:p>
    <w:p w:rsidR="005826FA" w:rsidRDefault="005826FA">
      <w:pPr>
        <w:pStyle w:val="ConsPlusTitle"/>
        <w:jc w:val="center"/>
      </w:pPr>
      <w:r>
        <w:t>условий, целей и порядка предоставления Гранта</w:t>
      </w:r>
    </w:p>
    <w:p w:rsidR="005826FA" w:rsidRDefault="005826FA">
      <w:pPr>
        <w:pStyle w:val="ConsPlusTitle"/>
        <w:jc w:val="center"/>
      </w:pPr>
      <w:r>
        <w:t>и ответственности за их нарушение</w:t>
      </w:r>
    </w:p>
    <w:p w:rsidR="005826FA" w:rsidRDefault="005826FA">
      <w:pPr>
        <w:pStyle w:val="ConsPlusNormal"/>
        <w:jc w:val="center"/>
      </w:pPr>
      <w:r>
        <w:t xml:space="preserve">(в ред. </w:t>
      </w:r>
      <w:hyperlink r:id="rId287" w:history="1">
        <w:r>
          <w:rPr>
            <w:color w:val="0000FF"/>
          </w:rPr>
          <w:t>постановления</w:t>
        </w:r>
      </w:hyperlink>
      <w:r>
        <w:t xml:space="preserve"> Правительства ХМАО - Югры</w:t>
      </w:r>
    </w:p>
    <w:p w:rsidR="005826FA" w:rsidRDefault="005826FA">
      <w:pPr>
        <w:pStyle w:val="ConsPlusNormal"/>
        <w:jc w:val="center"/>
      </w:pPr>
      <w:r>
        <w:t>от 25.06.2021 N 230-п)</w:t>
      </w:r>
    </w:p>
    <w:p w:rsidR="005826FA" w:rsidRDefault="005826FA">
      <w:pPr>
        <w:pStyle w:val="ConsPlusNormal"/>
        <w:jc w:val="center"/>
      </w:pPr>
    </w:p>
    <w:p w:rsidR="005826FA" w:rsidRDefault="005826FA">
      <w:pPr>
        <w:pStyle w:val="ConsPlusNormal"/>
        <w:ind w:firstLine="540"/>
        <w:jc w:val="both"/>
      </w:pPr>
      <w:r>
        <w:t>5.1.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Гранта.</w:t>
      </w:r>
    </w:p>
    <w:p w:rsidR="005826FA" w:rsidRDefault="005826FA">
      <w:pPr>
        <w:pStyle w:val="ConsPlusNormal"/>
        <w:spacing w:before="220"/>
        <w:ind w:firstLine="540"/>
        <w:jc w:val="both"/>
      </w:pPr>
      <w:r>
        <w:t>5.2. В случае выявления нарушения условий, установленных при предоставлении Гранта,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(нарушений) направляет Получателю письменное уведомление о необходимости возврата Гранта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5.3.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11</w:t>
      </w:r>
    </w:p>
    <w:p w:rsidR="005826FA" w:rsidRDefault="005826FA">
      <w:pPr>
        <w:pStyle w:val="ConsPlusNormal"/>
        <w:jc w:val="right"/>
      </w:pPr>
      <w:r>
        <w:t>к постановлению Правительства</w:t>
      </w:r>
    </w:p>
    <w:p w:rsidR="005826FA" w:rsidRDefault="005826FA">
      <w:pPr>
        <w:pStyle w:val="ConsPlusNormal"/>
        <w:jc w:val="right"/>
      </w:pPr>
      <w:r>
        <w:lastRenderedPageBreak/>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99" w:name="P3937"/>
      <w:bookmarkEnd w:id="99"/>
      <w:r>
        <w:t>ПОРЯДОК</w:t>
      </w:r>
    </w:p>
    <w:p w:rsidR="005826FA" w:rsidRDefault="005826FA">
      <w:pPr>
        <w:pStyle w:val="ConsPlusTitle"/>
        <w:jc w:val="center"/>
      </w:pPr>
      <w:r>
        <w:t>ПРЕДОСТАВЛЕНИЯ ГРАНТА В ФОРМЕ СУБСИДИИ НА РЕАЛИЗАЦИЮ</w:t>
      </w:r>
    </w:p>
    <w:p w:rsidR="005826FA" w:rsidRDefault="005826FA">
      <w:pPr>
        <w:pStyle w:val="ConsPlusTitle"/>
        <w:jc w:val="center"/>
      </w:pPr>
      <w:r>
        <w:t>ПРОЕКТОВ ПО ЗАГОТОВКЕ И ПЕРЕРАБОТКЕ ДИКОРОСОВ</w:t>
      </w:r>
    </w:p>
    <w:p w:rsidR="005826FA" w:rsidRDefault="005826FA">
      <w:pPr>
        <w:pStyle w:val="ConsPlusTitle"/>
        <w:jc w:val="center"/>
      </w:pPr>
      <w:r>
        <w:t>(ДАЛЕЕ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288" w:history="1">
              <w:r>
                <w:rPr>
                  <w:color w:val="0000FF"/>
                </w:rPr>
                <w:t>постановления</w:t>
              </w:r>
            </w:hyperlink>
            <w:r>
              <w:rPr>
                <w:color w:val="392C69"/>
              </w:rPr>
              <w:t xml:space="preserve"> Правительства ХМАО - Югры от 13.08.2021 N 307-п)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bookmarkStart w:id="100" w:name="P3946"/>
      <w:bookmarkEnd w:id="100"/>
      <w:r>
        <w:t xml:space="preserve">1.1. Порядок определяет цель, условия, правила предоставления гранта в форме субсидии на финансовое обеспечение затрат на реализацию проектов по заготовке и переработке дикоросов мероприятия 4.1 "Государственная поддержка развития системы заготовки и переработки дикоросов" </w:t>
      </w:r>
      <w:hyperlink w:anchor="P994" w:history="1">
        <w:r>
          <w:rPr>
            <w:color w:val="0000FF"/>
          </w:rPr>
          <w:t>подпрограммы 4</w:t>
        </w:r>
      </w:hyperlink>
      <w:r>
        <w:t xml:space="preserve">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5 октября 2018 года N 344-п (далее - Постановление),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w:t>
      </w:r>
    </w:p>
    <w:p w:rsidR="005826FA" w:rsidRDefault="005826FA">
      <w:pPr>
        <w:pStyle w:val="ConsPlusNormal"/>
        <w:spacing w:before="220"/>
        <w:ind w:firstLine="540"/>
        <w:jc w:val="both"/>
      </w:pPr>
      <w:bookmarkStart w:id="101" w:name="P3947"/>
      <w:bookmarkEnd w:id="101"/>
      <w:r>
        <w:t>1.2. Понятия, используемые в Порядке:</w:t>
      </w:r>
    </w:p>
    <w:p w:rsidR="005826FA" w:rsidRDefault="005826FA">
      <w:pPr>
        <w:pStyle w:val="ConsPlusNormal"/>
        <w:spacing w:before="220"/>
        <w:ind w:firstLine="540"/>
        <w:jc w:val="both"/>
      </w:pPr>
      <w:r>
        <w:t>Грант - бюджетные ассигнования, перечисляемые из бюджета автономного округа в соответствии с отбором, проведенным комиссией по оценке и отбору заявок на предоставление субсидий, грантов в форме субсидий Получателю на финансовое обеспечение его затрат связанных с реализацией проекта по созданию и (или) развитию на территории автономного округа объектов по заготовке и переработке дикоросов, не возмещаемых по иным направлениям государственной поддержки, предусмотренным Постановлением;</w:t>
      </w:r>
    </w:p>
    <w:p w:rsidR="005826FA" w:rsidRDefault="005826FA">
      <w:pPr>
        <w:pStyle w:val="ConsPlusNormal"/>
        <w:spacing w:before="220"/>
        <w:ind w:firstLine="540"/>
        <w:jc w:val="both"/>
      </w:pPr>
      <w:r>
        <w:t>Получатели - юридические лица (за исключением государственных (муниципальных) учреждений), которые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крестьянские (фермерские) хозяйства, индивидуальные предприниматели, которые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 осуществляющие деятельность на территории автономного округа;</w:t>
      </w:r>
    </w:p>
    <w:p w:rsidR="005826FA" w:rsidRDefault="005826FA">
      <w:pPr>
        <w:pStyle w:val="ConsPlusNormal"/>
        <w:spacing w:before="220"/>
        <w:ind w:firstLine="540"/>
        <w:jc w:val="both"/>
      </w:pPr>
      <w:r>
        <w:t xml:space="preserve">Комиссия - комиссия по оценке и отбору заявок на предоставление субсидий, грантов в форме субсидий осуществляющая отбор проектов Получателей в форме очного собеседования или видео-конференц-связи, </w:t>
      </w:r>
      <w:hyperlink w:anchor="P5496" w:history="1">
        <w:r>
          <w:rPr>
            <w:color w:val="0000FF"/>
          </w:rPr>
          <w:t>положение</w:t>
        </w:r>
      </w:hyperlink>
      <w:r>
        <w:t xml:space="preserve"> о которой утверждено приложением 27 к Постановлению;</w:t>
      </w:r>
    </w:p>
    <w:p w:rsidR="005826FA" w:rsidRDefault="005826FA">
      <w:pPr>
        <w:pStyle w:val="ConsPlusNormal"/>
        <w:spacing w:before="220"/>
        <w:ind w:firstLine="540"/>
        <w:jc w:val="both"/>
      </w:pPr>
      <w:bookmarkStart w:id="102" w:name="P3951"/>
      <w:bookmarkEnd w:id="102"/>
      <w:r>
        <w:t xml:space="preserve">проект - бизнес-план по созданию и (или) развитию на территории автономного округа объектов по заготовке и переработке дикоросов, составленный в произвольной форме, который содержит перечень затрат, указанных в </w:t>
      </w:r>
      <w:hyperlink w:anchor="P4043" w:history="1">
        <w:r>
          <w:rPr>
            <w:color w:val="0000FF"/>
          </w:rPr>
          <w:t>пункте 3.2</w:t>
        </w:r>
      </w:hyperlink>
      <w:r>
        <w:t xml:space="preserve"> Порядка, условия использования Гранта, плановые показатели деятельности, обязательство по исполнению которых включается в соглашение о предоставлении Гранта, заключаемое между Получателем и Департаментом.</w:t>
      </w:r>
    </w:p>
    <w:p w:rsidR="005826FA" w:rsidRDefault="005826FA">
      <w:pPr>
        <w:pStyle w:val="ConsPlusNormal"/>
        <w:spacing w:before="220"/>
        <w:ind w:firstLine="540"/>
        <w:jc w:val="both"/>
      </w:pPr>
      <w:r>
        <w:lastRenderedPageBreak/>
        <w:t>1.3. Грант предоставляет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его предоставление в соответствующем финансовом году.</w:t>
      </w:r>
    </w:p>
    <w:p w:rsidR="005826FA" w:rsidRDefault="005826FA">
      <w:pPr>
        <w:pStyle w:val="ConsPlusNormal"/>
        <w:spacing w:before="220"/>
        <w:ind w:firstLine="540"/>
        <w:jc w:val="both"/>
      </w:pPr>
      <w:bookmarkStart w:id="103" w:name="P3953"/>
      <w:bookmarkEnd w:id="103"/>
      <w:r>
        <w:t>1.4. Критерии отбора Получателей:</w:t>
      </w:r>
    </w:p>
    <w:p w:rsidR="005826FA" w:rsidRDefault="005826FA">
      <w:pPr>
        <w:pStyle w:val="ConsPlusNormal"/>
        <w:spacing w:before="220"/>
        <w:ind w:firstLine="540"/>
        <w:jc w:val="both"/>
      </w:pPr>
      <w:r>
        <w:t>представил проект со сроком окупаемости не более 5 лет;</w:t>
      </w:r>
    </w:p>
    <w:p w:rsidR="005826FA" w:rsidRDefault="005826FA">
      <w:pPr>
        <w:pStyle w:val="ConsPlusNormal"/>
        <w:spacing w:before="220"/>
        <w:ind w:firstLine="540"/>
        <w:jc w:val="both"/>
      </w:pPr>
      <w:r>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5826FA" w:rsidRDefault="005826FA">
      <w:pPr>
        <w:pStyle w:val="ConsPlusNormal"/>
        <w:spacing w:before="220"/>
        <w:ind w:firstLine="540"/>
        <w:jc w:val="both"/>
      </w:pPr>
      <w:r>
        <w:t>ранее не являлся получателем Гранта;</w:t>
      </w:r>
    </w:p>
    <w:p w:rsidR="005826FA" w:rsidRDefault="005826FA">
      <w:pPr>
        <w:pStyle w:val="ConsPlusNormal"/>
        <w:spacing w:before="220"/>
        <w:ind w:firstLine="540"/>
        <w:jc w:val="both"/>
      </w:pPr>
      <w:r>
        <w:t>обязуется оплачивать за счет собственных средств не менее 30% стоимости каждого наименования приобретений, запланированных проектом;</w:t>
      </w:r>
    </w:p>
    <w:p w:rsidR="005826FA" w:rsidRDefault="005826FA">
      <w:pPr>
        <w:pStyle w:val="ConsPlusNormal"/>
        <w:spacing w:before="220"/>
        <w:ind w:firstLine="540"/>
        <w:jc w:val="both"/>
      </w:pPr>
      <w:r>
        <w:t>осуществление деятельности на территории автономного округа;</w:t>
      </w:r>
    </w:p>
    <w:p w:rsidR="005826FA" w:rsidRDefault="005826FA">
      <w:pPr>
        <w:pStyle w:val="ConsPlusNormal"/>
        <w:spacing w:before="220"/>
        <w:ind w:firstLine="540"/>
        <w:jc w:val="both"/>
      </w:pPr>
      <w:r>
        <w:t>наличие на праве собственности и (или) аренды земельного участка с правом пользования, соответствующим направлению деятельности проекта;</w:t>
      </w:r>
    </w:p>
    <w:p w:rsidR="005826FA" w:rsidRDefault="005826FA">
      <w:pPr>
        <w:pStyle w:val="ConsPlusNormal"/>
        <w:spacing w:before="220"/>
        <w:ind w:firstLine="540"/>
        <w:jc w:val="both"/>
      </w:pPr>
      <w:r>
        <w:t>обязуется осуществлять деятельность в течение не менее 5 лет с даты подписания соглашения о предоставлении Гранта.</w:t>
      </w:r>
    </w:p>
    <w:p w:rsidR="005826FA" w:rsidRDefault="005826FA">
      <w:pPr>
        <w:pStyle w:val="ConsPlusNormal"/>
        <w:spacing w:before="220"/>
        <w:ind w:firstLine="540"/>
        <w:jc w:val="both"/>
      </w:pPr>
      <w:r>
        <w:t>1.5. Предоставленный Грант не может быть использован Получателем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826FA" w:rsidRDefault="005826FA">
      <w:pPr>
        <w:pStyle w:val="ConsPlusNormal"/>
        <w:spacing w:before="220"/>
        <w:ind w:firstLine="540"/>
        <w:jc w:val="both"/>
      </w:pPr>
      <w:r>
        <w:t>Отбор Получателей Гранта проводится посредством проведения конкурса (далее - Конкурс).</w:t>
      </w:r>
    </w:p>
    <w:p w:rsidR="005826FA" w:rsidRDefault="005826FA">
      <w:pPr>
        <w:pStyle w:val="ConsPlusNormal"/>
        <w:jc w:val="both"/>
      </w:pPr>
    </w:p>
    <w:p w:rsidR="005826FA" w:rsidRDefault="005826FA">
      <w:pPr>
        <w:pStyle w:val="ConsPlusTitle"/>
        <w:jc w:val="center"/>
        <w:outlineLvl w:val="1"/>
      </w:pPr>
      <w:bookmarkStart w:id="104" w:name="P3964"/>
      <w:bookmarkEnd w:id="104"/>
      <w:r>
        <w:t>II. Порядок проведения Конкурса</w:t>
      </w:r>
    </w:p>
    <w:p w:rsidR="005826FA" w:rsidRDefault="005826FA">
      <w:pPr>
        <w:pStyle w:val="ConsPlusNormal"/>
        <w:jc w:val="both"/>
      </w:pPr>
    </w:p>
    <w:p w:rsidR="005826FA" w:rsidRDefault="005826FA">
      <w:pPr>
        <w:pStyle w:val="ConsPlusNormal"/>
        <w:ind w:firstLine="540"/>
        <w:jc w:val="both"/>
      </w:pPr>
      <w:bookmarkStart w:id="105" w:name="P3966"/>
      <w:bookmarkEnd w:id="105"/>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3993"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lastRenderedPageBreak/>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3946" w:history="1">
        <w:r>
          <w:rPr>
            <w:color w:val="0000FF"/>
          </w:rPr>
          <w:t>пункте 1.1</w:t>
        </w:r>
      </w:hyperlink>
      <w:r>
        <w:t xml:space="preserve"> Порядка;</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5826FA" w:rsidRDefault="005826FA">
      <w:pPr>
        <w:pStyle w:val="ConsPlusNormal"/>
        <w:spacing w:before="220"/>
        <w:ind w:firstLine="540"/>
        <w:jc w:val="both"/>
      </w:pPr>
      <w:r>
        <w:t>Департамент приказом объявляет Конкурс.</w:t>
      </w:r>
    </w:p>
    <w:p w:rsidR="005826FA" w:rsidRDefault="005826FA">
      <w:pPr>
        <w:pStyle w:val="ConsPlusNormal"/>
        <w:spacing w:before="220"/>
        <w:ind w:firstLine="540"/>
        <w:jc w:val="both"/>
      </w:pPr>
      <w:r>
        <w:t>Срок проведения Конкурса, форму заявки для участия в Конкурсе, срок и место его проведения утверждает своим приказом Департамент.</w:t>
      </w:r>
    </w:p>
    <w:p w:rsidR="005826FA" w:rsidRDefault="005826FA">
      <w:pPr>
        <w:pStyle w:val="ConsPlusNormal"/>
        <w:spacing w:before="22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5826FA" w:rsidRDefault="005826FA">
      <w:pPr>
        <w:pStyle w:val="ConsPlusNormal"/>
        <w:spacing w:before="220"/>
        <w:ind w:firstLine="540"/>
        <w:jc w:val="both"/>
      </w:pPr>
      <w:r>
        <w:t>Департамент не позднее 1 сентября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Сайте объявление о проведении Конкурса, которое содержит следующую информацию:</w:t>
      </w:r>
    </w:p>
    <w:p w:rsidR="005826FA" w:rsidRDefault="005826FA">
      <w:pPr>
        <w:pStyle w:val="ConsPlusNormal"/>
        <w:spacing w:before="220"/>
        <w:ind w:firstLine="540"/>
        <w:jc w:val="both"/>
      </w:pPr>
      <w:r>
        <w:t>сроки проведения Конкурса (дата и время начала (окончания) приема заявок для участия в Конкурсе), которые не могут быть меньше 30 календарных дней, следующих за днем размещения объявления о проведении Конкурса;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результаты предоставления Гранта;</w:t>
      </w:r>
    </w:p>
    <w:p w:rsidR="005826FA" w:rsidRDefault="005826FA">
      <w:pPr>
        <w:pStyle w:val="ConsPlusNormal"/>
        <w:spacing w:before="220"/>
        <w:ind w:firstLine="540"/>
        <w:jc w:val="both"/>
      </w:pPr>
      <w:r>
        <w:t>требования к Получателям и перечень документов, предоставляемых ими для подтверждения их соответствия указанным требованиям;</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в данном Порядке пункт 1.6 отсутствует, имеется в виду пункт 1.4 Порядка.</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требования к Получателям, критерии отбора в соответствии с настоящим пунктом, </w:t>
      </w:r>
      <w:hyperlink w:anchor="P3953" w:history="1">
        <w:r>
          <w:rPr>
            <w:color w:val="0000FF"/>
          </w:rPr>
          <w:t>пунктом 1.6</w:t>
        </w:r>
      </w:hyperlink>
      <w:r>
        <w:t xml:space="preserve"> Порядка и перечень документов, предоставляемых ими для подтверждения их соответствия указанным требованиям;</w:t>
      </w:r>
    </w:p>
    <w:p w:rsidR="005826FA" w:rsidRDefault="005826FA">
      <w:pPr>
        <w:pStyle w:val="ConsPlusNormal"/>
        <w:spacing w:before="220"/>
        <w:ind w:firstLine="540"/>
        <w:jc w:val="both"/>
      </w:pPr>
      <w:r>
        <w:t xml:space="preserve">порядок подачи документов, указанных в </w:t>
      </w:r>
      <w:hyperlink w:anchor="P3993" w:history="1">
        <w:r>
          <w:rPr>
            <w:color w:val="0000FF"/>
          </w:rPr>
          <w:t>пункте 2.2</w:t>
        </w:r>
      </w:hyperlink>
      <w:r>
        <w:t xml:space="preserve"> Порядка, и требования, предъявляемые к их форме и содержанию;</w:t>
      </w:r>
    </w:p>
    <w:p w:rsidR="005826FA" w:rsidRDefault="005826FA">
      <w:pPr>
        <w:pStyle w:val="ConsPlusNormal"/>
        <w:spacing w:before="220"/>
        <w:ind w:firstLine="540"/>
        <w:jc w:val="both"/>
      </w:pPr>
      <w:r>
        <w:t xml:space="preserve">порядок отзыва документов, указанных в </w:t>
      </w:r>
      <w:hyperlink w:anchor="P3993" w:history="1">
        <w:r>
          <w:rPr>
            <w:color w:val="0000FF"/>
          </w:rPr>
          <w:t>пункте 2.2</w:t>
        </w:r>
      </w:hyperlink>
      <w:r>
        <w:t xml:space="preserve"> Порядка, их возврата, в том числе основания для такого возврата, порядок внесения в них изменений;</w:t>
      </w:r>
    </w:p>
    <w:p w:rsidR="005826FA" w:rsidRDefault="005826FA">
      <w:pPr>
        <w:pStyle w:val="ConsPlusNormal"/>
        <w:spacing w:before="220"/>
        <w:ind w:firstLine="540"/>
        <w:jc w:val="both"/>
      </w:pPr>
      <w:r>
        <w:t xml:space="preserve">порядок рассмотрения документов, указанных в </w:t>
      </w:r>
      <w:hyperlink w:anchor="P3993" w:history="1">
        <w:r>
          <w:rPr>
            <w:color w:val="0000FF"/>
          </w:rPr>
          <w:t>пункте 2.2</w:t>
        </w:r>
      </w:hyperlink>
      <w:r>
        <w:t xml:space="preserve"> Порядка, и оценки проектов;</w:t>
      </w:r>
    </w:p>
    <w:p w:rsidR="005826FA" w:rsidRDefault="005826FA">
      <w:pPr>
        <w:pStyle w:val="ConsPlusNormal"/>
        <w:spacing w:before="220"/>
        <w:ind w:firstLine="540"/>
        <w:jc w:val="both"/>
      </w:pPr>
      <w:r>
        <w:lastRenderedPageBreak/>
        <w:t>порядок предоставления Получателям разъяснений положений объявления о проведении Конкурса,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w:t>
      </w:r>
    </w:p>
    <w:p w:rsidR="005826FA" w:rsidRDefault="005826FA">
      <w:pPr>
        <w:pStyle w:val="ConsPlusNormal"/>
        <w:spacing w:before="220"/>
        <w:ind w:firstLine="540"/>
        <w:jc w:val="both"/>
      </w:pPr>
      <w:r>
        <w:t>условия признания Получателя уклонившимся от заключения Соглашения;</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Сайте;</w:t>
      </w:r>
    </w:p>
    <w:p w:rsidR="005826FA" w:rsidRDefault="005826FA">
      <w:pPr>
        <w:pStyle w:val="ConsPlusNormal"/>
        <w:spacing w:before="220"/>
        <w:ind w:firstLine="540"/>
        <w:jc w:val="both"/>
      </w:pPr>
      <w:r>
        <w:t>информацию о максимальной сумме Гранта, порядке предоставления Гранта, формы и перечень документов, необходимых для представления в Департамент, форму Соглашения, информацию о результатах проведения Конкурса, в том числе о его участниках, рейтинге по критериям Конкурса.</w:t>
      </w:r>
    </w:p>
    <w:p w:rsidR="005826FA" w:rsidRDefault="005826FA">
      <w:pPr>
        <w:pStyle w:val="ConsPlusNormal"/>
        <w:spacing w:before="220"/>
        <w:ind w:firstLine="540"/>
        <w:jc w:val="both"/>
      </w:pPr>
      <w:r>
        <w:t xml:space="preserve">Срок приема документов, указанных в </w:t>
      </w:r>
      <w:hyperlink w:anchor="P3993" w:history="1">
        <w:r>
          <w:rPr>
            <w:color w:val="0000FF"/>
          </w:rPr>
          <w:t>пункте 2.2</w:t>
        </w:r>
      </w:hyperlink>
      <w:r>
        <w:t xml:space="preserve"> Порядка, составляет не менее 30 календарных дней с даты размещения объявления о Конкурсе.</w:t>
      </w:r>
    </w:p>
    <w:p w:rsidR="005826FA" w:rsidRDefault="005826FA">
      <w:pPr>
        <w:pStyle w:val="ConsPlusNormal"/>
        <w:spacing w:before="220"/>
        <w:ind w:firstLine="540"/>
        <w:jc w:val="both"/>
      </w:pPr>
      <w:bookmarkStart w:id="106" w:name="P3993"/>
      <w:bookmarkEnd w:id="106"/>
      <w:r>
        <w:t>2.2. Получатели представляют в Департамент следующие документы (подлинники или их заверенные копии):</w:t>
      </w:r>
    </w:p>
    <w:p w:rsidR="005826FA" w:rsidRDefault="005826FA">
      <w:pPr>
        <w:pStyle w:val="ConsPlusNormal"/>
        <w:spacing w:before="220"/>
        <w:ind w:firstLine="540"/>
        <w:jc w:val="both"/>
      </w:pPr>
      <w:r>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иной информации, связанной с предоставлением Гранта, согласие на обработку персональных данных по форме, утвержденной Департаментом (принимается не более 1 заявки Получателя);</w:t>
      </w:r>
    </w:p>
    <w:p w:rsidR="005826FA" w:rsidRDefault="005826FA">
      <w:pPr>
        <w:pStyle w:val="ConsPlusNormal"/>
        <w:spacing w:before="220"/>
        <w:ind w:firstLine="540"/>
        <w:jc w:val="both"/>
      </w:pPr>
      <w:r>
        <w:t xml:space="preserve">2) проект в произвольной форме с учетом требований, установленных </w:t>
      </w:r>
      <w:hyperlink w:anchor="P3951" w:history="1">
        <w:r>
          <w:rPr>
            <w:color w:val="0000FF"/>
          </w:rPr>
          <w:t>абзацем пятым пункта 1.2</w:t>
        </w:r>
      </w:hyperlink>
      <w:r>
        <w:t xml:space="preserve"> Порядка, со сроком окупаемости не более 5 лет;</w:t>
      </w:r>
    </w:p>
    <w:p w:rsidR="005826FA" w:rsidRDefault="005826FA">
      <w:pPr>
        <w:pStyle w:val="ConsPlusNormal"/>
        <w:spacing w:before="220"/>
        <w:ind w:firstLine="540"/>
        <w:jc w:val="both"/>
      </w:pPr>
      <w:r>
        <w:t>3) план расходов по форме, установленной Департаментом (далее - план расходов);</w:t>
      </w:r>
    </w:p>
    <w:p w:rsidR="005826FA" w:rsidRDefault="005826FA">
      <w:pPr>
        <w:pStyle w:val="ConsPlusNormal"/>
        <w:spacing w:before="220"/>
        <w:ind w:firstLine="540"/>
        <w:jc w:val="both"/>
      </w:pPr>
      <w:r>
        <w:t>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w:t>
      </w:r>
    </w:p>
    <w:p w:rsidR="005826FA" w:rsidRDefault="005826FA">
      <w:pPr>
        <w:pStyle w:val="ConsPlusNormal"/>
        <w:spacing w:before="220"/>
        <w:ind w:firstLine="540"/>
        <w:jc w:val="both"/>
      </w:pPr>
      <w:r>
        <w:t>Копии документов заверяет руководитель Получателя с указанием должности, фамилии и инициалов, даты заверения, оттиском печати (при наличии) на каждом листе из представленных документов.</w:t>
      </w:r>
    </w:p>
    <w:p w:rsidR="005826FA" w:rsidRDefault="005826FA">
      <w:pPr>
        <w:pStyle w:val="ConsPlusNormal"/>
        <w:spacing w:before="220"/>
        <w:ind w:firstLine="540"/>
        <w:jc w:val="both"/>
      </w:pPr>
      <w:r>
        <w:t xml:space="preserve">2.3. Должностное лицо Департамента, ответственное за прием и регистрацию документов, указанных в </w:t>
      </w:r>
      <w:hyperlink w:anchor="P3993" w:history="1">
        <w:r>
          <w:rPr>
            <w:color w:val="0000FF"/>
          </w:rPr>
          <w:t>пункте 2.2</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3993" w:history="1">
        <w:r>
          <w:rPr>
            <w:color w:val="0000FF"/>
          </w:rPr>
          <w:t>пункте 2.2</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3993"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3993" w:history="1">
        <w:r>
          <w:rPr>
            <w:color w:val="0000FF"/>
          </w:rPr>
          <w:t>пункте 2.2</w:t>
        </w:r>
      </w:hyperlink>
      <w:r>
        <w:t xml:space="preserve"> Порядка (далее - список). </w:t>
      </w:r>
      <w:r>
        <w:lastRenderedPageBreak/>
        <w:t xml:space="preserve">Список составляет должностное лицо Департамента, ответственное за рассмотрение документов, указанных в </w:t>
      </w:r>
      <w:hyperlink w:anchor="P3993" w:history="1">
        <w:r>
          <w:rPr>
            <w:color w:val="0000FF"/>
          </w:rPr>
          <w:t>пункте 2.2</w:t>
        </w:r>
      </w:hyperlink>
      <w:r>
        <w:t xml:space="preserve"> Порядка, в произвольной форме. Документам присваиваются номера в соответствии с регистрацией в СЭД.</w:t>
      </w:r>
    </w:p>
    <w:p w:rsidR="005826FA" w:rsidRDefault="005826FA">
      <w:pPr>
        <w:pStyle w:val="ConsPlusNormal"/>
        <w:spacing w:before="220"/>
        <w:ind w:firstLine="540"/>
        <w:jc w:val="both"/>
      </w:pPr>
      <w:r>
        <w:t xml:space="preserve">2.4. Департамент в течение 3 рабочих дней с даты регистрации документов, указанных в </w:t>
      </w:r>
      <w:hyperlink w:anchor="P3993"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289"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5826FA" w:rsidRDefault="005826FA">
      <w:pPr>
        <w:pStyle w:val="ConsPlusNormal"/>
        <w:spacing w:before="220"/>
        <w:ind w:firstLine="540"/>
        <w:jc w:val="both"/>
      </w:pPr>
      <w:r>
        <w:t>выписку из Единого государственного реестра индивидуальных предпринимателей (в Федеральной налоговой службе Российской Федерации);</w:t>
      </w:r>
    </w:p>
    <w:p w:rsidR="005826FA" w:rsidRDefault="005826FA">
      <w:pPr>
        <w:pStyle w:val="ConsPlusNormal"/>
        <w:spacing w:before="22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5826FA" w:rsidRDefault="005826FA">
      <w:pPr>
        <w:pStyle w:val="ConsPlusNormal"/>
        <w:spacing w:before="220"/>
        <w:ind w:firstLine="540"/>
        <w:jc w:val="both"/>
      </w:pPr>
      <w:r>
        <w:t>Получатель вправе по собственной инициативе представить указанные документы и сведения.</w:t>
      </w:r>
    </w:p>
    <w:p w:rsidR="005826FA" w:rsidRDefault="005826FA">
      <w:pPr>
        <w:pStyle w:val="ConsPlusNormal"/>
        <w:spacing w:before="220"/>
        <w:ind w:firstLine="540"/>
        <w:jc w:val="both"/>
      </w:pPr>
      <w:bookmarkStart w:id="107" w:name="P4008"/>
      <w:bookmarkEnd w:id="107"/>
      <w:r>
        <w:t>2.5. Требовать от Получателя представления документов (их копий), не предусмотренных Порядком, не допускается.</w:t>
      </w:r>
    </w:p>
    <w:p w:rsidR="005826FA" w:rsidRDefault="005826FA">
      <w:pPr>
        <w:pStyle w:val="ConsPlusNormal"/>
        <w:spacing w:before="220"/>
        <w:ind w:firstLine="540"/>
        <w:jc w:val="both"/>
      </w:pPr>
      <w:r>
        <w:t xml:space="preserve">2.6. Документы (копии документов), предусмотренные в </w:t>
      </w:r>
      <w:hyperlink w:anchor="P3993" w:history="1">
        <w:r>
          <w:rPr>
            <w:color w:val="0000FF"/>
          </w:rPr>
          <w:t>пункте 2.2</w:t>
        </w:r>
      </w:hyperlink>
      <w:r>
        <w:t xml:space="preserve"> Порядка, Получатель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копия прилагается к представленным документам.</w:t>
      </w:r>
    </w:p>
    <w:p w:rsidR="005826FA" w:rsidRDefault="005826FA">
      <w:pPr>
        <w:pStyle w:val="ConsPlusNormal"/>
        <w:spacing w:before="220"/>
        <w:ind w:firstLine="540"/>
        <w:jc w:val="both"/>
      </w:pPr>
      <w:r>
        <w:t>2.7. Департамент в течение 10 рабочих дней с даты окончания приема заявок рассматривает их и представленные Получателями документы на предмет соответствия Порядку и достоверности содержащихся в них сведений.</w:t>
      </w:r>
    </w:p>
    <w:p w:rsidR="005826FA" w:rsidRDefault="005826FA">
      <w:pPr>
        <w:pStyle w:val="ConsPlusNormal"/>
        <w:spacing w:before="220"/>
        <w:ind w:firstLine="540"/>
        <w:jc w:val="both"/>
      </w:pPr>
      <w:r>
        <w:t xml:space="preserve">При выявлении оснований для отказа в участии в Конкурсе, предусмотренных </w:t>
      </w:r>
      <w:hyperlink w:anchor="P4013" w:history="1">
        <w:r>
          <w:rPr>
            <w:color w:val="0000FF"/>
          </w:rPr>
          <w:t>пунктом 2.8</w:t>
        </w:r>
      </w:hyperlink>
      <w:r>
        <w:t xml:space="preserve"> Порядка, Департамент в течение 3 рабочих дней со дня принятия соответствующего решения направляет Получателю уведомление об отказе в участии в Конкурсе, подписанное руководителем Департамента или лицом, его замещающим.</w:t>
      </w:r>
    </w:p>
    <w:p w:rsidR="005826FA" w:rsidRDefault="005826FA">
      <w:pPr>
        <w:pStyle w:val="ConsPlusNormal"/>
        <w:spacing w:before="220"/>
        <w:ind w:firstLine="540"/>
        <w:jc w:val="both"/>
      </w:pPr>
      <w:r>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и проекты, представленные Получателями, на рассмотрение Комиссии.</w:t>
      </w:r>
    </w:p>
    <w:p w:rsidR="005826FA" w:rsidRDefault="005826FA">
      <w:pPr>
        <w:pStyle w:val="ConsPlusNormal"/>
        <w:spacing w:before="220"/>
        <w:ind w:firstLine="540"/>
        <w:jc w:val="both"/>
      </w:pPr>
      <w:bookmarkStart w:id="108" w:name="P4013"/>
      <w:bookmarkEnd w:id="108"/>
      <w:r>
        <w:t>2.8. Основания для отказа в участии в Конкурсе:</w:t>
      </w:r>
    </w:p>
    <w:p w:rsidR="005826FA" w:rsidRDefault="005826FA">
      <w:pPr>
        <w:pStyle w:val="ConsPlusNormal"/>
        <w:spacing w:before="220"/>
        <w:ind w:firstLine="540"/>
        <w:jc w:val="both"/>
      </w:pPr>
      <w:r>
        <w:t xml:space="preserve">1) несоответствие Получателя условиям, установленным </w:t>
      </w:r>
      <w:hyperlink w:anchor="P3947" w:history="1">
        <w:r>
          <w:rPr>
            <w:color w:val="0000FF"/>
          </w:rPr>
          <w:t>пунктами 1.2</w:t>
        </w:r>
      </w:hyperlink>
      <w:r>
        <w:t xml:space="preserve">, </w:t>
      </w:r>
      <w:hyperlink w:anchor="P3953" w:history="1">
        <w:r>
          <w:rPr>
            <w:color w:val="0000FF"/>
          </w:rPr>
          <w:t>1.4</w:t>
        </w:r>
      </w:hyperlink>
      <w:r>
        <w:t xml:space="preserve">, </w:t>
      </w:r>
      <w:hyperlink w:anchor="P3964" w:history="1">
        <w:r>
          <w:rPr>
            <w:color w:val="0000FF"/>
          </w:rPr>
          <w:t>2</w:t>
        </w:r>
      </w:hyperlink>
      <w:r>
        <w:t xml:space="preserve">, </w:t>
      </w:r>
      <w:hyperlink w:anchor="P4043" w:history="1">
        <w:r>
          <w:rPr>
            <w:color w:val="0000FF"/>
          </w:rPr>
          <w:t>3.2</w:t>
        </w:r>
      </w:hyperlink>
      <w:r>
        <w:t xml:space="preserve"> Порядка;</w:t>
      </w:r>
    </w:p>
    <w:p w:rsidR="005826FA" w:rsidRDefault="005826FA">
      <w:pPr>
        <w:pStyle w:val="ConsPlusNormal"/>
        <w:spacing w:before="220"/>
        <w:ind w:firstLine="540"/>
        <w:jc w:val="both"/>
      </w:pPr>
      <w:r>
        <w:t xml:space="preserve">2) нарушение срока представления заявки и документов в соответствии с </w:t>
      </w:r>
      <w:hyperlink w:anchor="P3966" w:history="1">
        <w:r>
          <w:rPr>
            <w:color w:val="0000FF"/>
          </w:rPr>
          <w:t>пунктом 2.1</w:t>
        </w:r>
      </w:hyperlink>
      <w:r>
        <w:t xml:space="preserve"> Порядка;</w:t>
      </w:r>
    </w:p>
    <w:p w:rsidR="005826FA" w:rsidRDefault="005826FA">
      <w:pPr>
        <w:pStyle w:val="ConsPlusNormal"/>
        <w:spacing w:before="220"/>
        <w:ind w:firstLine="540"/>
        <w:jc w:val="both"/>
      </w:pPr>
      <w:r>
        <w:lastRenderedPageBreak/>
        <w:t xml:space="preserve">3) непредставление (представление не в полном объеме) документов, указанных в </w:t>
      </w:r>
      <w:hyperlink w:anchor="P3993" w:history="1">
        <w:r>
          <w:rPr>
            <w:color w:val="0000FF"/>
          </w:rPr>
          <w:t>пункте 2.2</w:t>
        </w:r>
      </w:hyperlink>
      <w:r>
        <w:t xml:space="preserve"> Порядка;</w:t>
      </w:r>
    </w:p>
    <w:p w:rsidR="005826FA" w:rsidRDefault="005826FA">
      <w:pPr>
        <w:pStyle w:val="ConsPlusNormal"/>
        <w:spacing w:before="220"/>
        <w:ind w:firstLine="540"/>
        <w:jc w:val="both"/>
      </w:pPr>
      <w:r>
        <w:t xml:space="preserve">4) представление документов с нарушением требований к их оформлению, установленных </w:t>
      </w:r>
      <w:hyperlink w:anchor="P3993" w:history="1">
        <w:r>
          <w:rPr>
            <w:color w:val="0000FF"/>
          </w:rPr>
          <w:t>пунктами 2.2</w:t>
        </w:r>
      </w:hyperlink>
      <w:r>
        <w:t xml:space="preserve">, </w:t>
      </w:r>
      <w:hyperlink w:anchor="P4008" w:history="1">
        <w:r>
          <w:rPr>
            <w:color w:val="0000FF"/>
          </w:rPr>
          <w:t>2.5</w:t>
        </w:r>
      </w:hyperlink>
      <w:r>
        <w:t xml:space="preserve"> Порядка;</w:t>
      </w:r>
    </w:p>
    <w:p w:rsidR="005826FA" w:rsidRDefault="005826FA">
      <w:pPr>
        <w:pStyle w:val="ConsPlusNormal"/>
        <w:spacing w:before="220"/>
        <w:ind w:firstLine="540"/>
        <w:jc w:val="both"/>
      </w:pPr>
      <w:r>
        <w:t>5) недостоверность информации, содержащейся в документах, представленных Получателем, в том числе информации о месте нахождения и адресе.</w:t>
      </w:r>
    </w:p>
    <w:p w:rsidR="005826FA" w:rsidRDefault="005826FA">
      <w:pPr>
        <w:pStyle w:val="ConsPlusNormal"/>
        <w:spacing w:before="220"/>
        <w:ind w:firstLine="540"/>
        <w:jc w:val="both"/>
      </w:pPr>
      <w:r>
        <w:t xml:space="preserve">2.9. Комиссия в течение 5 рабочих дней с даты поступления заявок рассматривает их и прилагаемые документы, составляет рейтинг согласно </w:t>
      </w:r>
      <w:hyperlink w:anchor="P5496" w:history="1">
        <w:r>
          <w:rPr>
            <w:color w:val="0000FF"/>
          </w:rPr>
          <w:t>приложению 27</w:t>
        </w:r>
      </w:hyperlink>
      <w:r>
        <w:t xml:space="preserve"> к Постановлению.</w:t>
      </w:r>
    </w:p>
    <w:p w:rsidR="005826FA" w:rsidRDefault="005826FA">
      <w:pPr>
        <w:pStyle w:val="ConsPlusNormal"/>
        <w:spacing w:before="220"/>
        <w:ind w:firstLine="540"/>
        <w:jc w:val="both"/>
      </w:pPr>
      <w:r>
        <w:t>Прошедшими Конкурс считаются Получатели, чьи документы набрали по итогам рейтингования более 5 баллов.</w:t>
      </w:r>
    </w:p>
    <w:p w:rsidR="005826FA" w:rsidRDefault="005826FA">
      <w:pPr>
        <w:pStyle w:val="ConsPlusNormal"/>
        <w:spacing w:before="220"/>
        <w:ind w:firstLine="540"/>
        <w:jc w:val="both"/>
      </w:pPr>
      <w:r>
        <w:t>2.10. Департамент в течение 5 рабочих дней с даты проведения заседания Комиссии принимает решение о заключении Соглашения или об отказе в его заключении, утверждает его приказом.</w:t>
      </w:r>
    </w:p>
    <w:p w:rsidR="005826FA" w:rsidRDefault="005826FA">
      <w:pPr>
        <w:pStyle w:val="ConsPlusNormal"/>
        <w:spacing w:before="220"/>
        <w:ind w:firstLine="540"/>
        <w:jc w:val="both"/>
      </w:pPr>
      <w:r>
        <w:t>2.11.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5826FA" w:rsidRDefault="005826FA">
      <w:pPr>
        <w:pStyle w:val="ConsPlusNormal"/>
        <w:spacing w:before="220"/>
        <w:ind w:firstLine="540"/>
        <w:jc w:val="both"/>
      </w:pPr>
      <w:r>
        <w:t>дата, время и место проведения рассмотрения заявок;</w:t>
      </w:r>
    </w:p>
    <w:p w:rsidR="005826FA" w:rsidRDefault="005826FA">
      <w:pPr>
        <w:pStyle w:val="ConsPlusNormal"/>
        <w:spacing w:before="220"/>
        <w:ind w:firstLine="540"/>
        <w:jc w:val="both"/>
      </w:pPr>
      <w:r>
        <w:t>дата, время и место оценки заявок (проектов);</w:t>
      </w:r>
    </w:p>
    <w:p w:rsidR="005826FA" w:rsidRDefault="005826FA">
      <w:pPr>
        <w:pStyle w:val="ConsPlusNormal"/>
        <w:spacing w:before="220"/>
        <w:ind w:firstLine="540"/>
        <w:jc w:val="both"/>
      </w:pPr>
      <w:r>
        <w:t>информация об участниках конкурса, заявки которых были рассмотрены;</w:t>
      </w:r>
    </w:p>
    <w:p w:rsidR="005826FA" w:rsidRDefault="005826FA">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5826FA" w:rsidRDefault="005826FA">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5826FA" w:rsidRDefault="005826FA">
      <w:pPr>
        <w:pStyle w:val="ConsPlusNormal"/>
        <w:spacing w:before="220"/>
        <w:ind w:firstLine="540"/>
        <w:jc w:val="both"/>
      </w:pPr>
      <w:r>
        <w:t>наименование Получателей, с которыми заключаются Соглашения, и размер предоставляемого им Гранта.</w:t>
      </w:r>
    </w:p>
    <w:p w:rsidR="005826FA" w:rsidRDefault="005826FA">
      <w:pPr>
        <w:pStyle w:val="ConsPlusNormal"/>
        <w:jc w:val="both"/>
      </w:pPr>
    </w:p>
    <w:p w:rsidR="005826FA" w:rsidRDefault="005826FA">
      <w:pPr>
        <w:pStyle w:val="ConsPlusTitle"/>
        <w:jc w:val="center"/>
        <w:outlineLvl w:val="1"/>
      </w:pPr>
      <w:r>
        <w:t>III. Условия и порядок предоставления Гранта</w:t>
      </w:r>
    </w:p>
    <w:p w:rsidR="005826FA" w:rsidRDefault="005826FA">
      <w:pPr>
        <w:pStyle w:val="ConsPlusNormal"/>
        <w:jc w:val="both"/>
      </w:pPr>
    </w:p>
    <w:p w:rsidR="005826FA" w:rsidRDefault="005826FA">
      <w:pPr>
        <w:pStyle w:val="ConsPlusNormal"/>
        <w:ind w:firstLine="540"/>
        <w:jc w:val="both"/>
      </w:pPr>
      <w:r>
        <w:t>3.1. Основанием для перечисления Гранта является Соглашение, заключенное между Департаментом и Получателем по форме, установленной Департаментом финансов автономного округа (далее - Депфин Югры).</w:t>
      </w:r>
    </w:p>
    <w:p w:rsidR="005826FA" w:rsidRDefault="005826FA">
      <w:pPr>
        <w:pStyle w:val="ConsPlusNormal"/>
        <w:spacing w:before="220"/>
        <w:ind w:firstLine="540"/>
        <w:jc w:val="both"/>
      </w:pPr>
      <w:r>
        <w:t>В соглашение в дополнение к условиям, установленным Депфином Югры, включаются:</w:t>
      </w:r>
    </w:p>
    <w:p w:rsidR="005826FA" w:rsidRDefault="005826FA">
      <w:pPr>
        <w:pStyle w:val="ConsPlusNormal"/>
        <w:spacing w:before="220"/>
        <w:ind w:firstLine="540"/>
        <w:jc w:val="both"/>
      </w:pPr>
      <w:r>
        <w:t>перечень документов, подтверждающих возникновение денежных обязательств;</w:t>
      </w:r>
    </w:p>
    <w:p w:rsidR="005826FA" w:rsidRDefault="005826FA">
      <w:pPr>
        <w:pStyle w:val="ConsPlusNormal"/>
        <w:spacing w:before="220"/>
        <w:ind w:firstLine="540"/>
        <w:jc w:val="both"/>
      </w:pPr>
      <w:r>
        <w:t>согласие Получателя,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5826FA" w:rsidRDefault="005826FA">
      <w:pPr>
        <w:pStyle w:val="ConsPlusNormal"/>
        <w:spacing w:before="220"/>
        <w:ind w:firstLine="540"/>
        <w:jc w:val="both"/>
      </w:pPr>
      <w:r>
        <w:t>обязательство Получателя оплачивать не менее 30% стоимости каждого наименования приобретаемого имущества, выполняемых работ, оказываемых услуг, указанных в плане расходов;</w:t>
      </w:r>
    </w:p>
    <w:p w:rsidR="005826FA" w:rsidRDefault="005826FA">
      <w:pPr>
        <w:pStyle w:val="ConsPlusNormal"/>
        <w:spacing w:before="220"/>
        <w:ind w:firstLine="540"/>
        <w:jc w:val="both"/>
      </w:pPr>
      <w:r>
        <w:t xml:space="preserve">обязательство Получателя использовать Грант не позднее 18 месяцев со дня подписания </w:t>
      </w:r>
      <w:r>
        <w:lastRenderedPageBreak/>
        <w:t>Соглашения и использовать имущество, закупаемое за счет Гранта, исключительно на развитие Получателя в соответствии с проектом;</w:t>
      </w:r>
    </w:p>
    <w:p w:rsidR="005826FA" w:rsidRDefault="005826FA">
      <w:pPr>
        <w:pStyle w:val="ConsPlusNormal"/>
        <w:spacing w:before="220"/>
        <w:ind w:firstLine="540"/>
        <w:jc w:val="both"/>
      </w:pPr>
      <w:r>
        <w:t>обязательство Получателя обеспечить создание не менее 1 нового постоянного рабочего места в срок не более 18 месяцев со дня подписания Соглашения;</w:t>
      </w:r>
    </w:p>
    <w:p w:rsidR="005826FA" w:rsidRDefault="005826FA">
      <w:pPr>
        <w:pStyle w:val="ConsPlusNormal"/>
        <w:spacing w:before="220"/>
        <w:ind w:firstLine="540"/>
        <w:jc w:val="both"/>
      </w:pPr>
      <w:r>
        <w:t>обязательство Получателя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5826FA" w:rsidRDefault="005826FA">
      <w:pPr>
        <w:pStyle w:val="ConsPlusNormal"/>
        <w:spacing w:before="220"/>
        <w:ind w:firstLine="540"/>
        <w:jc w:val="both"/>
      </w:pPr>
      <w:r>
        <w:t>обязательство Получателя осуществлять деятельность в течение не менее 5 лет со дня подписания Соглашения;</w:t>
      </w:r>
    </w:p>
    <w:p w:rsidR="005826FA" w:rsidRDefault="005826FA">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5826FA" w:rsidRDefault="005826FA">
      <w:pPr>
        <w:pStyle w:val="ConsPlusNormal"/>
        <w:spacing w:before="220"/>
        <w:ind w:firstLine="540"/>
        <w:jc w:val="both"/>
      </w:pPr>
      <w:r>
        <w:t>Департамент вправе устанавливать в Соглашении порядок, сроки и формы представления Получателем дополнительной отчетности.</w:t>
      </w:r>
    </w:p>
    <w:p w:rsidR="005826FA" w:rsidRDefault="005826FA">
      <w:pPr>
        <w:pStyle w:val="ConsPlusNormal"/>
        <w:spacing w:before="220"/>
        <w:ind w:firstLine="540"/>
        <w:jc w:val="both"/>
      </w:pPr>
      <w:bookmarkStart w:id="109" w:name="P4043"/>
      <w:bookmarkEnd w:id="109"/>
      <w:r>
        <w:t>3.2. Получатель,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5826FA" w:rsidRDefault="005826FA">
      <w:pPr>
        <w:pStyle w:val="ConsPlusNormal"/>
        <w:spacing w:before="220"/>
        <w:ind w:firstLine="540"/>
        <w:jc w:val="both"/>
      </w:pPr>
      <w:r>
        <w:t>Грант предоставляется Получателю Департаментом за счет средств бюджета автономного округа 1 раз в размере, не превышающем 1500,0 тыс. рублей, но не более 70% затрат Получателя на реализацию проекта.</w:t>
      </w:r>
    </w:p>
    <w:p w:rsidR="005826FA" w:rsidRDefault="005826FA">
      <w:pPr>
        <w:pStyle w:val="ConsPlusNormal"/>
        <w:spacing w:before="220"/>
        <w:ind w:firstLine="540"/>
        <w:jc w:val="both"/>
      </w:pPr>
      <w:r>
        <w:t>Расходы, указанные в плане расходов, не могут превышать установленный Порядком размер Гранта.</w:t>
      </w:r>
    </w:p>
    <w:p w:rsidR="005826FA" w:rsidRDefault="005826FA">
      <w:pPr>
        <w:pStyle w:val="ConsPlusNormal"/>
        <w:spacing w:before="220"/>
        <w:ind w:firstLine="540"/>
        <w:jc w:val="both"/>
      </w:pPr>
      <w:r>
        <w:t>Перечень затрат, финансовое обеспечение которых осуществляется за счет Гранта:</w:t>
      </w:r>
    </w:p>
    <w:p w:rsidR="005826FA" w:rsidRDefault="005826FA">
      <w:pPr>
        <w:pStyle w:val="ConsPlusNormal"/>
        <w:spacing w:before="220"/>
        <w:ind w:firstLine="540"/>
        <w:jc w:val="both"/>
      </w:pPr>
      <w:r>
        <w:t>разработка проектной документации для строительства (реконструкции) производственных и складских зданий, помещений, предназначенных для приемки, хранения и переработки продукции дикоросов;</w:t>
      </w:r>
    </w:p>
    <w:p w:rsidR="005826FA" w:rsidRDefault="005826FA">
      <w:pPr>
        <w:pStyle w:val="ConsPlusNormal"/>
        <w:spacing w:before="220"/>
        <w:ind w:firstLine="540"/>
        <w:jc w:val="both"/>
      </w:pPr>
      <w:r>
        <w:t>приобретение, строительство, ремонт и переустройство производственных и складских зданий, помещений (в том числе модульных), необходимых для приемки, хранения и переработки продукции дикоросов;</w:t>
      </w:r>
    </w:p>
    <w:p w:rsidR="005826FA" w:rsidRDefault="005826FA">
      <w:pPr>
        <w:pStyle w:val="ConsPlusNormal"/>
        <w:spacing w:before="220"/>
        <w:ind w:firstLine="540"/>
        <w:jc w:val="both"/>
      </w:pPr>
      <w:r>
        <w:t>подключение производственных и складских зданий, помещений, сооружений, необходимых для приемки, хранения и переработки продукции дикоросов к инженерным сетям - электрическим, водо-, газо- и теплопроводным сетям;</w:t>
      </w:r>
    </w:p>
    <w:p w:rsidR="005826FA" w:rsidRDefault="005826FA">
      <w:pPr>
        <w:pStyle w:val="ConsPlusNormal"/>
        <w:spacing w:before="220"/>
        <w:ind w:firstLine="540"/>
        <w:jc w:val="both"/>
      </w:pPr>
      <w:r>
        <w:t>приобретение оборудования, необходимого для приемки, хранения и переработки продукции дикоросов;</w:t>
      </w:r>
    </w:p>
    <w:p w:rsidR="005826FA" w:rsidRDefault="005826FA">
      <w:pPr>
        <w:pStyle w:val="ConsPlusNormal"/>
        <w:spacing w:before="220"/>
        <w:ind w:firstLine="540"/>
        <w:jc w:val="both"/>
      </w:pPr>
      <w:r>
        <w:t>приобретение специализированной техники (транспорта), необходимой для транспортировки сырья и продукции переработки дикоросов, перечень которой утверждает приказом Департамент.</w:t>
      </w:r>
    </w:p>
    <w:p w:rsidR="005826FA" w:rsidRDefault="005826FA">
      <w:pPr>
        <w:pStyle w:val="ConsPlusNormal"/>
        <w:spacing w:before="220"/>
        <w:ind w:firstLine="540"/>
        <w:jc w:val="both"/>
      </w:pPr>
      <w:r>
        <w:t>Департамент доводит Получателю значения показателей достижения результата предоставления Гранта, установленные Соглашением, предусматривающие обязательство Получателя обеспечить:</w:t>
      </w:r>
    </w:p>
    <w:p w:rsidR="005826FA" w:rsidRDefault="005826FA">
      <w:pPr>
        <w:pStyle w:val="ConsPlusNormal"/>
        <w:spacing w:before="220"/>
        <w:ind w:firstLine="540"/>
        <w:jc w:val="both"/>
      </w:pPr>
      <w:r>
        <w:t xml:space="preserve">количество новых постоянных рабочих мест и принятых на них работников, </w:t>
      </w:r>
      <w:r>
        <w:lastRenderedPageBreak/>
        <w:t>зарегистрированных в Пенсионном фонде Российской Федерации, не менее 1 в течение 18 месяцев с момента подписания Соглашения;</w:t>
      </w:r>
    </w:p>
    <w:p w:rsidR="005826FA" w:rsidRDefault="005826FA">
      <w:pPr>
        <w:pStyle w:val="ConsPlusNormal"/>
        <w:spacing w:before="220"/>
        <w:ind w:firstLine="540"/>
        <w:jc w:val="both"/>
      </w:pPr>
      <w:r>
        <w:t>Результатом предоставления Гранта является увеличение Получателем объемов заготовки (сбора) или реализации продукции дикоросов, в соответствии с основным видом деятельности Получателя, не менее чем на 0,5% по отношению к отчетному финансовому году (значения результативности использования Гранта в год его предоставления определяются в соответствии с проектом).</w:t>
      </w:r>
    </w:p>
    <w:p w:rsidR="005826FA" w:rsidRDefault="005826FA">
      <w:pPr>
        <w:pStyle w:val="ConsPlusNormal"/>
        <w:spacing w:before="220"/>
        <w:ind w:firstLine="540"/>
        <w:jc w:val="both"/>
      </w:pPr>
      <w:r>
        <w:t>Использование Гранта и достижение значений результатов деятельности Получатель осуществляет в срок не более 18 месяцев со дня заключения Соглашения.</w:t>
      </w:r>
    </w:p>
    <w:p w:rsidR="005826FA" w:rsidRDefault="005826FA">
      <w:pPr>
        <w:pStyle w:val="ConsPlusNormal"/>
        <w:spacing w:before="220"/>
        <w:ind w:firstLine="540"/>
        <w:jc w:val="both"/>
      </w:pPr>
      <w:r>
        <w:t>3.3. В случае недостаточности лимитов для выплаты Гранта в полном объеме он в приоритетном порядке выплачивается Получателям, набравшим по результатам Конкурса наибольшее количество баллов.</w:t>
      </w:r>
    </w:p>
    <w:p w:rsidR="005826FA" w:rsidRDefault="005826FA">
      <w:pPr>
        <w:pStyle w:val="ConsPlusNormal"/>
        <w:spacing w:before="220"/>
        <w:ind w:firstLine="540"/>
        <w:jc w:val="both"/>
      </w:pPr>
      <w:r>
        <w:t>В случае одинакового количества баллов у нескольких Получателей Грант в приоритетном порядке выплачивается Получателю, заявка которого зарегистрирована ранее по времени и дате.</w:t>
      </w:r>
    </w:p>
    <w:p w:rsidR="005826FA" w:rsidRDefault="005826FA">
      <w:pPr>
        <w:pStyle w:val="ConsPlusNormal"/>
        <w:spacing w:before="220"/>
        <w:ind w:firstLine="540"/>
        <w:jc w:val="both"/>
      </w:pPr>
      <w:r>
        <w:t xml:space="preserve">Процедура возврата Гранта в случае выявления нарушения условий, установленных при его предоставлении,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 установлена </w:t>
      </w:r>
      <w:hyperlink w:anchor="P4082" w:history="1">
        <w:r>
          <w:rPr>
            <w:color w:val="0000FF"/>
          </w:rPr>
          <w:t>разделом V</w:t>
        </w:r>
      </w:hyperlink>
      <w:r>
        <w:t xml:space="preserve"> Порядка.</w:t>
      </w:r>
    </w:p>
    <w:p w:rsidR="005826FA" w:rsidRDefault="005826FA">
      <w:pPr>
        <w:pStyle w:val="ConsPlusNormal"/>
        <w:spacing w:before="220"/>
        <w:ind w:firstLine="540"/>
        <w:jc w:val="both"/>
      </w:pPr>
      <w:bookmarkStart w:id="110" w:name="P4059"/>
      <w:bookmarkEnd w:id="110"/>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Гранта.</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3.5. Основаниями для отказа в предоставлении Гранта являются:</w:t>
      </w:r>
    </w:p>
    <w:p w:rsidR="005826FA" w:rsidRDefault="005826FA">
      <w:pPr>
        <w:pStyle w:val="ConsPlusNormal"/>
        <w:spacing w:before="220"/>
        <w:ind w:firstLine="540"/>
        <w:jc w:val="both"/>
      </w:pPr>
      <w:r>
        <w:lastRenderedPageBreak/>
        <w:t xml:space="preserve">представление Соглашения с нарушением установленной формы или с нарушением срока его представления в Департамент, установленного </w:t>
      </w:r>
      <w:hyperlink w:anchor="P4059" w:history="1">
        <w:r>
          <w:rPr>
            <w:color w:val="0000FF"/>
          </w:rPr>
          <w:t>пунктом 3.4</w:t>
        </w:r>
      </w:hyperlink>
      <w:r>
        <w:t xml:space="preserve"> Порядка;</w:t>
      </w:r>
    </w:p>
    <w:p w:rsidR="005826FA" w:rsidRDefault="005826FA">
      <w:pPr>
        <w:pStyle w:val="ConsPlusNormal"/>
        <w:spacing w:before="220"/>
        <w:ind w:firstLine="540"/>
        <w:jc w:val="both"/>
      </w:pPr>
      <w:r>
        <w:t>отказ в подписании Соглашения;</w:t>
      </w:r>
    </w:p>
    <w:p w:rsidR="005826FA" w:rsidRDefault="005826FA">
      <w:pPr>
        <w:pStyle w:val="ConsPlusNormal"/>
        <w:spacing w:before="220"/>
        <w:ind w:firstLine="540"/>
        <w:jc w:val="both"/>
      </w:pPr>
      <w:r>
        <w:t>добровольный письменный отказ Получателя от Гранта;</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w:t>
      </w:r>
    </w:p>
    <w:p w:rsidR="005826FA" w:rsidRDefault="005826FA">
      <w:pPr>
        <w:pStyle w:val="ConsPlusNormal"/>
        <w:spacing w:before="220"/>
        <w:ind w:firstLine="540"/>
        <w:jc w:val="both"/>
      </w:pPr>
      <w:r>
        <w:t>непрохождение Конкурса.</w:t>
      </w:r>
    </w:p>
    <w:p w:rsidR="005826FA" w:rsidRDefault="005826FA">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 xml:space="preserve">3.7. Для перечисления Гранта Получатели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290" w:history="1">
        <w:r>
          <w:rPr>
            <w:color w:val="0000FF"/>
          </w:rPr>
          <w:t>кодексом</w:t>
        </w:r>
      </w:hyperlink>
      <w:r>
        <w:t xml:space="preserve"> Российской Федерации, Гражданским </w:t>
      </w:r>
      <w:hyperlink r:id="rId291" w:history="1">
        <w:r>
          <w:rPr>
            <w:color w:val="0000FF"/>
          </w:rPr>
          <w:t>кодексом</w:t>
        </w:r>
      </w:hyperlink>
      <w:r>
        <w:t xml:space="preserve"> Российской Федерации, Градостроительным </w:t>
      </w:r>
      <w:hyperlink r:id="rId292"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5826FA" w:rsidRDefault="005826FA">
      <w:pPr>
        <w:pStyle w:val="ConsPlusNormal"/>
        <w:spacing w:before="220"/>
        <w:ind w:firstLine="540"/>
        <w:jc w:val="both"/>
      </w:pPr>
      <w:r>
        <w:t>Основаниями для отказа в перечислении Гранта являются: нарушение Получателем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5826FA" w:rsidRDefault="005826FA">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его принятия направляет Получателю уведомление, подписанное уполномоченным должностным лицом, с указанием причин отказа и сроков их устранения.</w:t>
      </w:r>
    </w:p>
    <w:p w:rsidR="005826FA" w:rsidRDefault="005826FA">
      <w:pPr>
        <w:pStyle w:val="ConsPlusNormal"/>
        <w:spacing w:before="220"/>
        <w:ind w:firstLine="540"/>
        <w:jc w:val="both"/>
      </w:pPr>
      <w:r>
        <w:t>3.8. Перечисление Гранта осуществляется на лицевой счет, открытый Получателю в Департаменте финансов автономного округа для учета операций со средствами юридических лиц, не являющихся участниками бюджетного процесса, не позднее 10-го рабочего дня после представления Получателем в Департамент документов.</w:t>
      </w:r>
    </w:p>
    <w:p w:rsidR="005826FA" w:rsidRDefault="005826FA">
      <w:pPr>
        <w:pStyle w:val="ConsPlusNormal"/>
        <w:spacing w:before="220"/>
        <w:ind w:firstLine="540"/>
        <w:jc w:val="both"/>
      </w:pPr>
      <w:r>
        <w:t xml:space="preserve">3.9. Процедура возврата Гранта, в случае выявления нарушения условий, установленных при предоставлении Гранта,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 осуществляется в соответствии с </w:t>
      </w:r>
      <w:hyperlink w:anchor="P4082" w:history="1">
        <w:r>
          <w:rPr>
            <w:color w:val="0000FF"/>
          </w:rPr>
          <w:t>разделом V</w:t>
        </w:r>
      </w:hyperlink>
      <w:r>
        <w:t xml:space="preserve"> Порядка.</w:t>
      </w:r>
    </w:p>
    <w:p w:rsidR="005826FA" w:rsidRDefault="005826FA">
      <w:pPr>
        <w:pStyle w:val="ConsPlusNormal"/>
        <w:jc w:val="both"/>
      </w:pPr>
    </w:p>
    <w:p w:rsidR="005826FA" w:rsidRDefault="005826FA">
      <w:pPr>
        <w:pStyle w:val="ConsPlusTitle"/>
        <w:jc w:val="center"/>
        <w:outlineLvl w:val="1"/>
      </w:pPr>
      <w:r>
        <w:t>IV. Требования к отчетности</w:t>
      </w:r>
    </w:p>
    <w:p w:rsidR="005826FA" w:rsidRDefault="005826FA">
      <w:pPr>
        <w:pStyle w:val="ConsPlusNormal"/>
        <w:jc w:val="both"/>
      </w:pPr>
    </w:p>
    <w:p w:rsidR="005826FA" w:rsidRDefault="005826FA">
      <w:pPr>
        <w:pStyle w:val="ConsPlusNormal"/>
        <w:ind w:firstLine="540"/>
        <w:jc w:val="both"/>
      </w:pPr>
      <w:r>
        <w:t>4.1.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5826FA" w:rsidRDefault="005826FA">
      <w:pPr>
        <w:pStyle w:val="ConsPlusNormal"/>
        <w:jc w:val="both"/>
      </w:pPr>
    </w:p>
    <w:p w:rsidR="005826FA" w:rsidRDefault="005826FA">
      <w:pPr>
        <w:pStyle w:val="ConsPlusTitle"/>
        <w:jc w:val="center"/>
        <w:outlineLvl w:val="1"/>
      </w:pPr>
      <w:bookmarkStart w:id="111" w:name="P4082"/>
      <w:bookmarkEnd w:id="111"/>
      <w:r>
        <w:t>V. Требования об осуществлении контроля за соблюдением</w:t>
      </w:r>
    </w:p>
    <w:p w:rsidR="005826FA" w:rsidRDefault="005826FA">
      <w:pPr>
        <w:pStyle w:val="ConsPlusTitle"/>
        <w:jc w:val="center"/>
      </w:pPr>
      <w:r>
        <w:t>условий, целей и порядка предоставления Гранта</w:t>
      </w:r>
    </w:p>
    <w:p w:rsidR="005826FA" w:rsidRDefault="005826FA">
      <w:pPr>
        <w:pStyle w:val="ConsPlusTitle"/>
        <w:jc w:val="center"/>
      </w:pPr>
      <w:r>
        <w:lastRenderedPageBreak/>
        <w:t>и ответственности за их нарушение</w:t>
      </w:r>
    </w:p>
    <w:p w:rsidR="005826FA" w:rsidRDefault="005826FA">
      <w:pPr>
        <w:pStyle w:val="ConsPlusNormal"/>
        <w:jc w:val="both"/>
      </w:pPr>
    </w:p>
    <w:p w:rsidR="005826FA" w:rsidRDefault="005826FA">
      <w:pPr>
        <w:pStyle w:val="ConsPlusNormal"/>
        <w:ind w:firstLine="540"/>
        <w:jc w:val="both"/>
      </w:pPr>
      <w:r>
        <w:t>5.1.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Гранта.</w:t>
      </w:r>
    </w:p>
    <w:p w:rsidR="005826FA" w:rsidRDefault="005826FA">
      <w:pPr>
        <w:pStyle w:val="ConsPlusNormal"/>
        <w:spacing w:before="220"/>
        <w:ind w:firstLine="540"/>
        <w:jc w:val="both"/>
      </w:pPr>
      <w:r>
        <w:t>5.2. В случае выявления нарушения условий, установленных при предоставлении Гранта,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(нарушений) направляет Получателю письменное уведомление о необходимости возврата Гранта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5.3.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12</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r>
        <w:t>ПОРЯДОК</w:t>
      </w:r>
    </w:p>
    <w:p w:rsidR="005826FA" w:rsidRDefault="005826FA">
      <w:pPr>
        <w:pStyle w:val="ConsPlusTitle"/>
        <w:jc w:val="center"/>
      </w:pPr>
      <w:r>
        <w:t>ПРЕДОСТАВЛЕНИЯ СУБСИДИИ НА УЧАСТИЕ В ВЫСТАВКАХ, ЯРМАРКАХ</w:t>
      </w:r>
    </w:p>
    <w:p w:rsidR="005826FA" w:rsidRDefault="005826FA">
      <w:pPr>
        <w:pStyle w:val="ConsPlusTitle"/>
        <w:jc w:val="center"/>
      </w:pPr>
      <w:r>
        <w:t>(ДАЛЕЕ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с 25 июня 2021 года. - </w:t>
      </w:r>
      <w:hyperlink r:id="rId293" w:history="1">
        <w:r>
          <w:rPr>
            <w:color w:val="0000FF"/>
          </w:rPr>
          <w:t>Постановление</w:t>
        </w:r>
      </w:hyperlink>
      <w:r>
        <w:t xml:space="preserve"> Правительства ХМАО - Югры от 25.06.2021 N 230-п.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13</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12" w:name="P4119"/>
      <w:bookmarkEnd w:id="112"/>
      <w:r>
        <w:t>ПОРЯДОК</w:t>
      </w:r>
    </w:p>
    <w:p w:rsidR="005826FA" w:rsidRDefault="005826FA">
      <w:pPr>
        <w:pStyle w:val="ConsPlusTitle"/>
        <w:jc w:val="center"/>
      </w:pPr>
      <w:r>
        <w:t>ПРЕДОСТАВЛЕНИЯ ЕДИНОВРЕМЕННОЙ СОЦИАЛЬНОЙ ВЫПЛАТЫ ВЫПУСКНИКАМ</w:t>
      </w:r>
    </w:p>
    <w:p w:rsidR="005826FA" w:rsidRDefault="005826FA">
      <w:pPr>
        <w:pStyle w:val="ConsPlusTitle"/>
        <w:jc w:val="center"/>
      </w:pPr>
      <w:r>
        <w:t>ОБРАЗОВАТЕЛЬНЫХ УЧРЕЖДЕНИЙ ВЫСШЕГО, СРЕДНЕГО И НАЧАЛЬНОГО</w:t>
      </w:r>
    </w:p>
    <w:p w:rsidR="005826FA" w:rsidRDefault="005826FA">
      <w:pPr>
        <w:pStyle w:val="ConsPlusTitle"/>
        <w:jc w:val="center"/>
      </w:pPr>
      <w:r>
        <w:t>ПРОФЕССИОНАЛЬНОГО ОБРАЗОВАНИЯ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(введен </w:t>
            </w:r>
            <w:hyperlink r:id="rId294" w:history="1">
              <w:r>
                <w:rPr>
                  <w:color w:val="0000FF"/>
                </w:rPr>
                <w:t>постановлением</w:t>
              </w:r>
            </w:hyperlink>
            <w:r>
              <w:rPr>
                <w:color w:val="392C69"/>
              </w:rPr>
              <w:t xml:space="preserve"> Правительства ХМАО - Югры от 08.02.2019 N 31-п;</w:t>
            </w:r>
          </w:p>
          <w:p w:rsidR="005826FA" w:rsidRDefault="005826FA">
            <w:pPr>
              <w:pStyle w:val="ConsPlusNormal"/>
              <w:jc w:val="center"/>
            </w:pPr>
            <w:r>
              <w:rPr>
                <w:color w:val="392C69"/>
              </w:rPr>
              <w:t xml:space="preserve">в ред. </w:t>
            </w:r>
            <w:hyperlink r:id="rId295" w:history="1">
              <w:r>
                <w:rPr>
                  <w:color w:val="0000FF"/>
                </w:rPr>
                <w:t>постановления</w:t>
              </w:r>
            </w:hyperlink>
            <w:r>
              <w:rPr>
                <w:color w:val="392C69"/>
              </w:rPr>
              <w:t xml:space="preserve"> Правительства ХМАО - Югры от 29.11.2019 N 442-п)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процедуру и правила предоставления единовременной социальной выплаты из бюджета Ханты-Мансийского автономного округа - Югры (далее - автономный округ) выпускникам образовательных учреждений высшего, среднего и начального профессионального образования, переехавшим на постоянное место жительства в сельскую местность, заключившим трудовой договор с организациями агропромышленного комплекса (далее - Получатели, социальная выплата), для реализации мероприятия 4.2 "Содействие развитию агропромышленного комплекса" </w:t>
      </w:r>
      <w:hyperlink w:anchor="P994" w:history="1">
        <w:r>
          <w:rPr>
            <w:color w:val="0000FF"/>
          </w:rPr>
          <w:t>подпрограммы 4</w:t>
        </w:r>
      </w:hyperlink>
      <w:r>
        <w:t xml:space="preserve"> "Поддержка развития системы заготовки и переработки дикоросов, стимулирование развития агропромышленного комплекса" в пределах средств, предусмотренных на эти цели в бюджете автономного округа на текущий финансовый год.</w:t>
      </w:r>
    </w:p>
    <w:p w:rsidR="005826FA" w:rsidRDefault="005826FA">
      <w:pPr>
        <w:pStyle w:val="ConsPlusNormal"/>
        <w:jc w:val="both"/>
      </w:pPr>
      <w:r>
        <w:t xml:space="preserve">(п. 1.1 в ред. </w:t>
      </w:r>
      <w:hyperlink r:id="rId296" w:history="1">
        <w:r>
          <w:rPr>
            <w:color w:val="0000FF"/>
          </w:rPr>
          <w:t>постановления</w:t>
        </w:r>
      </w:hyperlink>
      <w:r>
        <w:t xml:space="preserve"> Правительства ХМАО - Югры от 29.11.2019 N 442-п)</w:t>
      </w:r>
    </w:p>
    <w:p w:rsidR="005826FA" w:rsidRDefault="005826FA">
      <w:pPr>
        <w:pStyle w:val="ConsPlusNormal"/>
        <w:spacing w:before="220"/>
        <w:ind w:firstLine="540"/>
        <w:jc w:val="both"/>
      </w:pPr>
      <w:bookmarkStart w:id="113" w:name="P4131"/>
      <w:bookmarkEnd w:id="113"/>
      <w:r>
        <w:t>1.2. Социальные выплаты предоставляет Департамент промышленности автономного округа (далее - Департамент) с целью оказания финансовой помощи Получателям на социально-бытовые нужды (приобретение предметов домашнего обихода, предметов первой необходимости: бытовая техника, компьютерная техника, кухонная утварь, хозяйственный инвентарь, материалы (комплектующие) для обустройства жилого помещения).</w:t>
      </w:r>
    </w:p>
    <w:p w:rsidR="005826FA" w:rsidRDefault="005826FA">
      <w:pPr>
        <w:pStyle w:val="ConsPlusNormal"/>
        <w:spacing w:before="220"/>
        <w:ind w:firstLine="540"/>
        <w:jc w:val="both"/>
      </w:pPr>
      <w:r>
        <w:t>Социальные выплаты Департамент предоставляет Получателям, впервые вступившим в трудовые отношения с организациями агропромышленного комплекса: крестьянскими (фермерскими) хозяйствами, индивидуальными предпринимателями, юридическими лицами независимо от организационно-правовых форм, осуществляющими производственную деятельность в сельской местности на территории автономного округа (далее - работодатели).</w:t>
      </w:r>
    </w:p>
    <w:p w:rsidR="005826FA" w:rsidRDefault="005826FA">
      <w:pPr>
        <w:pStyle w:val="ConsPlusNormal"/>
        <w:jc w:val="both"/>
      </w:pPr>
      <w:r>
        <w:t xml:space="preserve">(п. 1.2 в ред. </w:t>
      </w:r>
      <w:hyperlink r:id="rId297" w:history="1">
        <w:r>
          <w:rPr>
            <w:color w:val="0000FF"/>
          </w:rPr>
          <w:t>постановления</w:t>
        </w:r>
      </w:hyperlink>
      <w:r>
        <w:t xml:space="preserve"> Правительства ХМАО - Югры от 29.11.2019 N 442-п)</w:t>
      </w:r>
    </w:p>
    <w:p w:rsidR="005826FA" w:rsidRDefault="005826FA">
      <w:pPr>
        <w:pStyle w:val="ConsPlusNormal"/>
        <w:jc w:val="both"/>
      </w:pPr>
    </w:p>
    <w:p w:rsidR="005826FA" w:rsidRDefault="005826FA">
      <w:pPr>
        <w:pStyle w:val="ConsPlusTitle"/>
        <w:jc w:val="center"/>
        <w:outlineLvl w:val="1"/>
      </w:pPr>
      <w:r>
        <w:t>II. Критерии отбора Получателей</w:t>
      </w:r>
    </w:p>
    <w:p w:rsidR="005826FA" w:rsidRDefault="005826FA">
      <w:pPr>
        <w:pStyle w:val="ConsPlusNormal"/>
        <w:jc w:val="both"/>
      </w:pPr>
    </w:p>
    <w:p w:rsidR="005826FA" w:rsidRDefault="005826FA">
      <w:pPr>
        <w:pStyle w:val="ConsPlusNormal"/>
        <w:ind w:firstLine="540"/>
        <w:jc w:val="both"/>
      </w:pPr>
      <w:bookmarkStart w:id="114" w:name="P4137"/>
      <w:bookmarkEnd w:id="114"/>
      <w:r>
        <w:t>2.1. Право на получение социальной выплаты имеют молодые специалисты, возраст которых на дату регистрации заявления о предоставлении социальной выплаты не превышает 35 лет, имеющие законченное (высшее, среднее, начальное) профессиональное образование и заключившие трудовые договоры с работодателями на срок не менее 3 лет в соответствии с полученной квалификацией.</w:t>
      </w:r>
    </w:p>
    <w:p w:rsidR="005826FA" w:rsidRDefault="005826FA">
      <w:pPr>
        <w:pStyle w:val="ConsPlusNormal"/>
        <w:jc w:val="both"/>
      </w:pPr>
      <w:r>
        <w:t xml:space="preserve">(п. 2.1 в ред. </w:t>
      </w:r>
      <w:hyperlink r:id="rId298" w:history="1">
        <w:r>
          <w:rPr>
            <w:color w:val="0000FF"/>
          </w:rPr>
          <w:t>постановления</w:t>
        </w:r>
      </w:hyperlink>
      <w:r>
        <w:t xml:space="preserve"> Правительства ХМАО - Югры от 29.11.2019 N 442-п)</w:t>
      </w:r>
    </w:p>
    <w:p w:rsidR="005826FA" w:rsidRDefault="005826FA">
      <w:pPr>
        <w:pStyle w:val="ConsPlusNormal"/>
        <w:spacing w:before="220"/>
        <w:ind w:firstLine="540"/>
        <w:jc w:val="both"/>
      </w:pPr>
      <w:bookmarkStart w:id="115" w:name="P4139"/>
      <w:bookmarkEnd w:id="115"/>
      <w:r>
        <w:t xml:space="preserve">2.2. Получатели не должны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4131" w:history="1">
        <w:r>
          <w:rPr>
            <w:color w:val="0000FF"/>
          </w:rPr>
          <w:t>пункте 1.2</w:t>
        </w:r>
      </w:hyperlink>
      <w:r>
        <w:t xml:space="preserve"> Порядка.</w:t>
      </w:r>
    </w:p>
    <w:p w:rsidR="005826FA" w:rsidRDefault="005826FA">
      <w:pPr>
        <w:pStyle w:val="ConsPlusNormal"/>
        <w:jc w:val="both"/>
      </w:pPr>
    </w:p>
    <w:p w:rsidR="005826FA" w:rsidRDefault="005826FA">
      <w:pPr>
        <w:pStyle w:val="ConsPlusTitle"/>
        <w:jc w:val="center"/>
        <w:outlineLvl w:val="1"/>
      </w:pPr>
      <w:r>
        <w:t>III. Условия предоставления и размеры социальной выплаты</w:t>
      </w:r>
    </w:p>
    <w:p w:rsidR="005826FA" w:rsidRDefault="005826FA">
      <w:pPr>
        <w:pStyle w:val="ConsPlusNormal"/>
        <w:jc w:val="both"/>
      </w:pPr>
    </w:p>
    <w:p w:rsidR="005826FA" w:rsidRDefault="005826FA">
      <w:pPr>
        <w:pStyle w:val="ConsPlusNormal"/>
        <w:ind w:firstLine="540"/>
        <w:jc w:val="both"/>
      </w:pPr>
      <w:bookmarkStart w:id="116" w:name="P4143"/>
      <w:bookmarkEnd w:id="116"/>
      <w:r>
        <w:t>3.1. Основаниями для предоставления социальной выплаты Получателям являются:</w:t>
      </w:r>
    </w:p>
    <w:p w:rsidR="005826FA" w:rsidRDefault="005826FA">
      <w:pPr>
        <w:pStyle w:val="ConsPlusNormal"/>
        <w:spacing w:before="220"/>
        <w:ind w:firstLine="540"/>
        <w:jc w:val="both"/>
      </w:pPr>
      <w:r>
        <w:t>наличие трудового договора, заключенного между Получателем и работодателем сроком не менее 3 лет;</w:t>
      </w:r>
    </w:p>
    <w:p w:rsidR="005826FA" w:rsidRDefault="005826FA">
      <w:pPr>
        <w:pStyle w:val="ConsPlusNormal"/>
        <w:spacing w:before="220"/>
        <w:ind w:firstLine="540"/>
        <w:jc w:val="both"/>
      </w:pPr>
      <w:r>
        <w:t>регистрация Получателя в сельском поселении автономного округа по месту осуществления производственной деятельности работодателя;</w:t>
      </w:r>
    </w:p>
    <w:p w:rsidR="005826FA" w:rsidRDefault="005826FA">
      <w:pPr>
        <w:pStyle w:val="ConsPlusNormal"/>
        <w:spacing w:before="220"/>
        <w:ind w:firstLine="540"/>
        <w:jc w:val="both"/>
      </w:pPr>
      <w:r>
        <w:t xml:space="preserve">абзац утратил силу. - </w:t>
      </w:r>
      <w:hyperlink r:id="rId299" w:history="1">
        <w:r>
          <w:rPr>
            <w:color w:val="0000FF"/>
          </w:rPr>
          <w:t>Постановление</w:t>
        </w:r>
      </w:hyperlink>
      <w:r>
        <w:t xml:space="preserve"> Правительства ХМАО - Югры от 29.11.2019 N 442-п.</w:t>
      </w:r>
    </w:p>
    <w:p w:rsidR="005826FA" w:rsidRDefault="005826FA">
      <w:pPr>
        <w:pStyle w:val="ConsPlusNormal"/>
        <w:spacing w:before="220"/>
        <w:ind w:firstLine="540"/>
        <w:jc w:val="both"/>
      </w:pPr>
      <w:bookmarkStart w:id="117" w:name="P4147"/>
      <w:bookmarkEnd w:id="117"/>
      <w:r>
        <w:lastRenderedPageBreak/>
        <w:t>3.2. Социальные выплаты предоставляются Получателям, принятым на работу в течение шести месяцев после окончания учебного заведения или по окончании срочной военной службы в Вооруженных Силах Российской Федерации (для Получателей, призванных на срочную военную службу в Вооруженные Силы Российской Федерации в течение шести месяцев после окончания учебного заведения).</w:t>
      </w:r>
    </w:p>
    <w:p w:rsidR="005826FA" w:rsidRDefault="005826FA">
      <w:pPr>
        <w:pStyle w:val="ConsPlusNormal"/>
        <w:spacing w:before="220"/>
        <w:ind w:firstLine="540"/>
        <w:jc w:val="both"/>
      </w:pPr>
      <w:r>
        <w:t>3.3. Размер социальной выплаты Получателю составляет:</w:t>
      </w:r>
    </w:p>
    <w:p w:rsidR="005826FA" w:rsidRDefault="005826FA">
      <w:pPr>
        <w:pStyle w:val="ConsPlusNormal"/>
        <w:spacing w:before="220"/>
        <w:ind w:firstLine="540"/>
        <w:jc w:val="both"/>
      </w:pPr>
      <w:r>
        <w:t>имеющему высшее профессиональное образование - 100000 рублей;</w:t>
      </w:r>
    </w:p>
    <w:p w:rsidR="005826FA" w:rsidRDefault="005826FA">
      <w:pPr>
        <w:pStyle w:val="ConsPlusNormal"/>
        <w:spacing w:before="220"/>
        <w:ind w:firstLine="540"/>
        <w:jc w:val="both"/>
      </w:pPr>
      <w:r>
        <w:t>имеющему среднее профессиональное образование - 50000 рублей;</w:t>
      </w:r>
    </w:p>
    <w:p w:rsidR="005826FA" w:rsidRDefault="005826FA">
      <w:pPr>
        <w:pStyle w:val="ConsPlusNormal"/>
        <w:spacing w:before="220"/>
        <w:ind w:firstLine="540"/>
        <w:jc w:val="both"/>
      </w:pPr>
      <w:r>
        <w:t>имеющему начальное профессиональное образование - 25000 рублей.</w:t>
      </w:r>
    </w:p>
    <w:p w:rsidR="005826FA" w:rsidRDefault="005826FA">
      <w:pPr>
        <w:pStyle w:val="ConsPlusNormal"/>
        <w:spacing w:before="220"/>
        <w:ind w:firstLine="540"/>
        <w:jc w:val="both"/>
      </w:pPr>
      <w:r>
        <w:t>Социальная выплата предоставляется Получателю единовременно, один раз.</w:t>
      </w:r>
    </w:p>
    <w:p w:rsidR="005826FA" w:rsidRDefault="005826FA">
      <w:pPr>
        <w:pStyle w:val="ConsPlusNormal"/>
        <w:spacing w:before="220"/>
        <w:ind w:firstLine="540"/>
        <w:jc w:val="both"/>
      </w:pPr>
      <w:r>
        <w:t>3.4. Основанием для перечисления социальной выплаты является соглашение о ее предоставлении (далее - Соглашение), заключенное между Департаментом и Получателем. Соглашение заключается сроком на 3 года.</w:t>
      </w:r>
    </w:p>
    <w:p w:rsidR="005826FA" w:rsidRDefault="005826FA">
      <w:pPr>
        <w:pStyle w:val="ConsPlusNormal"/>
        <w:spacing w:before="220"/>
        <w:ind w:firstLine="540"/>
        <w:jc w:val="both"/>
      </w:pPr>
      <w:r>
        <w:t>3.5. Форма Соглашения утверждается Департаментом.</w:t>
      </w:r>
    </w:p>
    <w:p w:rsidR="005826FA" w:rsidRDefault="005826FA">
      <w:pPr>
        <w:pStyle w:val="ConsPlusNormal"/>
        <w:spacing w:before="220"/>
        <w:ind w:firstLine="540"/>
        <w:jc w:val="both"/>
      </w:pPr>
      <w:r>
        <w:t>3.6. Соглашение должно содержать следующие положения:</w:t>
      </w:r>
    </w:p>
    <w:p w:rsidR="005826FA" w:rsidRDefault="005826FA">
      <w:pPr>
        <w:pStyle w:val="ConsPlusNormal"/>
        <w:spacing w:before="220"/>
        <w:ind w:firstLine="540"/>
        <w:jc w:val="both"/>
      </w:pPr>
      <w:r>
        <w:t>размер предоставляемой социальной выплаты;</w:t>
      </w:r>
    </w:p>
    <w:p w:rsidR="005826FA" w:rsidRDefault="005826FA">
      <w:pPr>
        <w:pStyle w:val="ConsPlusNormal"/>
        <w:spacing w:before="220"/>
        <w:ind w:firstLine="540"/>
        <w:jc w:val="both"/>
      </w:pPr>
      <w:r>
        <w:t>обязательство Получателя осуществлять трудовые отношения у работодателя в соответствии с полученной квалификацией, осуществляющего производственную деятельность на территории сельских поселений автономного округа, не менее 3 лет с момента предоставления социальной выплаты;</w:t>
      </w:r>
    </w:p>
    <w:p w:rsidR="005826FA" w:rsidRDefault="005826FA">
      <w:pPr>
        <w:pStyle w:val="ConsPlusNormal"/>
        <w:spacing w:before="220"/>
        <w:ind w:firstLine="540"/>
        <w:jc w:val="both"/>
      </w:pPr>
      <w:r>
        <w:t>согласие Получателя на осуществление главным распорядителем (распорядителем) бюджетных средств, предоставившим социальную выплату, и органами государственного финансового контроля проверок соблюдения получателем целей, условий и порядка предоставления социальной выплаты;</w:t>
      </w:r>
    </w:p>
    <w:p w:rsidR="005826FA" w:rsidRDefault="005826FA">
      <w:pPr>
        <w:pStyle w:val="ConsPlusNormal"/>
        <w:spacing w:before="220"/>
        <w:ind w:firstLine="540"/>
        <w:jc w:val="both"/>
      </w:pPr>
      <w:r>
        <w:t>порядок контроля соблюдения Получателем условий Соглашения;</w:t>
      </w:r>
    </w:p>
    <w:p w:rsidR="005826FA" w:rsidRDefault="005826FA">
      <w:pPr>
        <w:pStyle w:val="ConsPlusNormal"/>
        <w:spacing w:before="220"/>
        <w:ind w:firstLine="540"/>
        <w:jc w:val="both"/>
      </w:pPr>
      <w:r>
        <w:t>порядок, сроки и состав отчетности Получателя об использовании социальной выплаты;</w:t>
      </w:r>
    </w:p>
    <w:p w:rsidR="005826FA" w:rsidRDefault="005826FA">
      <w:pPr>
        <w:pStyle w:val="ConsPlusNormal"/>
        <w:spacing w:before="220"/>
        <w:ind w:firstLine="540"/>
        <w:jc w:val="both"/>
      </w:pPr>
      <w:r>
        <w:t>ответственность Получателя в случае невыполнения условий Соглашения.</w:t>
      </w:r>
    </w:p>
    <w:p w:rsidR="005826FA" w:rsidRDefault="005826FA">
      <w:pPr>
        <w:pStyle w:val="ConsPlusNormal"/>
        <w:spacing w:before="220"/>
        <w:ind w:firstLine="540"/>
        <w:jc w:val="both"/>
      </w:pPr>
      <w:r>
        <w:t>3.7. Департамент формирует единый список Получателей на текущий год в хронологической последовательности согласно регистрации заявлений о предоставлении социальной выплаты и прилагаемых к ним документов (далее - документы).</w:t>
      </w:r>
    </w:p>
    <w:p w:rsidR="005826FA" w:rsidRDefault="005826FA">
      <w:pPr>
        <w:pStyle w:val="ConsPlusNormal"/>
        <w:spacing w:before="220"/>
        <w:ind w:firstLine="540"/>
        <w:jc w:val="both"/>
      </w:pPr>
      <w:r>
        <w:t>Должностное лицо Департамента, ответственное за прием документов:</w:t>
      </w:r>
    </w:p>
    <w:p w:rsidR="005826FA" w:rsidRDefault="005826FA">
      <w:pPr>
        <w:pStyle w:val="ConsPlusNormal"/>
        <w:spacing w:before="220"/>
        <w:ind w:firstLine="540"/>
        <w:jc w:val="both"/>
      </w:pPr>
      <w:r>
        <w:t>регистрирует их в течение 1 рабочего дня с момента их поступления в Департамент, о чем направляет уведомление Получателю посредством почтовой связи в форме информационного письма Департамента, подписанного директором Департамента или лицом, его замещающим, в течение 5 рабочих дней с даты регистрации документов;</w:t>
      </w:r>
    </w:p>
    <w:p w:rsidR="005826FA" w:rsidRDefault="005826FA">
      <w:pPr>
        <w:pStyle w:val="ConsPlusNormal"/>
        <w:spacing w:before="220"/>
        <w:ind w:firstLine="540"/>
        <w:jc w:val="both"/>
      </w:pPr>
      <w:r>
        <w:t>передает их должностному лицу Департамента, ответственному за их рассмотрение, в течение 2 рабочих дней с даты их регистрации.</w:t>
      </w:r>
    </w:p>
    <w:p w:rsidR="005826FA" w:rsidRDefault="005826FA">
      <w:pPr>
        <w:pStyle w:val="ConsPlusNormal"/>
        <w:jc w:val="both"/>
      </w:pPr>
      <w:r>
        <w:t xml:space="preserve">(п. 3.7 в ред. </w:t>
      </w:r>
      <w:hyperlink r:id="rId300" w:history="1">
        <w:r>
          <w:rPr>
            <w:color w:val="0000FF"/>
          </w:rPr>
          <w:t>постановления</w:t>
        </w:r>
      </w:hyperlink>
      <w:r>
        <w:t xml:space="preserve"> Правительства ХМАО - Югры от 29.11.2019 N 442-п)</w:t>
      </w:r>
    </w:p>
    <w:p w:rsidR="005826FA" w:rsidRDefault="005826FA">
      <w:pPr>
        <w:pStyle w:val="ConsPlusNormal"/>
        <w:jc w:val="both"/>
      </w:pPr>
    </w:p>
    <w:p w:rsidR="005826FA" w:rsidRDefault="005826FA">
      <w:pPr>
        <w:pStyle w:val="ConsPlusTitle"/>
        <w:jc w:val="center"/>
        <w:outlineLvl w:val="1"/>
      </w:pPr>
      <w:r>
        <w:lastRenderedPageBreak/>
        <w:t>IV. Правила предоставления социальной выплаты</w:t>
      </w:r>
    </w:p>
    <w:p w:rsidR="005826FA" w:rsidRDefault="005826FA">
      <w:pPr>
        <w:pStyle w:val="ConsPlusNormal"/>
        <w:jc w:val="both"/>
      </w:pPr>
    </w:p>
    <w:p w:rsidR="005826FA" w:rsidRDefault="005826FA">
      <w:pPr>
        <w:pStyle w:val="ConsPlusNormal"/>
        <w:ind w:firstLine="540"/>
        <w:jc w:val="both"/>
      </w:pPr>
      <w:bookmarkStart w:id="118" w:name="P4170"/>
      <w:bookmarkEnd w:id="118"/>
      <w:r>
        <w:t>4.1. Департамент не позднее 31 января текущего финансового года размещает на своем официальном сайте по адресу www.depprom.admhmao.ru информацию о порядке, сроках предоставления, сумме социальной выплаты, формы и перечень документов, необходимых для представления Получателями в Департамент, форму Соглашения.</w:t>
      </w:r>
    </w:p>
    <w:p w:rsidR="005826FA" w:rsidRDefault="005826FA">
      <w:pPr>
        <w:pStyle w:val="ConsPlusNormal"/>
        <w:spacing w:before="220"/>
        <w:ind w:firstLine="540"/>
        <w:jc w:val="both"/>
      </w:pPr>
      <w:bookmarkStart w:id="119" w:name="P4171"/>
      <w:bookmarkEnd w:id="119"/>
      <w:r>
        <w:t>Получатели в срок до 15 ноября текущего финансового года представляют в Департамент следующие документы:</w:t>
      </w:r>
    </w:p>
    <w:p w:rsidR="005826FA" w:rsidRDefault="005826FA">
      <w:pPr>
        <w:pStyle w:val="ConsPlusNormal"/>
        <w:spacing w:before="220"/>
        <w:ind w:firstLine="540"/>
        <w:jc w:val="both"/>
      </w:pPr>
      <w:r>
        <w:t>заявление о предоставлении социальной выплаты по форме, установленной Департаментом;</w:t>
      </w:r>
    </w:p>
    <w:p w:rsidR="005826FA" w:rsidRDefault="005826FA">
      <w:pPr>
        <w:pStyle w:val="ConsPlusNormal"/>
        <w:spacing w:before="220"/>
        <w:ind w:firstLine="540"/>
        <w:jc w:val="both"/>
      </w:pPr>
      <w:r>
        <w:t>копию паспорта Получателя;</w:t>
      </w:r>
    </w:p>
    <w:p w:rsidR="005826FA" w:rsidRDefault="005826FA">
      <w:pPr>
        <w:pStyle w:val="ConsPlusNormal"/>
        <w:spacing w:before="220"/>
        <w:ind w:firstLine="540"/>
        <w:jc w:val="both"/>
      </w:pPr>
      <w:r>
        <w:t>копию трудового договора, заверенного работодателем;</w:t>
      </w:r>
    </w:p>
    <w:p w:rsidR="005826FA" w:rsidRDefault="005826FA">
      <w:pPr>
        <w:pStyle w:val="ConsPlusNormal"/>
        <w:spacing w:before="220"/>
        <w:ind w:firstLine="540"/>
        <w:jc w:val="both"/>
      </w:pPr>
      <w:r>
        <w:t>копию трудовой книжки, заверенной работодателем;</w:t>
      </w:r>
    </w:p>
    <w:p w:rsidR="005826FA" w:rsidRDefault="005826FA">
      <w:pPr>
        <w:pStyle w:val="ConsPlusNormal"/>
        <w:spacing w:before="220"/>
        <w:ind w:firstLine="540"/>
        <w:jc w:val="both"/>
      </w:pPr>
      <w:r>
        <w:t>копию документа об образовании, заверенного работодателем;</w:t>
      </w:r>
    </w:p>
    <w:p w:rsidR="005826FA" w:rsidRDefault="005826FA">
      <w:pPr>
        <w:pStyle w:val="ConsPlusNormal"/>
        <w:spacing w:before="220"/>
        <w:ind w:firstLine="540"/>
        <w:jc w:val="both"/>
      </w:pPr>
      <w:r>
        <w:t>копию военного билета (для Получателей, призванных на срочную военную службу в Вооруженные Силы Российской Федерации в течение 6 месяцев после окончания учебного заведения).</w:t>
      </w:r>
    </w:p>
    <w:p w:rsidR="005826FA" w:rsidRDefault="005826FA">
      <w:pPr>
        <w:pStyle w:val="ConsPlusNormal"/>
        <w:jc w:val="both"/>
      </w:pPr>
      <w:r>
        <w:t xml:space="preserve">(п. 4.1 в ред. </w:t>
      </w:r>
      <w:hyperlink r:id="rId301" w:history="1">
        <w:r>
          <w:rPr>
            <w:color w:val="0000FF"/>
          </w:rPr>
          <w:t>постановления</w:t>
        </w:r>
      </w:hyperlink>
      <w:r>
        <w:t xml:space="preserve"> Правительства ХМАО - Югры от 29.11.2019 N 442-п)</w:t>
      </w:r>
    </w:p>
    <w:p w:rsidR="005826FA" w:rsidRDefault="005826FA">
      <w:pPr>
        <w:pStyle w:val="ConsPlusNormal"/>
        <w:spacing w:before="220"/>
        <w:ind w:firstLine="540"/>
        <w:jc w:val="both"/>
      </w:pPr>
      <w:r>
        <w:t>4.2. Требовать от Получателя представления документов (копий документов), не предусмотренных Порядком, не допускается.</w:t>
      </w:r>
    </w:p>
    <w:p w:rsidR="005826FA" w:rsidRDefault="005826FA">
      <w:pPr>
        <w:pStyle w:val="ConsPlusNormal"/>
        <w:spacing w:before="220"/>
        <w:ind w:firstLine="540"/>
        <w:jc w:val="both"/>
      </w:pPr>
      <w:r>
        <w:t xml:space="preserve">4.3. Документы (копии документов), предусмотренные в </w:t>
      </w:r>
      <w:hyperlink w:anchor="P4170" w:history="1">
        <w:r>
          <w:rPr>
            <w:color w:val="0000FF"/>
          </w:rPr>
          <w:t>пунктах 4.1</w:t>
        </w:r>
      </w:hyperlink>
      <w:r>
        <w:t xml:space="preserve">, </w:t>
      </w:r>
      <w:hyperlink w:anchor="P4185" w:history="1">
        <w:r>
          <w:rPr>
            <w:color w:val="0000FF"/>
          </w:rPr>
          <w:t>4.5</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 xml:space="preserve">4.4. Департамент в течение 7 рабочих дней с даты регистрации Департаментом документов, указанных в </w:t>
      </w:r>
      <w:hyperlink w:anchor="P4170" w:history="1">
        <w:r>
          <w:rPr>
            <w:color w:val="0000FF"/>
          </w:rPr>
          <w:t>пункте 4.1</w:t>
        </w:r>
      </w:hyperlink>
      <w:r>
        <w:t xml:space="preserve"> Порядка, осуществляет их проверку на предмет достоверности и соответствия установленным Порядком требованиям, а также проверку Получателя на соответствие требованиям, установленным </w:t>
      </w:r>
      <w:hyperlink w:anchor="P4131" w:history="1">
        <w:r>
          <w:rPr>
            <w:color w:val="0000FF"/>
          </w:rPr>
          <w:t>пунктами 1.2</w:t>
        </w:r>
      </w:hyperlink>
      <w:r>
        <w:t xml:space="preserve">, </w:t>
      </w:r>
      <w:hyperlink w:anchor="P4137" w:history="1">
        <w:r>
          <w:rPr>
            <w:color w:val="0000FF"/>
          </w:rPr>
          <w:t>2.1</w:t>
        </w:r>
      </w:hyperlink>
      <w:r>
        <w:t xml:space="preserve">, </w:t>
      </w:r>
      <w:hyperlink w:anchor="P4139" w:history="1">
        <w:r>
          <w:rPr>
            <w:color w:val="0000FF"/>
          </w:rPr>
          <w:t>2.2</w:t>
        </w:r>
      </w:hyperlink>
      <w:r>
        <w:t xml:space="preserve">, </w:t>
      </w:r>
      <w:hyperlink w:anchor="P4143" w:history="1">
        <w:r>
          <w:rPr>
            <w:color w:val="0000FF"/>
          </w:rPr>
          <w:t>3.1</w:t>
        </w:r>
      </w:hyperlink>
      <w:r>
        <w:t xml:space="preserve">, </w:t>
      </w:r>
      <w:hyperlink w:anchor="P4147" w:history="1">
        <w:r>
          <w:rPr>
            <w:color w:val="0000FF"/>
          </w:rPr>
          <w:t>3.2</w:t>
        </w:r>
      </w:hyperlink>
      <w:r>
        <w:t xml:space="preserve"> Порядка (далее - проверки).</w:t>
      </w:r>
    </w:p>
    <w:p w:rsidR="005826FA" w:rsidRDefault="005826FA">
      <w:pPr>
        <w:pStyle w:val="ConsPlusNormal"/>
        <w:spacing w:before="220"/>
        <w:ind w:firstLine="540"/>
        <w:jc w:val="both"/>
      </w:pPr>
      <w:r>
        <w:t>По результатам проверок и рассмотрения документов Департамент принимает решение о предоставлении социальной выплаты или об отказе в ее предоставлении в течение 3 рабочих дней с даты окончания указанных проверок.</w:t>
      </w:r>
    </w:p>
    <w:p w:rsidR="005826FA" w:rsidRDefault="005826FA">
      <w:pPr>
        <w:pStyle w:val="ConsPlusNormal"/>
        <w:spacing w:before="220"/>
        <w:ind w:firstLine="540"/>
        <w:jc w:val="both"/>
      </w:pPr>
      <w:r>
        <w:t>Решение о предоставлении социальной выплаты или об отказе в ее предоставлении утверждает приказом Департамент.</w:t>
      </w:r>
    </w:p>
    <w:p w:rsidR="005826FA" w:rsidRDefault="005826FA">
      <w:pPr>
        <w:pStyle w:val="ConsPlusNormal"/>
        <w:jc w:val="both"/>
      </w:pPr>
      <w:r>
        <w:t xml:space="preserve">(п. 4.4 в ред. </w:t>
      </w:r>
      <w:hyperlink r:id="rId302" w:history="1">
        <w:r>
          <w:rPr>
            <w:color w:val="0000FF"/>
          </w:rPr>
          <w:t>постановления</w:t>
        </w:r>
      </w:hyperlink>
      <w:r>
        <w:t xml:space="preserve"> Правительства ХМАО - Югры от 29.11.2019 N 442-п)</w:t>
      </w:r>
    </w:p>
    <w:p w:rsidR="005826FA" w:rsidRDefault="005826FA">
      <w:pPr>
        <w:pStyle w:val="ConsPlusNormal"/>
        <w:spacing w:before="220"/>
        <w:ind w:firstLine="540"/>
        <w:jc w:val="both"/>
      </w:pPr>
      <w:bookmarkStart w:id="120" w:name="P4185"/>
      <w:bookmarkEnd w:id="120"/>
      <w:r>
        <w:t>4.5. В случае принятия решения о предоставлении социальной выплаты Департамент в течение 5 рабочих дней со дня его принятия направляет Получателю подписанное со стороны Департамента Соглашение для его подписания лично или посредством почтового отправления.</w:t>
      </w:r>
    </w:p>
    <w:p w:rsidR="005826FA" w:rsidRDefault="005826FA">
      <w:pPr>
        <w:pStyle w:val="ConsPlusNormal"/>
        <w:jc w:val="both"/>
      </w:pPr>
      <w:r>
        <w:t xml:space="preserve">(в ред. </w:t>
      </w:r>
      <w:hyperlink r:id="rId303" w:history="1">
        <w:r>
          <w:rPr>
            <w:color w:val="0000FF"/>
          </w:rPr>
          <w:t>постановления</w:t>
        </w:r>
      </w:hyperlink>
      <w:r>
        <w:t xml:space="preserve"> Правительства ХМАО - Югры от 29.11.2019 N 442-п)</w:t>
      </w:r>
    </w:p>
    <w:p w:rsidR="005826FA" w:rsidRDefault="005826FA">
      <w:pPr>
        <w:pStyle w:val="ConsPlusNormal"/>
        <w:spacing w:before="220"/>
        <w:ind w:firstLine="540"/>
        <w:jc w:val="both"/>
      </w:pPr>
      <w:bookmarkStart w:id="121" w:name="P4187"/>
      <w:bookmarkEnd w:id="121"/>
      <w:r>
        <w:t xml:space="preserve">Получатель в течение 5 рабочих дней с даты получения Соглашения подписывает и </w:t>
      </w:r>
      <w:r>
        <w:lastRenderedPageBreak/>
        <w:t>представляет его в Департамент лично или почтовым отправлением. Получатель, не представивший в Департамент подписанное Соглашение в указанный срок, считается отказавшимся от получения социальной выплаты.</w:t>
      </w:r>
    </w:p>
    <w:p w:rsidR="005826FA" w:rsidRDefault="005826FA">
      <w:pPr>
        <w:pStyle w:val="ConsPlusNormal"/>
        <w:spacing w:before="220"/>
        <w:ind w:firstLine="540"/>
        <w:jc w:val="both"/>
      </w:pPr>
      <w:r>
        <w:t>4.6. В случае принятия решения об отказе в предоставлении социальной выплаты Департамент в течение 3 рабочих дней со дня его принятия направляет Получателю уведомление об отказе в предоставлении социальной выплаты с указанием причин отказа.</w:t>
      </w:r>
    </w:p>
    <w:p w:rsidR="005826FA" w:rsidRDefault="005826FA">
      <w:pPr>
        <w:pStyle w:val="ConsPlusNormal"/>
        <w:spacing w:before="220"/>
        <w:ind w:firstLine="540"/>
        <w:jc w:val="both"/>
      </w:pPr>
      <w:bookmarkStart w:id="122" w:name="P4189"/>
      <w:bookmarkEnd w:id="122"/>
      <w:r>
        <w:t>4.7. Основаниями для отказа в предоставлении социальной выплаты являются:</w:t>
      </w:r>
    </w:p>
    <w:p w:rsidR="005826FA" w:rsidRDefault="005826FA">
      <w:pPr>
        <w:pStyle w:val="ConsPlusNormal"/>
        <w:spacing w:before="220"/>
        <w:ind w:firstLine="540"/>
        <w:jc w:val="both"/>
      </w:pPr>
      <w:r>
        <w:t>отсутствие лимитов, предусмотренных для предоставления социальной выплаты, в бюджете автономного округа;</w:t>
      </w:r>
    </w:p>
    <w:p w:rsidR="005826FA" w:rsidRDefault="005826FA">
      <w:pPr>
        <w:pStyle w:val="ConsPlusNormal"/>
        <w:spacing w:before="220"/>
        <w:ind w:firstLine="540"/>
        <w:jc w:val="both"/>
      </w:pPr>
      <w:r>
        <w:t xml:space="preserve">представление документов, указанных в </w:t>
      </w:r>
      <w:hyperlink w:anchor="P4170" w:history="1">
        <w:r>
          <w:rPr>
            <w:color w:val="0000FF"/>
          </w:rPr>
          <w:t>пункте 4.1</w:t>
        </w:r>
      </w:hyperlink>
      <w:r>
        <w:t xml:space="preserve"> Порядка, с нарушением установленных требований к их оформлению;</w:t>
      </w:r>
    </w:p>
    <w:p w:rsidR="005826FA" w:rsidRDefault="005826FA">
      <w:pPr>
        <w:pStyle w:val="ConsPlusNormal"/>
        <w:spacing w:before="220"/>
        <w:ind w:firstLine="540"/>
        <w:jc w:val="both"/>
      </w:pPr>
      <w:r>
        <w:t xml:space="preserve">недостоверность представленных Получателем документов, указанных в </w:t>
      </w:r>
      <w:hyperlink w:anchor="P4170" w:history="1">
        <w:r>
          <w:rPr>
            <w:color w:val="0000FF"/>
          </w:rPr>
          <w:t>пункте 4.1</w:t>
        </w:r>
      </w:hyperlink>
      <w:r>
        <w:t xml:space="preserve"> Порядка;</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4131" w:history="1">
        <w:r>
          <w:rPr>
            <w:color w:val="0000FF"/>
          </w:rPr>
          <w:t>пунктами 1.2</w:t>
        </w:r>
      </w:hyperlink>
      <w:r>
        <w:t xml:space="preserve">, </w:t>
      </w:r>
      <w:hyperlink w:anchor="P4137" w:history="1">
        <w:r>
          <w:rPr>
            <w:color w:val="0000FF"/>
          </w:rPr>
          <w:t>2.1</w:t>
        </w:r>
      </w:hyperlink>
      <w:r>
        <w:t xml:space="preserve">, </w:t>
      </w:r>
      <w:hyperlink w:anchor="P4139" w:history="1">
        <w:r>
          <w:rPr>
            <w:color w:val="0000FF"/>
          </w:rPr>
          <w:t>2.2</w:t>
        </w:r>
      </w:hyperlink>
      <w:r>
        <w:t xml:space="preserve">, </w:t>
      </w:r>
      <w:hyperlink w:anchor="P4143" w:history="1">
        <w:r>
          <w:rPr>
            <w:color w:val="0000FF"/>
          </w:rPr>
          <w:t>3.1</w:t>
        </w:r>
      </w:hyperlink>
      <w:r>
        <w:t xml:space="preserve">, </w:t>
      </w:r>
      <w:hyperlink w:anchor="P4147" w:history="1">
        <w:r>
          <w:rPr>
            <w:color w:val="0000FF"/>
          </w:rPr>
          <w:t>3.2</w:t>
        </w:r>
      </w:hyperlink>
      <w:r>
        <w:t xml:space="preserve"> Порядка;</w:t>
      </w:r>
    </w:p>
    <w:p w:rsidR="005826FA" w:rsidRDefault="005826FA">
      <w:pPr>
        <w:pStyle w:val="ConsPlusNormal"/>
        <w:spacing w:before="220"/>
        <w:ind w:firstLine="540"/>
        <w:jc w:val="both"/>
      </w:pPr>
      <w:r>
        <w:t xml:space="preserve">непредставление Получателем (представление не в полном объеме) документов, установленных </w:t>
      </w:r>
      <w:hyperlink w:anchor="P4170" w:history="1">
        <w:r>
          <w:rPr>
            <w:color w:val="0000FF"/>
          </w:rPr>
          <w:t>пунктами 4.1</w:t>
        </w:r>
      </w:hyperlink>
      <w:r>
        <w:t xml:space="preserve">, </w:t>
      </w:r>
      <w:hyperlink w:anchor="P4185" w:history="1">
        <w:r>
          <w:rPr>
            <w:color w:val="0000FF"/>
          </w:rPr>
          <w:t>4.5</w:t>
        </w:r>
      </w:hyperlink>
      <w:r>
        <w:t xml:space="preserve"> Порядка;</w:t>
      </w:r>
    </w:p>
    <w:p w:rsidR="005826FA" w:rsidRDefault="005826FA">
      <w:pPr>
        <w:pStyle w:val="ConsPlusNormal"/>
        <w:spacing w:before="220"/>
        <w:ind w:firstLine="540"/>
        <w:jc w:val="both"/>
      </w:pPr>
      <w:r>
        <w:t xml:space="preserve">нарушение сроков представления документов, установленных </w:t>
      </w:r>
      <w:hyperlink w:anchor="P4171" w:history="1">
        <w:r>
          <w:rPr>
            <w:color w:val="0000FF"/>
          </w:rPr>
          <w:t>абзацем вторым пункта 4.1</w:t>
        </w:r>
      </w:hyperlink>
      <w:r>
        <w:t xml:space="preserve">, </w:t>
      </w:r>
      <w:hyperlink w:anchor="P4187" w:history="1">
        <w:r>
          <w:rPr>
            <w:color w:val="0000FF"/>
          </w:rPr>
          <w:t>абзацем вторым пункта 4.5</w:t>
        </w:r>
      </w:hyperlink>
      <w:r>
        <w:t xml:space="preserve"> Порядка;</w:t>
      </w:r>
    </w:p>
    <w:p w:rsidR="005826FA" w:rsidRDefault="005826FA">
      <w:pPr>
        <w:pStyle w:val="ConsPlusNormal"/>
        <w:spacing w:before="220"/>
        <w:ind w:firstLine="540"/>
        <w:jc w:val="both"/>
      </w:pPr>
      <w:r>
        <w:t>представление Соглашения с нарушением установленной формы;</w:t>
      </w:r>
    </w:p>
    <w:p w:rsidR="005826FA" w:rsidRDefault="005826FA">
      <w:pPr>
        <w:pStyle w:val="ConsPlusNormal"/>
        <w:spacing w:before="220"/>
        <w:ind w:firstLine="540"/>
        <w:jc w:val="both"/>
      </w:pPr>
      <w:r>
        <w:t>добровольный письменный отказ Получателя от социальной выплаты.</w:t>
      </w:r>
    </w:p>
    <w:p w:rsidR="005826FA" w:rsidRDefault="005826FA">
      <w:pPr>
        <w:pStyle w:val="ConsPlusNormal"/>
        <w:spacing w:before="220"/>
        <w:ind w:firstLine="540"/>
        <w:jc w:val="both"/>
      </w:pPr>
      <w:r>
        <w:t>В случае недостаточности лимитов для предоставления социальной выплаты в полном объеме она в приоритетном порядке выплачивается Получателям, заявления которых зарегистрированы ранее по времени и дате.</w:t>
      </w:r>
    </w:p>
    <w:p w:rsidR="005826FA" w:rsidRDefault="005826FA">
      <w:pPr>
        <w:pStyle w:val="ConsPlusNormal"/>
        <w:jc w:val="both"/>
      </w:pPr>
      <w:r>
        <w:t xml:space="preserve">(п. 4.7 в ред. </w:t>
      </w:r>
      <w:hyperlink r:id="rId304" w:history="1">
        <w:r>
          <w:rPr>
            <w:color w:val="0000FF"/>
          </w:rPr>
          <w:t>постановления</w:t>
        </w:r>
      </w:hyperlink>
      <w:r>
        <w:t xml:space="preserve"> Правительства ХМАО - Югры от 29.11.2019 N 442-п)</w:t>
      </w:r>
    </w:p>
    <w:p w:rsidR="005826FA" w:rsidRDefault="005826FA">
      <w:pPr>
        <w:pStyle w:val="ConsPlusNormal"/>
        <w:spacing w:before="220"/>
        <w:ind w:firstLine="540"/>
        <w:jc w:val="both"/>
      </w:pPr>
      <w:r>
        <w:t xml:space="preserve">4.8. В случае отсутствия оснований, предусмотренных </w:t>
      </w:r>
      <w:hyperlink w:anchor="P4189" w:history="1">
        <w:r>
          <w:rPr>
            <w:color w:val="0000FF"/>
          </w:rPr>
          <w:t>пунктом 4.7</w:t>
        </w:r>
      </w:hyperlink>
      <w:r>
        <w:t xml:space="preserve"> Порядка, Департамент в течение 15 рабочих дней с даты регистрации Соглашения осуществляет ее перечисление Получателю в порядке, сроки и на счет, установленные Соглашением.</w:t>
      </w:r>
    </w:p>
    <w:p w:rsidR="005826FA" w:rsidRDefault="005826FA">
      <w:pPr>
        <w:pStyle w:val="ConsPlusNormal"/>
        <w:jc w:val="both"/>
      </w:pPr>
      <w:r>
        <w:t xml:space="preserve">(п. 4.8 в ред. </w:t>
      </w:r>
      <w:hyperlink r:id="rId305" w:history="1">
        <w:r>
          <w:rPr>
            <w:color w:val="0000FF"/>
          </w:rPr>
          <w:t>постановления</w:t>
        </w:r>
      </w:hyperlink>
      <w:r>
        <w:t xml:space="preserve"> Правительства ХМАО - Югры от 29.11.2019 N 442-п)</w:t>
      </w:r>
    </w:p>
    <w:p w:rsidR="005826FA" w:rsidRDefault="005826FA">
      <w:pPr>
        <w:pStyle w:val="ConsPlusNormal"/>
        <w:spacing w:before="220"/>
        <w:ind w:firstLine="540"/>
        <w:jc w:val="both"/>
      </w:pPr>
      <w:r>
        <w:t>4.9. Департамент совместно с органами государственного финансового контроля осуществляет обязательную проверку соблюдения Получателем целей, условий и порядка предоставления социальной выплаты.</w:t>
      </w:r>
    </w:p>
    <w:p w:rsidR="005826FA" w:rsidRDefault="005826FA">
      <w:pPr>
        <w:pStyle w:val="ConsPlusNormal"/>
        <w:jc w:val="both"/>
      </w:pPr>
    </w:p>
    <w:p w:rsidR="005826FA" w:rsidRDefault="005826FA">
      <w:pPr>
        <w:pStyle w:val="ConsPlusTitle"/>
        <w:jc w:val="center"/>
        <w:outlineLvl w:val="1"/>
      </w:pPr>
      <w:r>
        <w:t>V. Правила возврата социальной выплаты в случае нарушения</w:t>
      </w:r>
    </w:p>
    <w:p w:rsidR="005826FA" w:rsidRDefault="005826FA">
      <w:pPr>
        <w:pStyle w:val="ConsPlusNormal"/>
        <w:jc w:val="both"/>
      </w:pPr>
    </w:p>
    <w:p w:rsidR="005826FA" w:rsidRDefault="005826FA">
      <w:pPr>
        <w:pStyle w:val="ConsPlusNormal"/>
        <w:ind w:firstLine="540"/>
        <w:jc w:val="both"/>
      </w:pPr>
      <w:r>
        <w:t>5.1. В случае выявления представления Получателем недостоверных сведений, нецелевого использования социальной выплаты, ненадлежащего исполнения Соглашения:</w:t>
      </w:r>
    </w:p>
    <w:p w:rsidR="005826FA" w:rsidRDefault="005826FA">
      <w:pPr>
        <w:pStyle w:val="ConsPlusNormal"/>
        <w:spacing w:before="220"/>
        <w:ind w:firstLine="540"/>
        <w:jc w:val="both"/>
      </w:pPr>
      <w:r>
        <w:t>5.1.1. Департамент в течение 5 рабочих дней направляет Получателю письменное уведомление о необходимости возврата социальной выплаты (далее - уведомление).</w:t>
      </w:r>
    </w:p>
    <w:p w:rsidR="005826FA" w:rsidRDefault="005826FA">
      <w:pPr>
        <w:pStyle w:val="ConsPlusNormal"/>
        <w:spacing w:before="220"/>
        <w:ind w:firstLine="540"/>
        <w:jc w:val="both"/>
      </w:pPr>
      <w:r>
        <w:t>5.1.2. Получатель в течение 30 рабочих дней со дня получения уведомления обязан выполнить требования, указанные в нем.</w:t>
      </w:r>
    </w:p>
    <w:p w:rsidR="005826FA" w:rsidRDefault="005826FA">
      <w:pPr>
        <w:pStyle w:val="ConsPlusNormal"/>
        <w:spacing w:before="220"/>
        <w:ind w:firstLine="540"/>
        <w:jc w:val="both"/>
      </w:pPr>
      <w:r>
        <w:t xml:space="preserve">5.1.3. При невозврате социальной выплаты в указанный срок Департамент обращается в суд </w:t>
      </w:r>
      <w:r>
        <w:lastRenderedPageBreak/>
        <w:t>в соответствии с законодательством Российской Федерации.</w:t>
      </w:r>
    </w:p>
    <w:p w:rsidR="005826FA" w:rsidRDefault="005826FA">
      <w:pPr>
        <w:pStyle w:val="ConsPlusNormal"/>
        <w:spacing w:before="220"/>
        <w:ind w:firstLine="540"/>
        <w:jc w:val="both"/>
      </w:pPr>
      <w:r>
        <w:t>5.2. Ответственность за достоверность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14</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23" w:name="P4222"/>
      <w:bookmarkEnd w:id="123"/>
      <w:r>
        <w:t>ПОРЯДОК</w:t>
      </w:r>
    </w:p>
    <w:p w:rsidR="005826FA" w:rsidRDefault="005826FA">
      <w:pPr>
        <w:pStyle w:val="ConsPlusTitle"/>
        <w:jc w:val="center"/>
      </w:pPr>
      <w:r>
        <w:t>ПРЕДОСТАВЛЕНИЯ СУБСИДИИ НА ПОВЫШЕНИЕ ПРОДУКТИВНОСТИ</w:t>
      </w:r>
    </w:p>
    <w:p w:rsidR="005826FA" w:rsidRDefault="005826FA">
      <w:pPr>
        <w:pStyle w:val="ConsPlusTitle"/>
        <w:jc w:val="center"/>
      </w:pPr>
      <w:r>
        <w:t>В МОЛОЧНОМ СКОТОВОДСТВЕ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306" w:history="1">
              <w:r>
                <w:rPr>
                  <w:color w:val="0000FF"/>
                </w:rPr>
                <w:t>постановления</w:t>
              </w:r>
            </w:hyperlink>
            <w:r>
              <w:rPr>
                <w:color w:val="392C69"/>
              </w:rPr>
              <w:t xml:space="preserve"> Правительства ХМАО - Югры от 25.06.2021 N 230-п)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правила предоставления субсидии для реализации мероприятия 2.1 "Государственная поддержка племенного животноводства, производства и реализации продукции животноводства" </w:t>
      </w:r>
      <w:hyperlink w:anchor="P462" w:history="1">
        <w:r>
          <w:rPr>
            <w:color w:val="0000FF"/>
          </w:rPr>
          <w:t>подпрограммы 2</w:t>
        </w:r>
      </w:hyperlink>
      <w:r>
        <w:t xml:space="preserve"> "Развитие отрасли животноводства" в целях возмещения затрат, направленных на повышение продуктивности в молочном скотоводстве на условиях софинансирования из федерального бюджета и бюджета Ханты-Мансийского автономного округа - Югры (далее также - автономный округ) (далее - субсидия).</w:t>
      </w:r>
    </w:p>
    <w:p w:rsidR="005826FA" w:rsidRDefault="005826FA">
      <w:pPr>
        <w:pStyle w:val="ConsPlusNormal"/>
        <w:spacing w:before="220"/>
        <w:ind w:firstLine="540"/>
        <w:jc w:val="both"/>
      </w:pPr>
      <w:bookmarkStart w:id="124" w:name="P4231"/>
      <w:bookmarkEnd w:id="124"/>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при осуществлении производства, реализации и (или) отгруженного сельскохозяйственными товаропроизводителями на собственную переработку коровьего и (или) козьего молока.</w:t>
      </w:r>
    </w:p>
    <w:p w:rsidR="005826FA" w:rsidRDefault="005826FA">
      <w:pPr>
        <w:pStyle w:val="ConsPlusNormal"/>
        <w:spacing w:before="220"/>
        <w:ind w:firstLine="540"/>
        <w:jc w:val="both"/>
      </w:pPr>
      <w:r>
        <w:t xml:space="preserve">Субсидия предоставляется по </w:t>
      </w:r>
      <w:hyperlink w:anchor="P2581" w:history="1">
        <w:r>
          <w:rPr>
            <w:color w:val="0000FF"/>
          </w:rPr>
          <w:t>ставке</w:t>
        </w:r>
      </w:hyperlink>
      <w:r>
        <w:t xml:space="preserve"> согласно приложению 3 к постановлению Правительства автономного округа от 5 октября 2018 года N 344-п "О государственной программе Ханты-Мансийского автономного округа - Югры "Развитие агропромышленного комплекса" (далее - постановление), но не более 95% фактических подтвержденных затрат, понесенных за текущий финансовый год и декабрь отчетного финансового года.</w:t>
      </w:r>
    </w:p>
    <w:p w:rsidR="005826FA" w:rsidRDefault="005826FA">
      <w:pPr>
        <w:pStyle w:val="ConsPlusNormal"/>
        <w:spacing w:before="220"/>
        <w:ind w:firstLine="540"/>
        <w:jc w:val="both"/>
      </w:pPr>
      <w:bookmarkStart w:id="125" w:name="P4233"/>
      <w:bookmarkEnd w:id="125"/>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w:t>
      </w:r>
    </w:p>
    <w:p w:rsidR="005826FA" w:rsidRDefault="005826FA">
      <w:pPr>
        <w:pStyle w:val="ConsPlusNormal"/>
        <w:spacing w:before="220"/>
        <w:ind w:firstLine="540"/>
        <w:jc w:val="both"/>
      </w:pPr>
      <w:r>
        <w:t xml:space="preserve">1.4. В целях реализации Порядка к возмещению подлежат затраты за текущий финансовый год и декабрь отчетного финансового года, направленные на повышение продуктивности в молочном скотоводстве (приобретение кормов, приобретение необходимого оборудования и средств механизации для осуществления производственной деятельности, ветеринарное </w:t>
      </w:r>
      <w:r>
        <w:lastRenderedPageBreak/>
        <w:t>обеспечение имеющегося поголовья, оплату электроэнергии и горюче-смазочных материалов, расходы на выплату заработной платы).</w:t>
      </w:r>
    </w:p>
    <w:p w:rsidR="005826FA" w:rsidRDefault="005826FA">
      <w:pPr>
        <w:pStyle w:val="ConsPlusNormal"/>
        <w:spacing w:before="220"/>
        <w:ind w:firstLine="540"/>
        <w:jc w:val="both"/>
      </w:pPr>
      <w:r>
        <w:t>1.5. Отбор получателей для предоставления субсидии (далее - отбор) осуществляется посредством запроса предложений, направляемых получателями (далее - предложение), исходя из их соответствия критериям отбора, очередности поступления предложений.</w:t>
      </w:r>
    </w:p>
    <w:p w:rsidR="005826FA" w:rsidRDefault="005826FA">
      <w:pPr>
        <w:pStyle w:val="ConsPlusNormal"/>
        <w:spacing w:before="220"/>
        <w:ind w:firstLine="540"/>
        <w:jc w:val="both"/>
      </w:pPr>
      <w:r>
        <w:t>В целях проведения отбора Департамент не позднее 1 июля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своем официальном сайте (далее - официальный сайт) объявление о его проведении,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предложений),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субсидии;</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4250" w:history="1">
        <w:r>
          <w:rPr>
            <w:color w:val="0000FF"/>
          </w:rPr>
          <w:t>пунктами 1.6</w:t>
        </w:r>
      </w:hyperlink>
      <w:r>
        <w:t xml:space="preserve">, </w:t>
      </w:r>
      <w:hyperlink w:anchor="P4257" w:history="1">
        <w:r>
          <w:rPr>
            <w:color w:val="0000FF"/>
          </w:rPr>
          <w:t>2.1</w:t>
        </w:r>
      </w:hyperlink>
      <w:r>
        <w:t xml:space="preserve"> Порядка и перечень документов, представляемых ими для подтверждения их соответствия указанным требованиям;</w:t>
      </w:r>
    </w:p>
    <w:p w:rsidR="005826FA" w:rsidRDefault="005826FA">
      <w:pPr>
        <w:pStyle w:val="ConsPlusNormal"/>
        <w:spacing w:before="220"/>
        <w:ind w:firstLine="540"/>
        <w:jc w:val="both"/>
      </w:pPr>
      <w:r>
        <w:t>порядок подачи предложений и требования, предъявляемые к их форме и содержанию;</w:t>
      </w:r>
    </w:p>
    <w:p w:rsidR="005826FA" w:rsidRDefault="005826FA">
      <w:pPr>
        <w:pStyle w:val="ConsPlusNormal"/>
        <w:spacing w:before="220"/>
        <w:ind w:firstLine="540"/>
        <w:jc w:val="both"/>
      </w:pPr>
      <w:r>
        <w:t>порядок отзыва предложений, их возврата, определяющий в том числе основания для такого возврата, порядок внесения изменений в предложения;</w:t>
      </w:r>
    </w:p>
    <w:p w:rsidR="005826FA" w:rsidRDefault="005826FA">
      <w:pPr>
        <w:pStyle w:val="ConsPlusNormal"/>
        <w:spacing w:before="220"/>
        <w:ind w:firstLine="540"/>
        <w:jc w:val="both"/>
      </w:pPr>
      <w:r>
        <w:t>правила рассмотрения и оценки предложений получателей;</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субсидии.</w:t>
      </w:r>
    </w:p>
    <w:p w:rsidR="005826FA" w:rsidRDefault="005826FA">
      <w:pPr>
        <w:pStyle w:val="ConsPlusNormal"/>
        <w:spacing w:before="220"/>
        <w:ind w:firstLine="540"/>
        <w:jc w:val="both"/>
      </w:pPr>
      <w:bookmarkStart w:id="126" w:name="P4250"/>
      <w:bookmarkEnd w:id="126"/>
      <w:r>
        <w:t>1.6. Критерии отбора:</w:t>
      </w:r>
    </w:p>
    <w:p w:rsidR="005826FA" w:rsidRDefault="005826FA">
      <w:pPr>
        <w:pStyle w:val="ConsPlusNormal"/>
        <w:spacing w:before="220"/>
        <w:ind w:firstLine="540"/>
        <w:jc w:val="both"/>
      </w:pPr>
      <w:r>
        <w:t xml:space="preserve">наличие у получателя поголовья коров и (или) коз на 1-е число месяца представления им документов, предусмотренных </w:t>
      </w:r>
      <w:hyperlink w:anchor="P4265" w:history="1">
        <w:r>
          <w:rPr>
            <w:color w:val="0000FF"/>
          </w:rPr>
          <w:t>пунктом 2.2</w:t>
        </w:r>
      </w:hyperlink>
      <w:r>
        <w:t xml:space="preserve"> Порядка, в Департамент;</w:t>
      </w:r>
    </w:p>
    <w:p w:rsidR="005826FA" w:rsidRDefault="005826FA">
      <w:pPr>
        <w:pStyle w:val="ConsPlusNormal"/>
        <w:spacing w:before="220"/>
        <w:ind w:firstLine="540"/>
        <w:jc w:val="both"/>
      </w:pPr>
      <w:r>
        <w:t xml:space="preserve">обеспечение получателем сохранности поголовья коров и коз в отчетном финансовом году по отношению к уровню года, предшествующего отчетному финансовому году, за исключением </w:t>
      </w:r>
      <w:r>
        <w:lastRenderedPageBreak/>
        <w:t>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w:t>
      </w:r>
    </w:p>
    <w:p w:rsidR="005826FA" w:rsidRDefault="005826FA">
      <w:pPr>
        <w:pStyle w:val="ConsPlusNormal"/>
        <w:spacing w:before="220"/>
        <w:ind w:firstLine="540"/>
        <w:jc w:val="both"/>
      </w:pPr>
      <w:r>
        <w:t>1.7. Сведения о субсидии размещаются на едином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5826FA" w:rsidRDefault="005826FA">
      <w:pPr>
        <w:pStyle w:val="ConsPlusNormal"/>
        <w:jc w:val="both"/>
      </w:pPr>
    </w:p>
    <w:p w:rsidR="005826FA" w:rsidRDefault="005826FA">
      <w:pPr>
        <w:pStyle w:val="ConsPlusTitle"/>
        <w:jc w:val="center"/>
        <w:outlineLvl w:val="1"/>
      </w:pPr>
      <w:r>
        <w:t>II.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127" w:name="P4257"/>
      <w:bookmarkEnd w:id="127"/>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4265"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осуществлять деятельность в автономном округе;</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4231" w:history="1">
        <w:r>
          <w:rPr>
            <w:color w:val="0000FF"/>
          </w:rPr>
          <w:t>пункте 1.2</w:t>
        </w:r>
      </w:hyperlink>
      <w:r>
        <w:t xml:space="preserve"> Порядка;</w:t>
      </w:r>
    </w:p>
    <w:p w:rsidR="005826FA" w:rsidRDefault="005826FA">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bookmarkStart w:id="128" w:name="P4265"/>
      <w:bookmarkEnd w:id="128"/>
      <w:r>
        <w:t>2.2. Для участия в отборе получатели представляют в Департамент не более 1 предложения, включающего:</w:t>
      </w:r>
    </w:p>
    <w:p w:rsidR="005826FA" w:rsidRDefault="005826FA">
      <w:pPr>
        <w:pStyle w:val="ConsPlusNormal"/>
        <w:spacing w:before="220"/>
        <w:ind w:firstLine="540"/>
        <w:jc w:val="both"/>
      </w:pPr>
      <w:r>
        <w:t xml:space="preserve">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w:t>
      </w:r>
      <w:r>
        <w:lastRenderedPageBreak/>
        <w:t>утвержденной Департаментом и размещенной на его официальном сайте (далее - заявление);</w:t>
      </w:r>
    </w:p>
    <w:p w:rsidR="005826FA" w:rsidRDefault="005826FA">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справку-расчет субсидии на реализацию и (или) собственную переработку молока, справки-расчеты о движении поголовья сельскохозяйственных животных за отчетный период текущего финансового года, отчетного и предшествующего отчетному финансовому году (за исключением сельскохозяйственных товаропроизводителей, которые начали хозяйственную деятельность в текущем и отчетном финансовом году), документы, подтверждающие продуктивность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в текущем и отчетном финансовом году), по формам, установленным Департаментом;</w:t>
      </w:r>
    </w:p>
    <w:p w:rsidR="005826FA" w:rsidRDefault="005826FA">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субсидии, которыми могут быть: приобретение кормов,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 за отчетный текущий финансовый годы (копии договоров купли-продажи, товарно-транспортные накладные, платежные документы, подтверждающие оплату таких работ, услуг и (или) иные документы, предусмотренные законодательством Российской Федерации о бухгалтерском учете).</w:t>
      </w:r>
    </w:p>
    <w:p w:rsidR="005826FA" w:rsidRDefault="005826FA">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предоставлением документов, подтверждающих его полномочия.</w:t>
      </w:r>
    </w:p>
    <w:p w:rsidR="005826FA" w:rsidRDefault="005826FA">
      <w:pPr>
        <w:pStyle w:val="ConsPlusNormal"/>
        <w:spacing w:before="220"/>
        <w:ind w:firstLine="540"/>
        <w:jc w:val="both"/>
      </w:pPr>
      <w:r>
        <w:t xml:space="preserve">2.3. Документы, указанные в </w:t>
      </w:r>
      <w:hyperlink w:anchor="P4265"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 или автоматизированной информационно-аналитической системы агропромышленного комплекса автономного округа (далее - АИС АПК).</w:t>
      </w:r>
    </w:p>
    <w:p w:rsidR="005826FA" w:rsidRDefault="005826FA">
      <w:pPr>
        <w:pStyle w:val="ConsPlusNormal"/>
        <w:spacing w:before="220"/>
        <w:ind w:firstLine="540"/>
        <w:jc w:val="both"/>
      </w:pPr>
      <w:r>
        <w:t xml:space="preserve">При поступлении в электронной форме через портал, АИС АПК прием и регистрация документов, указанных в </w:t>
      </w:r>
      <w:hyperlink w:anchor="P4265"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5826FA" w:rsidRDefault="005826FA">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4265"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4265"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w:t>
      </w:r>
      <w:r>
        <w:lastRenderedPageBreak/>
        <w:t>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4265"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При представлении документов, указанных в </w:t>
      </w:r>
      <w:hyperlink w:anchor="P4265" w:history="1">
        <w:r>
          <w:rPr>
            <w:color w:val="0000FF"/>
          </w:rPr>
          <w:t>пункте 2.2</w:t>
        </w:r>
      </w:hyperlink>
      <w:r>
        <w:t xml:space="preserve"> Порядка, через портал получателю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портала получателю будет представлена информация о ходе их рассмотрения.</w:t>
      </w:r>
    </w:p>
    <w:p w:rsidR="005826FA" w:rsidRDefault="005826FA">
      <w:pPr>
        <w:pStyle w:val="ConsPlusNormal"/>
        <w:spacing w:before="220"/>
        <w:ind w:firstLine="540"/>
        <w:jc w:val="both"/>
      </w:pPr>
      <w:r>
        <w:t>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t xml:space="preserve">2.5. Департамент в течение 3 рабочих дней со дня регистрации документов, указанных в </w:t>
      </w:r>
      <w:hyperlink w:anchor="P4265"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307"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5826FA" w:rsidRDefault="005826FA">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4265"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(далее - проверка).</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spacing w:before="220"/>
        <w:ind w:firstLine="540"/>
        <w:jc w:val="both"/>
      </w:pPr>
      <w:r>
        <w:t xml:space="preserve">несоответствие получателя требованиям, критериям, установленным </w:t>
      </w:r>
      <w:hyperlink w:anchor="P4250" w:history="1">
        <w:r>
          <w:rPr>
            <w:color w:val="0000FF"/>
          </w:rPr>
          <w:t>пунктами 1.6</w:t>
        </w:r>
      </w:hyperlink>
      <w:r>
        <w:t xml:space="preserve">, </w:t>
      </w:r>
      <w:hyperlink w:anchor="P4257" w:history="1">
        <w:r>
          <w:rPr>
            <w:color w:val="0000FF"/>
          </w:rPr>
          <w:t>2.1</w:t>
        </w:r>
      </w:hyperlink>
      <w:r>
        <w:t xml:space="preserve"> Порядка;</w:t>
      </w:r>
    </w:p>
    <w:p w:rsidR="005826FA" w:rsidRDefault="005826FA">
      <w:pPr>
        <w:pStyle w:val="ConsPlusNormal"/>
        <w:spacing w:before="220"/>
        <w:ind w:firstLine="540"/>
        <w:jc w:val="both"/>
      </w:pPr>
      <w:r>
        <w:t xml:space="preserve">несоответствие представленного получателем предложения требованиям, установленным в объявлении о проведении отбора, </w:t>
      </w:r>
      <w:hyperlink w:anchor="P4233" w:history="1">
        <w:r>
          <w:rPr>
            <w:color w:val="0000FF"/>
          </w:rPr>
          <w:t>пунктах 1.3</w:t>
        </w:r>
      </w:hyperlink>
      <w:r>
        <w:t xml:space="preserve">, </w:t>
      </w:r>
      <w:hyperlink w:anchor="P4250" w:history="1">
        <w:r>
          <w:rPr>
            <w:color w:val="0000FF"/>
          </w:rPr>
          <w:t>1.6</w:t>
        </w:r>
      </w:hyperlink>
      <w:r>
        <w:t xml:space="preserve"> Порядка;</w:t>
      </w:r>
    </w:p>
    <w:p w:rsidR="005826FA" w:rsidRDefault="005826FA">
      <w:pPr>
        <w:pStyle w:val="ConsPlusNormal"/>
        <w:spacing w:before="220"/>
        <w:ind w:firstLine="540"/>
        <w:jc w:val="both"/>
      </w:pPr>
      <w:r>
        <w:t>недостоверность представленной получателем информации, в том числе о месте нахождения и адресе;</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spacing w:before="22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4265" w:history="1">
        <w:r>
          <w:rPr>
            <w:color w:val="0000FF"/>
          </w:rPr>
          <w:t>пункте 2.2</w:t>
        </w:r>
      </w:hyperlink>
      <w:r>
        <w:t xml:space="preserve"> Порядка (далее - документы).</w:t>
      </w:r>
    </w:p>
    <w:p w:rsidR="005826FA" w:rsidRDefault="005826FA">
      <w:pPr>
        <w:pStyle w:val="ConsPlusNormal"/>
        <w:spacing w:before="220"/>
        <w:ind w:firstLine="540"/>
        <w:jc w:val="both"/>
      </w:pPr>
      <w:r>
        <w:t>В случае недостаточности лимитов бюджетных обязательств субсидия предоставляется получателям в хронологической последовательности согласно дате и времени регистрации документов.</w:t>
      </w:r>
    </w:p>
    <w:p w:rsidR="005826FA" w:rsidRDefault="005826FA">
      <w:pPr>
        <w:pStyle w:val="ConsPlusNormal"/>
        <w:spacing w:before="220"/>
        <w:ind w:firstLine="540"/>
        <w:jc w:val="both"/>
      </w:pPr>
      <w:r>
        <w:lastRenderedPageBreak/>
        <w:t>2.8. По результатам проверки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5826FA" w:rsidRDefault="005826FA">
      <w:pPr>
        <w:pStyle w:val="ConsPlusNormal"/>
        <w:spacing w:before="22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5826FA" w:rsidRDefault="005826FA">
      <w:pPr>
        <w:pStyle w:val="ConsPlusNormal"/>
        <w:spacing w:before="22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5826FA" w:rsidRDefault="005826FA">
      <w:pPr>
        <w:pStyle w:val="ConsPlusNormal"/>
        <w:spacing w:before="220"/>
        <w:ind w:firstLine="540"/>
        <w:jc w:val="both"/>
      </w:pPr>
      <w:r>
        <w:t>согласие получателя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5826FA" w:rsidRDefault="005826FA">
      <w:pPr>
        <w:pStyle w:val="ConsPlusNormal"/>
        <w:spacing w:before="220"/>
        <w:ind w:firstLine="540"/>
        <w:jc w:val="both"/>
      </w:pPr>
      <w:r>
        <w:t>порядок согласования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spacing w:before="220"/>
        <w:ind w:firstLine="540"/>
        <w:jc w:val="both"/>
      </w:pPr>
      <w:bookmarkStart w:id="129" w:name="P4296"/>
      <w:bookmarkEnd w:id="129"/>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Соглашения подписывает и представляет его в Департамент лично или почтовым отправлением. Получатель,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2.11.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 xml:space="preserve">несоответствие представленных получателем документов требованиям, определенным </w:t>
      </w:r>
      <w:r>
        <w:lastRenderedPageBreak/>
        <w:t>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 xml:space="preserve">нарушение срока представления (подписания) Соглашения, установленного </w:t>
      </w:r>
      <w:hyperlink w:anchor="P4296" w:history="1">
        <w:r>
          <w:rPr>
            <w:color w:val="0000FF"/>
          </w:rPr>
          <w:t>пунктом 2.9</w:t>
        </w:r>
      </w:hyperlink>
      <w:r>
        <w:t xml:space="preserve"> Порядка.</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дату, время и место рассмотрения предложений;</w:t>
      </w:r>
    </w:p>
    <w:p w:rsidR="005826FA" w:rsidRDefault="005826FA">
      <w:pPr>
        <w:pStyle w:val="ConsPlusNormal"/>
        <w:spacing w:before="220"/>
        <w:ind w:firstLine="540"/>
        <w:jc w:val="both"/>
      </w:pPr>
      <w:r>
        <w:t>информацию о получателях, предложения которых были рассмотрены;</w:t>
      </w:r>
    </w:p>
    <w:p w:rsidR="005826FA" w:rsidRDefault="005826FA">
      <w:pPr>
        <w:pStyle w:val="ConsPlusNormal"/>
        <w:spacing w:before="220"/>
        <w:ind w:firstLine="540"/>
        <w:jc w:val="both"/>
      </w:pPr>
      <w:r>
        <w:t>информацию о получателях,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предоставляемой им Субсидии.</w:t>
      </w:r>
    </w:p>
    <w:p w:rsidR="005826FA" w:rsidRDefault="005826FA">
      <w:pPr>
        <w:pStyle w:val="ConsPlusNormal"/>
        <w:spacing w:before="220"/>
        <w:ind w:firstLine="540"/>
        <w:jc w:val="both"/>
      </w:pPr>
      <w:r>
        <w:t>2.13. Перечисление субсидии осуществляется Департаментом в пределах утвержденных бюджетных ассигнований в порядке и на счет, открытый получателем в российской кредитной организации, установленный Соглашением, не позднее 10 рабочего дня, следующего за днем принятия решения о ее предоставлении.</w:t>
      </w:r>
    </w:p>
    <w:p w:rsidR="005826FA" w:rsidRDefault="005826FA">
      <w:pPr>
        <w:pStyle w:val="ConsPlusNormal"/>
        <w:spacing w:before="220"/>
        <w:ind w:firstLine="540"/>
        <w:jc w:val="both"/>
      </w:pPr>
      <w:r>
        <w:t>2.14. Департамент доводит получателю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молока, а также молочной продуктивности коров. Для получателей,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молочной продуктивности коров в автономном округе (далее - продуктивность). Сведения о продуктивности устанавливаются в соответствии с отчетными данными, предоставляемыми в Департамент получателями, осуществляющими деятельность на территории автономного округа.</w:t>
      </w:r>
    </w:p>
    <w:p w:rsidR="005826FA" w:rsidRDefault="005826FA">
      <w:pPr>
        <w:pStyle w:val="ConsPlusNormal"/>
        <w:spacing w:before="220"/>
        <w:ind w:firstLine="540"/>
        <w:jc w:val="both"/>
      </w:pPr>
      <w:r>
        <w:t>2.15. Результатом предоставления субсидии является увеличение продуктивности коров и коз.</w:t>
      </w:r>
    </w:p>
    <w:p w:rsidR="005826FA" w:rsidRDefault="005826FA">
      <w:pPr>
        <w:pStyle w:val="ConsPlusNormal"/>
        <w:spacing w:before="220"/>
        <w:ind w:firstLine="540"/>
        <w:jc w:val="both"/>
      </w:pPr>
      <w:r>
        <w:t>2.16. Общий размер субсидии рассчитывается по формуле:</w:t>
      </w:r>
    </w:p>
    <w:p w:rsidR="005826FA" w:rsidRDefault="005826FA">
      <w:pPr>
        <w:pStyle w:val="ConsPlusNormal"/>
        <w:jc w:val="both"/>
      </w:pPr>
    </w:p>
    <w:p w:rsidR="005826FA" w:rsidRDefault="005826FA">
      <w:pPr>
        <w:pStyle w:val="ConsPlusNormal"/>
        <w:ind w:firstLine="540"/>
        <w:jc w:val="both"/>
      </w:pPr>
      <w:r>
        <w:t>ОРС = А x В,</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lastRenderedPageBreak/>
        <w:t>ОРС - общий размер субсидии, рублей;</w:t>
      </w:r>
    </w:p>
    <w:p w:rsidR="005826FA" w:rsidRDefault="005826FA">
      <w:pPr>
        <w:pStyle w:val="ConsPlusNormal"/>
        <w:spacing w:before="220"/>
        <w:ind w:firstLine="540"/>
        <w:jc w:val="both"/>
      </w:pPr>
      <w:r>
        <w:t>А - объем реализованного и (или) отгруженного на собственную переработку коровьего и (или) козьего молока, тонна в натуральном весе;</w:t>
      </w:r>
    </w:p>
    <w:p w:rsidR="005826FA" w:rsidRDefault="005826FA">
      <w:pPr>
        <w:pStyle w:val="ConsPlusNormal"/>
        <w:spacing w:before="220"/>
        <w:ind w:firstLine="540"/>
        <w:jc w:val="both"/>
      </w:pPr>
      <w:r>
        <w:t xml:space="preserve">В - ставка субсидии, установленная </w:t>
      </w:r>
      <w:hyperlink w:anchor="P2609" w:history="1">
        <w:r>
          <w:rPr>
            <w:color w:val="0000FF"/>
          </w:rPr>
          <w:t>подпунктом 1.3 пункта 1 раздела</w:t>
        </w:r>
      </w:hyperlink>
      <w:r>
        <w:t xml:space="preserve"> "Животноводство" приложения 3 к постановлению.</w:t>
      </w:r>
    </w:p>
    <w:p w:rsidR="005826FA" w:rsidRDefault="005826FA">
      <w:pPr>
        <w:pStyle w:val="ConsPlusNormal"/>
        <w:jc w:val="both"/>
      </w:pPr>
    </w:p>
    <w:p w:rsidR="005826FA" w:rsidRDefault="005826FA">
      <w:pPr>
        <w:pStyle w:val="ConsPlusTitle"/>
        <w:jc w:val="center"/>
        <w:outlineLvl w:val="1"/>
      </w:pPr>
      <w:r>
        <w:t>III. Требования к отчетности и об осуществлении контроля</w:t>
      </w:r>
    </w:p>
    <w:p w:rsidR="005826FA" w:rsidRDefault="005826FA">
      <w:pPr>
        <w:pStyle w:val="ConsPlusTitle"/>
        <w:jc w:val="center"/>
      </w:pPr>
      <w:r>
        <w:t>за соблюдением условий, целей и порядка предоставления</w:t>
      </w:r>
    </w:p>
    <w:p w:rsidR="005826FA" w:rsidRDefault="005826FA">
      <w:pPr>
        <w:pStyle w:val="ConsPlusTitle"/>
        <w:jc w:val="center"/>
      </w:pPr>
      <w:r>
        <w:t>субсидий и ответственности за их нарушение</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использования субсидии и соответствующих показателей, предусмотренных Порядком, Соглашением, по форме, установленной в Соглашении.</w:t>
      </w:r>
    </w:p>
    <w:p w:rsidR="005826FA" w:rsidRDefault="005826FA">
      <w:pPr>
        <w:pStyle w:val="ConsPlusNormal"/>
        <w:spacing w:before="220"/>
        <w:ind w:firstLine="540"/>
        <w:jc w:val="both"/>
      </w:pPr>
      <w:r>
        <w:t>3.2.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3.3.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направляет получателю 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3.4.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15</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30" w:name="P4347"/>
      <w:bookmarkEnd w:id="130"/>
      <w:r>
        <w:t>ПОРЯДОК</w:t>
      </w:r>
    </w:p>
    <w:p w:rsidR="005826FA" w:rsidRDefault="005826FA">
      <w:pPr>
        <w:pStyle w:val="ConsPlusTitle"/>
        <w:jc w:val="center"/>
      </w:pPr>
      <w:r>
        <w:t>ПРЕДОСТАВЛЕНИЯ СУБСИДИЙ НА РЕАЛИЗАЦИЮ ИНВЕСТИЦИОННЫХ</w:t>
      </w:r>
    </w:p>
    <w:p w:rsidR="005826FA" w:rsidRDefault="005826FA">
      <w:pPr>
        <w:pStyle w:val="ConsPlusTitle"/>
        <w:jc w:val="center"/>
      </w:pPr>
      <w:r>
        <w:t>ПРОЕКТОВ (СТРОИТЕЛЬСТВО ТЕПЛИЧНЫХ КОМПЛЕКСОВ)</w:t>
      </w:r>
    </w:p>
    <w:p w:rsidR="005826FA" w:rsidRDefault="005826FA">
      <w:pPr>
        <w:pStyle w:val="ConsPlusTitle"/>
        <w:jc w:val="center"/>
      </w:pPr>
      <w:r>
        <w:t>(ДАЛЕЕ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 </w:t>
      </w:r>
      <w:hyperlink r:id="rId308" w:history="1">
        <w:r>
          <w:rPr>
            <w:color w:val="0000FF"/>
          </w:rPr>
          <w:t>Постановление</w:t>
        </w:r>
      </w:hyperlink>
      <w:r>
        <w:t xml:space="preserve"> Правительства ХМАО - Югры от 13.08.2021 N 307-п.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16</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31" w:name="P4364"/>
      <w:bookmarkEnd w:id="131"/>
      <w:r>
        <w:t>ПОРЯДОК</w:t>
      </w:r>
    </w:p>
    <w:p w:rsidR="005826FA" w:rsidRDefault="005826FA">
      <w:pPr>
        <w:pStyle w:val="ConsPlusTitle"/>
        <w:jc w:val="center"/>
      </w:pPr>
      <w:r>
        <w:t>ПРЕДОСТАВЛЕНИЯ СУБСИДИИ НА РЕАЛИЗАЦИЮ МЕРОПРИЯТИЙ</w:t>
      </w:r>
    </w:p>
    <w:p w:rsidR="005826FA" w:rsidRDefault="005826FA">
      <w:pPr>
        <w:pStyle w:val="ConsPlusTitle"/>
        <w:jc w:val="center"/>
      </w:pPr>
      <w:r>
        <w:t>ПО БЛАГОУСТРОЙСТВУ СЕЛЬСКИХ ТЕРРИТОРИЙ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07.08.2020 </w:t>
            </w:r>
            <w:hyperlink r:id="rId309" w:history="1">
              <w:r>
                <w:rPr>
                  <w:color w:val="0000FF"/>
                </w:rPr>
                <w:t>N 328-п</w:t>
              </w:r>
            </w:hyperlink>
            <w:r>
              <w:rPr>
                <w:color w:val="392C69"/>
              </w:rPr>
              <w:t>,</w:t>
            </w:r>
          </w:p>
          <w:p w:rsidR="005826FA" w:rsidRDefault="005826FA">
            <w:pPr>
              <w:pStyle w:val="ConsPlusNormal"/>
              <w:jc w:val="center"/>
            </w:pPr>
            <w:r>
              <w:rPr>
                <w:color w:val="392C69"/>
              </w:rPr>
              <w:t xml:space="preserve">от 23.10.2020 </w:t>
            </w:r>
            <w:hyperlink r:id="rId310" w:history="1">
              <w:r>
                <w:rPr>
                  <w:color w:val="0000FF"/>
                </w:rPr>
                <w:t>N 460-п</w:t>
              </w:r>
            </w:hyperlink>
            <w:r>
              <w:rPr>
                <w:color w:val="392C69"/>
              </w:rPr>
              <w:t xml:space="preserve">, от 25.06.2021 </w:t>
            </w:r>
            <w:hyperlink r:id="rId311" w:history="1">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ind w:firstLine="540"/>
        <w:jc w:val="both"/>
      </w:pPr>
    </w:p>
    <w:p w:rsidR="005826FA" w:rsidRDefault="005826FA">
      <w:pPr>
        <w:pStyle w:val="ConsPlusNormal"/>
        <w:ind w:firstLine="540"/>
        <w:jc w:val="both"/>
      </w:pPr>
      <w:r>
        <w:t xml:space="preserve">1.1. Порядок определяет цели, условия, правила предоставления субсидии на финансовое обеспечение затрат для реализации проектов по благоустройству сельских территорий мероприятия 5.2 "Реализация мероприятий по благоустройству сельских территорий" </w:t>
      </w:r>
      <w:hyperlink w:anchor="P1154" w:history="1">
        <w:r>
          <w:rPr>
            <w:color w:val="0000FF"/>
          </w:rPr>
          <w:t>подпрограммы 5</w:t>
        </w:r>
      </w:hyperlink>
      <w:r>
        <w:t xml:space="preserve"> "Комплексное развитие сельских территорий" государственной </w:t>
      </w:r>
      <w:hyperlink r:id="rId312" w:history="1">
        <w:r>
          <w:rPr>
            <w:color w:val="0000FF"/>
          </w:rPr>
          <w:t>программы</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5 октября 2018 года N 344-п (далее - Постановление),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w:t>
      </w:r>
    </w:p>
    <w:p w:rsidR="005826FA" w:rsidRDefault="005826FA">
      <w:pPr>
        <w:pStyle w:val="ConsPlusNormal"/>
        <w:jc w:val="both"/>
      </w:pPr>
      <w:r>
        <w:t xml:space="preserve">(в ред. </w:t>
      </w:r>
      <w:hyperlink r:id="rId313" w:history="1">
        <w:r>
          <w:rPr>
            <w:color w:val="0000FF"/>
          </w:rPr>
          <w:t>постановления</w:t>
        </w:r>
      </w:hyperlink>
      <w:r>
        <w:t xml:space="preserve"> Правительства ХМАО - Югры от 23.10.2020 N 460-п)</w:t>
      </w:r>
    </w:p>
    <w:p w:rsidR="005826FA" w:rsidRDefault="005826FA">
      <w:pPr>
        <w:pStyle w:val="ConsPlusNormal"/>
        <w:spacing w:before="220"/>
        <w:ind w:firstLine="540"/>
        <w:jc w:val="both"/>
      </w:pPr>
      <w:bookmarkStart w:id="132" w:name="P4375"/>
      <w:bookmarkEnd w:id="132"/>
      <w:r>
        <w:t>1.2. Понятия, используемые в Порядке:</w:t>
      </w:r>
    </w:p>
    <w:p w:rsidR="005826FA" w:rsidRDefault="005826FA">
      <w:pPr>
        <w:pStyle w:val="ConsPlusNormal"/>
        <w:spacing w:before="220"/>
        <w:ind w:firstLine="540"/>
        <w:jc w:val="both"/>
      </w:pPr>
      <w:r>
        <w:t xml:space="preserve">субсидия - средства государственной поддержки, предоставляемые на реализацию общественно значимого проекта по благоустройству сельских территорий в соответствии с </w:t>
      </w:r>
      <w:hyperlink r:id="rId314" w:history="1">
        <w:r>
          <w:rPr>
            <w:color w:val="0000FF"/>
          </w:rPr>
          <w:t>приложением 7</w:t>
        </w:r>
      </w:hyperlink>
      <w:r>
        <w:t xml:space="preserve"> к постановлению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5826FA" w:rsidRDefault="005826F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(перечень таких сельских населенных пунктов и рабочих поселков в автономном округе определяет Правительство автономного округа);</w:t>
      </w:r>
    </w:p>
    <w:p w:rsidR="005826FA" w:rsidRDefault="005826FA">
      <w:pPr>
        <w:pStyle w:val="ConsPlusNormal"/>
        <w:spacing w:before="220"/>
        <w:ind w:firstLine="540"/>
        <w:jc w:val="both"/>
      </w:pPr>
      <w:r>
        <w:t>проект - общественно значимый проект по благоустройству сельских территорий;</w:t>
      </w:r>
    </w:p>
    <w:p w:rsidR="005826FA" w:rsidRDefault="005826FA">
      <w:pPr>
        <w:pStyle w:val="ConsPlusNormal"/>
        <w:spacing w:before="220"/>
        <w:ind w:firstLine="540"/>
        <w:jc w:val="both"/>
      </w:pPr>
      <w:r>
        <w:t xml:space="preserve">Получатель - муниципальный район или городской округ автономного округа, на сельской территории которого расположен орган местного самоуправления или орган территориального </w:t>
      </w:r>
      <w:r>
        <w:lastRenderedPageBreak/>
        <w:t>общественного самоуправления (далее - орган), принявший решение о реализации проекта. Порядок взаимодействия Получателя и органа по реализации Порядка и проекта осуществляется в соответствии с правовым актом Получателя.</w:t>
      </w:r>
    </w:p>
    <w:p w:rsidR="005826FA" w:rsidRDefault="005826FA">
      <w:pPr>
        <w:pStyle w:val="ConsPlusNormal"/>
        <w:spacing w:before="220"/>
        <w:ind w:firstLine="540"/>
        <w:jc w:val="both"/>
      </w:pPr>
      <w:bookmarkStart w:id="133" w:name="P4380"/>
      <w:bookmarkEnd w:id="133"/>
      <w:r>
        <w:t>1.3. Субсидию предоставляет Получателям Департамент промышленности автономного округа (далее - Департамент) в целях оказания финансовой поддержки при реализации проектов по следующим направлениям:</w:t>
      </w:r>
    </w:p>
    <w:p w:rsidR="005826FA" w:rsidRDefault="005826FA">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826FA" w:rsidRDefault="005826FA">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826FA" w:rsidRDefault="005826FA">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5826FA" w:rsidRDefault="005826FA">
      <w:pPr>
        <w:pStyle w:val="ConsPlusNormal"/>
        <w:spacing w:before="220"/>
        <w:ind w:firstLine="540"/>
        <w:jc w:val="both"/>
      </w:pPr>
      <w:r>
        <w:t>создание и обустройство мест автомобильных и велосипедных парковок;</w:t>
      </w:r>
    </w:p>
    <w:p w:rsidR="005826FA" w:rsidRDefault="005826FA">
      <w:pPr>
        <w:pStyle w:val="ConsPlusNormal"/>
        <w:spacing w:before="220"/>
        <w:ind w:firstLine="540"/>
        <w:jc w:val="both"/>
      </w:pPr>
      <w:r>
        <w:t>ремонтно-восстановительные работы улично-дорожной сети и дворовых проездов;</w:t>
      </w:r>
    </w:p>
    <w:p w:rsidR="005826FA" w:rsidRDefault="005826FA">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5826FA" w:rsidRDefault="005826FA">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5826FA" w:rsidRDefault="005826FA">
      <w:pPr>
        <w:pStyle w:val="ConsPlusNormal"/>
        <w:spacing w:before="220"/>
        <w:ind w:firstLine="540"/>
        <w:jc w:val="both"/>
      </w:pPr>
      <w:r>
        <w:t>организация ливневых стоков;</w:t>
      </w:r>
    </w:p>
    <w:p w:rsidR="005826FA" w:rsidRDefault="005826FA">
      <w:pPr>
        <w:pStyle w:val="ConsPlusNormal"/>
        <w:spacing w:before="220"/>
        <w:ind w:firstLine="540"/>
        <w:jc w:val="both"/>
      </w:pPr>
      <w:r>
        <w:t>обустройство общественных колодцев и водоразборных колонок;</w:t>
      </w:r>
    </w:p>
    <w:p w:rsidR="005826FA" w:rsidRDefault="005826FA">
      <w:pPr>
        <w:pStyle w:val="ConsPlusNormal"/>
        <w:spacing w:before="220"/>
        <w:ind w:firstLine="540"/>
        <w:jc w:val="both"/>
      </w:pPr>
      <w:r>
        <w:t>обустройство площадок накопления твердых коммунальных отходов;</w:t>
      </w:r>
    </w:p>
    <w:p w:rsidR="005826FA" w:rsidRDefault="005826FA">
      <w:pPr>
        <w:pStyle w:val="ConsPlusNormal"/>
        <w:spacing w:before="220"/>
        <w:ind w:firstLine="540"/>
        <w:jc w:val="both"/>
      </w:pPr>
      <w:r>
        <w:t>сохранение и восстановление природных ландшафтов и историко-культурных памятников.</w:t>
      </w:r>
    </w:p>
    <w:p w:rsidR="005826FA" w:rsidRDefault="005826FA">
      <w:pPr>
        <w:pStyle w:val="ConsPlusNormal"/>
        <w:spacing w:before="220"/>
        <w:ind w:firstLine="540"/>
        <w:jc w:val="both"/>
      </w:pPr>
      <w:r>
        <w:t>Элементы благоустройства и виды работ, включаемые в проекты, утверждает приказом Департамент (далее - виды работ) и размещает его на своем официальном сайте в сети Интернет по адресу www.depprom.admhmao.ru (далее - Сайт) в течение 3 рабочих дней с даты подписания.</w:t>
      </w:r>
    </w:p>
    <w:p w:rsidR="005826FA" w:rsidRDefault="005826FA">
      <w:pPr>
        <w:pStyle w:val="ConsPlusNormal"/>
        <w:spacing w:before="220"/>
        <w:ind w:firstLine="540"/>
        <w:jc w:val="both"/>
      </w:pPr>
      <w:r>
        <w:t>Получателю предоставляется субсидия не реализацию не более 1 проекта в год.</w:t>
      </w:r>
    </w:p>
    <w:p w:rsidR="005826FA" w:rsidRDefault="005826FA">
      <w:pPr>
        <w:pStyle w:val="ConsPlusNormal"/>
        <w:spacing w:before="220"/>
        <w:ind w:firstLine="540"/>
        <w:jc w:val="both"/>
      </w:pPr>
      <w:r>
        <w:t>1.4. Размер субсидии, предоставляемой Получателю, на реализацию каждого проекта не превышает 2 млн. рублей и составляет не более 70% общего объема финансового обеспечения реализации проекта. При этом не менее 30% объема финансирования реализации проекта обеспечивается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утверждает приказом Департамент.</w:t>
      </w:r>
    </w:p>
    <w:p w:rsidR="005826FA" w:rsidRDefault="005826FA">
      <w:pPr>
        <w:pStyle w:val="ConsPlusNormal"/>
        <w:spacing w:before="220"/>
        <w:ind w:firstLine="540"/>
        <w:jc w:val="both"/>
      </w:pPr>
      <w:r>
        <w:t>1.5. Работы, выполняемые в рамках проекта, завершаются до 31 декабря года, в котором получена субсидия.</w:t>
      </w:r>
    </w:p>
    <w:p w:rsidR="005826FA" w:rsidRDefault="005826FA">
      <w:pPr>
        <w:pStyle w:val="ConsPlusNormal"/>
        <w:spacing w:before="220"/>
        <w:ind w:firstLine="540"/>
        <w:jc w:val="both"/>
      </w:pPr>
      <w:r>
        <w:lastRenderedPageBreak/>
        <w:t>Размер субсидии соответствует смете расходов, представленной Получателем для участия в конкурсе на предоставление субсидии (далее - Конкурс). Изменение сметы расходов, в том числе в пределах предоставленной субсидии, подлежит согласованию с Департаментом.</w:t>
      </w:r>
    </w:p>
    <w:p w:rsidR="005826FA" w:rsidRDefault="005826FA">
      <w:pPr>
        <w:pStyle w:val="ConsPlusNormal"/>
        <w:spacing w:before="220"/>
        <w:ind w:firstLine="540"/>
        <w:jc w:val="both"/>
      </w:pPr>
      <w:r>
        <w:t>Результатами предоставления субсидии являются:</w:t>
      </w:r>
    </w:p>
    <w:p w:rsidR="005826FA" w:rsidRDefault="005826FA">
      <w:pPr>
        <w:pStyle w:val="ConsPlusNormal"/>
        <w:spacing w:before="220"/>
        <w:ind w:firstLine="540"/>
        <w:jc w:val="both"/>
      </w:pPr>
      <w:r>
        <w:t>реализация проекта до конца финансового года, в котором предоставлена субсидия;</w:t>
      </w:r>
    </w:p>
    <w:p w:rsidR="005826FA" w:rsidRDefault="005826FA">
      <w:pPr>
        <w:pStyle w:val="ConsPlusNormal"/>
        <w:spacing w:before="220"/>
        <w:ind w:firstLine="540"/>
        <w:jc w:val="both"/>
      </w:pPr>
      <w:r>
        <w:t>использование результата реализации проекта сроком не менее предусмотренного соответствующими требованиями (ГОСТ, СНиП, СанПиН, иная техническая документация).</w:t>
      </w:r>
    </w:p>
    <w:p w:rsidR="005826FA" w:rsidRDefault="005826FA">
      <w:pPr>
        <w:pStyle w:val="ConsPlusNormal"/>
        <w:spacing w:before="220"/>
        <w:ind w:firstLine="540"/>
        <w:jc w:val="both"/>
      </w:pPr>
      <w:r>
        <w:t>Эффективность использования субсидии оценивает ежегодно Департамент посредством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5826FA" w:rsidRDefault="005826FA">
      <w:pPr>
        <w:pStyle w:val="ConsPlusNormal"/>
        <w:spacing w:before="220"/>
        <w:ind w:firstLine="540"/>
        <w:jc w:val="both"/>
      </w:pPr>
      <w:r>
        <w:t>1.6. Предоставление субсидии осуществляется по результатам Конкурса, на котором оцениваются проекты.</w:t>
      </w:r>
    </w:p>
    <w:p w:rsidR="005826FA" w:rsidRDefault="005826FA">
      <w:pPr>
        <w:pStyle w:val="ConsPlusNormal"/>
        <w:spacing w:before="220"/>
        <w:ind w:firstLine="540"/>
        <w:jc w:val="both"/>
      </w:pPr>
      <w:r>
        <w:t>Критериями отбора проектов являются:</w:t>
      </w:r>
    </w:p>
    <w:p w:rsidR="005826FA" w:rsidRDefault="005826FA">
      <w:pPr>
        <w:pStyle w:val="ConsPlusNormal"/>
        <w:spacing w:before="220"/>
        <w:ind w:firstLine="540"/>
        <w:jc w:val="both"/>
      </w:pPr>
      <w:r>
        <w:t>площадь, на которой реализуется проект;</w:t>
      </w:r>
    </w:p>
    <w:p w:rsidR="005826FA" w:rsidRDefault="005826FA">
      <w:pPr>
        <w:pStyle w:val="ConsPlusNormal"/>
        <w:spacing w:before="220"/>
        <w:ind w:firstLine="540"/>
        <w:jc w:val="both"/>
      </w:pPr>
      <w:r>
        <w:t>обязательный вклад граждан, индивидуальных предпринимателей, юридических лиц от доли софинансирования Получателя;</w:t>
      </w:r>
    </w:p>
    <w:p w:rsidR="005826FA" w:rsidRDefault="005826FA">
      <w:pPr>
        <w:pStyle w:val="ConsPlusNormal"/>
        <w:spacing w:before="220"/>
        <w:ind w:firstLine="540"/>
        <w:jc w:val="both"/>
      </w:pPr>
      <w:r>
        <w:t>численность сельского населения, подтвердившего участие в реализации проекта;</w:t>
      </w:r>
    </w:p>
    <w:p w:rsidR="005826FA" w:rsidRDefault="005826FA">
      <w:pPr>
        <w:pStyle w:val="ConsPlusNormal"/>
        <w:spacing w:before="220"/>
        <w:ind w:firstLine="540"/>
        <w:jc w:val="both"/>
      </w:pPr>
      <w:r>
        <w:t>количество жителей Получателя, которые получат пользу непосредственно и косвенно.</w:t>
      </w:r>
    </w:p>
    <w:p w:rsidR="005826FA" w:rsidRDefault="005826FA">
      <w:pPr>
        <w:pStyle w:val="ConsPlusNormal"/>
        <w:spacing w:before="220"/>
        <w:ind w:firstLine="540"/>
        <w:jc w:val="both"/>
      </w:pPr>
      <w:bookmarkStart w:id="134" w:name="P4407"/>
      <w:bookmarkEnd w:id="134"/>
      <w:r>
        <w:t>1.7. Условия участия в Конкурсе:</w:t>
      </w:r>
    </w:p>
    <w:p w:rsidR="005826FA" w:rsidRDefault="005826FA">
      <w:pPr>
        <w:pStyle w:val="ConsPlusNormal"/>
        <w:spacing w:before="220"/>
        <w:ind w:firstLine="540"/>
        <w:jc w:val="both"/>
      </w:pPr>
      <w:r>
        <w:t>наличие схемы территориального планирования Получателя и генерального плана сельского поселения, где планируется реализация проекта;</w:t>
      </w:r>
    </w:p>
    <w:p w:rsidR="005826FA" w:rsidRDefault="005826FA">
      <w:pPr>
        <w:pStyle w:val="ConsPlusNormal"/>
        <w:spacing w:before="220"/>
        <w:ind w:firstLine="540"/>
        <w:jc w:val="both"/>
      </w:pPr>
      <w:r>
        <w:t xml:space="preserve">наличие утвержденных муниципальных программ, связанных с реализацией мероприятий, указанных в </w:t>
      </w:r>
      <w:hyperlink w:anchor="P4380" w:history="1">
        <w:r>
          <w:rPr>
            <w:color w:val="0000FF"/>
          </w:rPr>
          <w:t>пункте 1.3</w:t>
        </w:r>
      </w:hyperlink>
      <w:r>
        <w:t xml:space="preserve"> Порядка;</w:t>
      </w:r>
    </w:p>
    <w:p w:rsidR="005826FA" w:rsidRDefault="005826FA">
      <w:pPr>
        <w:pStyle w:val="ConsPlusNormal"/>
        <w:spacing w:before="220"/>
        <w:ind w:firstLine="540"/>
        <w:jc w:val="both"/>
      </w:pPr>
      <w:r>
        <w:t xml:space="preserve">наличие средств местных бюджетов, предусмотренных на реализацию мероприятий, указанных в </w:t>
      </w:r>
      <w:hyperlink w:anchor="P4380" w:history="1">
        <w:r>
          <w:rPr>
            <w:color w:val="0000FF"/>
          </w:rPr>
          <w:t>пункте 1.3</w:t>
        </w:r>
      </w:hyperlink>
      <w:r>
        <w:t xml:space="preserve"> Порядка;</w:t>
      </w:r>
    </w:p>
    <w:p w:rsidR="005826FA" w:rsidRDefault="005826FA">
      <w:pPr>
        <w:pStyle w:val="ConsPlusNormal"/>
        <w:spacing w:before="220"/>
        <w:ind w:firstLine="540"/>
        <w:jc w:val="both"/>
      </w:pPr>
      <w:r>
        <w:t>привлечение Получателем средств внебюджетных источников финансирования в объемах, необходимых для реализации проекта;</w:t>
      </w:r>
    </w:p>
    <w:p w:rsidR="005826FA" w:rsidRDefault="005826FA">
      <w:pPr>
        <w:pStyle w:val="ConsPlusNormal"/>
        <w:spacing w:before="220"/>
        <w:ind w:firstLine="540"/>
        <w:jc w:val="both"/>
      </w:pPr>
      <w:r>
        <w:t>наличие паспорта проекта, на реализацию которого предоставляется субсидия.</w:t>
      </w:r>
    </w:p>
    <w:p w:rsidR="005826FA" w:rsidRDefault="005826FA">
      <w:pPr>
        <w:pStyle w:val="ConsPlusNormal"/>
        <w:ind w:firstLine="540"/>
        <w:jc w:val="both"/>
      </w:pPr>
    </w:p>
    <w:p w:rsidR="005826FA" w:rsidRDefault="005826FA">
      <w:pPr>
        <w:pStyle w:val="ConsPlusTitle"/>
        <w:jc w:val="center"/>
        <w:outlineLvl w:val="1"/>
      </w:pPr>
      <w:r>
        <w:t>II. Порядок проведения Конкурса</w:t>
      </w:r>
    </w:p>
    <w:p w:rsidR="005826FA" w:rsidRDefault="005826FA">
      <w:pPr>
        <w:pStyle w:val="ConsPlusNormal"/>
        <w:jc w:val="center"/>
      </w:pPr>
    </w:p>
    <w:p w:rsidR="005826FA" w:rsidRDefault="005826FA">
      <w:pPr>
        <w:pStyle w:val="ConsPlusNormal"/>
        <w:ind w:firstLine="540"/>
        <w:jc w:val="both"/>
      </w:pPr>
      <w:bookmarkStart w:id="135" w:name="P4416"/>
      <w:bookmarkEnd w:id="135"/>
      <w:r>
        <w:t>2.1. Департамент приказом объявляет Конкурс.</w:t>
      </w:r>
    </w:p>
    <w:p w:rsidR="005826FA" w:rsidRDefault="005826FA">
      <w:pPr>
        <w:pStyle w:val="ConsPlusNormal"/>
        <w:spacing w:before="220"/>
        <w:ind w:firstLine="540"/>
        <w:jc w:val="both"/>
      </w:pPr>
      <w:r>
        <w:t>Срок проведения Конкурса, форму заявки для участия в Конкурсе, срок и место его проведения утверждает Департамент.</w:t>
      </w:r>
    </w:p>
    <w:p w:rsidR="005826FA" w:rsidRDefault="005826FA">
      <w:pPr>
        <w:pStyle w:val="ConsPlusNormal"/>
        <w:spacing w:before="22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субсидии.</w:t>
      </w:r>
    </w:p>
    <w:p w:rsidR="005826FA" w:rsidRDefault="005826FA">
      <w:pPr>
        <w:pStyle w:val="ConsPlusNormal"/>
        <w:spacing w:before="220"/>
        <w:ind w:firstLine="540"/>
        <w:jc w:val="both"/>
      </w:pPr>
      <w:r>
        <w:t xml:space="preserve">Департамент в течение 1 рабочего дня с даты объявления Конкурса размещает информацию </w:t>
      </w:r>
      <w:r>
        <w:lastRenderedPageBreak/>
        <w:t>о его проведении на Сайте и направляет в органы местного самоуправления муниципальных образований автономного округа.</w:t>
      </w:r>
    </w:p>
    <w:p w:rsidR="005826FA" w:rsidRDefault="005826FA">
      <w:pPr>
        <w:pStyle w:val="ConsPlusNormal"/>
        <w:spacing w:before="220"/>
        <w:ind w:firstLine="540"/>
        <w:jc w:val="both"/>
      </w:pPr>
      <w:r>
        <w:t>На Сайте Департамента также размещает информацию о датах начала и окончания приема заявки для участия в Конкурсе и документов, максимальной сумме субсидии, порядке, условиях и критериях отбора Получателей и проектов, порядке предоставления субсидии, формы и перечень документов, необходимых для представления в Департамент, форму соглашения о предоставлении субсидии, информацию о результатах проведения Конкурса, в том числе о его участниках, рейтинге и (или) оценках по критериям Конкурса.</w:t>
      </w:r>
    </w:p>
    <w:p w:rsidR="005826FA" w:rsidRDefault="005826FA">
      <w:pPr>
        <w:pStyle w:val="ConsPlusNormal"/>
        <w:spacing w:before="220"/>
        <w:ind w:firstLine="540"/>
        <w:jc w:val="both"/>
      </w:pPr>
      <w:r>
        <w:t>Срок приема заявок для участия в Конкурсе составляет 20 рабочих дней с даты объявления Конкурса.</w:t>
      </w:r>
    </w:p>
    <w:p w:rsidR="005826FA" w:rsidRDefault="005826FA">
      <w:pPr>
        <w:pStyle w:val="ConsPlusNormal"/>
        <w:spacing w:before="220"/>
        <w:ind w:firstLine="540"/>
        <w:jc w:val="both"/>
      </w:pPr>
      <w:bookmarkStart w:id="136" w:name="P4422"/>
      <w:bookmarkEnd w:id="136"/>
      <w:r>
        <w:t>2.2. Получатели представляют в Департамент следующие документы (подлинники или их заверенные копии):</w:t>
      </w:r>
    </w:p>
    <w:p w:rsidR="005826FA" w:rsidRDefault="005826FA">
      <w:pPr>
        <w:pStyle w:val="ConsPlusNormal"/>
        <w:spacing w:before="220"/>
        <w:ind w:firstLine="540"/>
        <w:jc w:val="both"/>
      </w:pPr>
      <w:r>
        <w:t>заявку для участия в Конкурсе по форме, установленной Департаментом (далее - заявка);</w:t>
      </w:r>
    </w:p>
    <w:p w:rsidR="005826FA" w:rsidRDefault="005826FA">
      <w:pPr>
        <w:pStyle w:val="ConsPlusNormal"/>
        <w:spacing w:before="220"/>
        <w:ind w:firstLine="540"/>
        <w:jc w:val="both"/>
      </w:pPr>
      <w:r>
        <w:t>паспорт проекта, на реализацию которого предоставляется грант, по форме, установленной Департаментом;</w:t>
      </w:r>
    </w:p>
    <w:p w:rsidR="005826FA" w:rsidRDefault="005826FA">
      <w:pPr>
        <w:pStyle w:val="ConsPlusNormal"/>
        <w:spacing w:before="220"/>
        <w:ind w:firstLine="540"/>
        <w:jc w:val="both"/>
      </w:pPr>
      <w:r>
        <w:t>проектно-сметную документацию на проект и (или) локальный сметный расчет;;</w:t>
      </w:r>
    </w:p>
    <w:p w:rsidR="005826FA" w:rsidRDefault="005826FA">
      <w:pPr>
        <w:pStyle w:val="ConsPlusNormal"/>
        <w:jc w:val="both"/>
      </w:pPr>
      <w:r>
        <w:t xml:space="preserve">(в ред. </w:t>
      </w:r>
      <w:hyperlink r:id="rId31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документ об утверждении проектной документации;</w:t>
      </w:r>
    </w:p>
    <w:p w:rsidR="005826FA" w:rsidRDefault="005826FA">
      <w:pPr>
        <w:pStyle w:val="ConsPlusNormal"/>
        <w:spacing w:before="220"/>
        <w:ind w:firstLine="540"/>
        <w:jc w:val="both"/>
      </w:pPr>
      <w:r>
        <w:t>положительное заключение государственной экспертизы на проект (при необходимости в соответствии с действующим законодательством);</w:t>
      </w:r>
    </w:p>
    <w:p w:rsidR="005826FA" w:rsidRDefault="005826FA">
      <w:pPr>
        <w:pStyle w:val="ConsPlusNormal"/>
        <w:spacing w:before="220"/>
        <w:ind w:firstLine="540"/>
        <w:jc w:val="both"/>
      </w:pPr>
      <w:r>
        <w:t>документы, подтверждающие обязательства по финансовому обеспечению реализации проекта за счет средств местного бюджета и внебюджетных источников;</w:t>
      </w:r>
    </w:p>
    <w:p w:rsidR="005826FA" w:rsidRDefault="005826FA">
      <w:pPr>
        <w:pStyle w:val="ConsPlusNormal"/>
        <w:spacing w:before="220"/>
        <w:ind w:firstLine="540"/>
        <w:jc w:val="both"/>
      </w:pPr>
      <w:r>
        <w:t>презентацию проекта (слайды, видео).</w:t>
      </w:r>
    </w:p>
    <w:p w:rsidR="005826FA" w:rsidRDefault="005826FA">
      <w:pPr>
        <w:pStyle w:val="ConsPlusNormal"/>
        <w:spacing w:before="220"/>
        <w:ind w:firstLine="540"/>
        <w:jc w:val="both"/>
      </w:pPr>
      <w:r>
        <w:t>Копии документов заверяет глава Получателя с указанием должности, фамилии и инициалов, даты заверения, оттиском печати (при наличии) на каждом листе документа.</w:t>
      </w:r>
    </w:p>
    <w:p w:rsidR="005826FA" w:rsidRDefault="005826FA">
      <w:pPr>
        <w:pStyle w:val="ConsPlusNormal"/>
        <w:spacing w:before="220"/>
        <w:ind w:firstLine="540"/>
        <w:jc w:val="both"/>
      </w:pPr>
      <w:bookmarkStart w:id="137" w:name="P4432"/>
      <w:bookmarkEnd w:id="137"/>
      <w:r>
        <w:t xml:space="preserve">2.3. Документы (их копии), предусмотренные в </w:t>
      </w:r>
      <w:hyperlink w:anchor="P4422" w:history="1">
        <w:r>
          <w:rPr>
            <w:color w:val="0000FF"/>
          </w:rPr>
          <w:t>пункте 2.2</w:t>
        </w:r>
      </w:hyperlink>
      <w:r>
        <w:t xml:space="preserve"> Порядка, Получатель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 Наименования, номера и даты представленных документов, количество листов в них вносятся в опись, оригинал которой с отметкой о дате, времени и должностном лице, принявшем их, остается у Заявителя, копия прилагается к представленным документам.</w:t>
      </w:r>
    </w:p>
    <w:p w:rsidR="005826FA" w:rsidRDefault="005826FA">
      <w:pPr>
        <w:pStyle w:val="ConsPlusNormal"/>
        <w:spacing w:before="220"/>
        <w:ind w:firstLine="540"/>
        <w:jc w:val="both"/>
      </w:pPr>
      <w:r>
        <w:t>2.4. Должностное лицо Департамента, ответственное за прием и регистрацию заявок и документов, в течение 1 рабочего дня с даты поступления регистрирует их и передает должностному лицу Департамента, ответственному за рассмотрение документов.</w:t>
      </w:r>
    </w:p>
    <w:p w:rsidR="005826FA" w:rsidRDefault="005826FA">
      <w:pPr>
        <w:pStyle w:val="ConsPlusNormal"/>
        <w:spacing w:before="220"/>
        <w:ind w:firstLine="540"/>
        <w:jc w:val="both"/>
      </w:pPr>
      <w:r>
        <w:t>Департамент фиксирует результат регистрации заявок и документов посредством вручения Получателю лично или направления почтовой связью в течение 2 рабочих дней с даты регистрации уведомления, подписанного руководителем Департамента или лицом, его замещающим.</w:t>
      </w:r>
    </w:p>
    <w:p w:rsidR="005826FA" w:rsidRDefault="005826FA">
      <w:pPr>
        <w:pStyle w:val="ConsPlusNormal"/>
        <w:spacing w:before="220"/>
        <w:ind w:firstLine="540"/>
        <w:jc w:val="both"/>
      </w:pPr>
      <w:r>
        <w:t>Департамент формирует единый список Получателей на текущий год в хронологической последовательности согласно времени и дате регистрации заявок.</w:t>
      </w:r>
    </w:p>
    <w:p w:rsidR="005826FA" w:rsidRDefault="005826FA">
      <w:pPr>
        <w:pStyle w:val="ConsPlusNormal"/>
        <w:spacing w:before="220"/>
        <w:ind w:firstLine="540"/>
        <w:jc w:val="both"/>
      </w:pPr>
      <w:r>
        <w:t xml:space="preserve">2.5. Департамент в течение 10 рабочих дней с даты окончания приема заявок рассматривает </w:t>
      </w:r>
      <w:r>
        <w:lastRenderedPageBreak/>
        <w:t>их и представленные документы на предмет соответствия Порядку и достоверности содержащихся в них сведений.</w:t>
      </w:r>
    </w:p>
    <w:p w:rsidR="005826FA" w:rsidRDefault="005826FA">
      <w:pPr>
        <w:pStyle w:val="ConsPlusNormal"/>
        <w:spacing w:before="220"/>
        <w:ind w:firstLine="540"/>
        <w:jc w:val="both"/>
      </w:pPr>
      <w:r>
        <w:t xml:space="preserve">При выявлении оснований для отказа в участии в Конкурсе, предусмотренных </w:t>
      </w:r>
      <w:hyperlink w:anchor="P4439" w:history="1">
        <w:r>
          <w:rPr>
            <w:color w:val="0000FF"/>
          </w:rPr>
          <w:t>пунктом 2.6</w:t>
        </w:r>
      </w:hyperlink>
      <w:r>
        <w:t xml:space="preserve"> Порядка, Департамент в течение 2 рабочих дней направляет Получателю уведомление об отказе в участии в Конкурсе, подписанное руководителем Департамента или лицом, его замещающим.</w:t>
      </w:r>
    </w:p>
    <w:p w:rsidR="005826FA" w:rsidRDefault="005826FA">
      <w:pPr>
        <w:pStyle w:val="ConsPlusNormal"/>
        <w:spacing w:before="220"/>
        <w:ind w:firstLine="540"/>
        <w:jc w:val="both"/>
      </w:pPr>
      <w:r>
        <w:t xml:space="preserve">При отсутствии оснований для отказа в участии в Конкурсе Департамент направляет заявки и документы на рассмотрение комиссии по оценке и отбору заявок на предоставление субсидий, грантов в форме субсидий (далее - Комиссия), формируемой в соответствии с </w:t>
      </w:r>
      <w:hyperlink r:id="rId316" w:history="1">
        <w:r>
          <w:rPr>
            <w:color w:val="0000FF"/>
          </w:rPr>
          <w:t>приложением 27</w:t>
        </w:r>
      </w:hyperlink>
      <w:r>
        <w:t xml:space="preserve"> к Постановлению.</w:t>
      </w:r>
    </w:p>
    <w:p w:rsidR="005826FA" w:rsidRDefault="005826FA">
      <w:pPr>
        <w:pStyle w:val="ConsPlusNormal"/>
        <w:spacing w:before="220"/>
        <w:ind w:firstLine="540"/>
        <w:jc w:val="both"/>
      </w:pPr>
      <w:bookmarkStart w:id="138" w:name="P4439"/>
      <w:bookmarkEnd w:id="138"/>
      <w:r>
        <w:t>2.6. Основания для отказа в участии в Конкурсе:</w:t>
      </w:r>
    </w:p>
    <w:p w:rsidR="005826FA" w:rsidRDefault="005826FA">
      <w:pPr>
        <w:pStyle w:val="ConsPlusNormal"/>
        <w:spacing w:before="220"/>
        <w:ind w:firstLine="540"/>
        <w:jc w:val="both"/>
      </w:pPr>
      <w:r>
        <w:t xml:space="preserve">1) несоответствие Получателя, его проекта условиям, установленным </w:t>
      </w:r>
      <w:hyperlink w:anchor="P4375" w:history="1">
        <w:r>
          <w:rPr>
            <w:color w:val="0000FF"/>
          </w:rPr>
          <w:t>пунктами 1.2</w:t>
        </w:r>
      </w:hyperlink>
      <w:r>
        <w:t xml:space="preserve"> - </w:t>
      </w:r>
      <w:hyperlink w:anchor="P4407" w:history="1">
        <w:r>
          <w:rPr>
            <w:color w:val="0000FF"/>
          </w:rPr>
          <w:t>1.7</w:t>
        </w:r>
      </w:hyperlink>
      <w:r>
        <w:t xml:space="preserve"> Порядка;</w:t>
      </w:r>
    </w:p>
    <w:p w:rsidR="005826FA" w:rsidRDefault="005826FA">
      <w:pPr>
        <w:pStyle w:val="ConsPlusNormal"/>
        <w:spacing w:before="220"/>
        <w:ind w:firstLine="540"/>
        <w:jc w:val="both"/>
      </w:pPr>
      <w:r>
        <w:t xml:space="preserve">2) нарушение срока представления документов в соответствии с </w:t>
      </w:r>
      <w:hyperlink w:anchor="P4416" w:history="1">
        <w:r>
          <w:rPr>
            <w:color w:val="0000FF"/>
          </w:rPr>
          <w:t>пунктом 2.1</w:t>
        </w:r>
      </w:hyperlink>
      <w:r>
        <w:t xml:space="preserve"> Порядка;</w:t>
      </w:r>
    </w:p>
    <w:p w:rsidR="005826FA" w:rsidRDefault="005826FA">
      <w:pPr>
        <w:pStyle w:val="ConsPlusNormal"/>
        <w:spacing w:before="220"/>
        <w:ind w:firstLine="540"/>
        <w:jc w:val="both"/>
      </w:pPr>
      <w:r>
        <w:t xml:space="preserve">3) непредставление (представление не в полном объеме) документов, указанных в </w:t>
      </w:r>
      <w:hyperlink w:anchor="P4422" w:history="1">
        <w:r>
          <w:rPr>
            <w:color w:val="0000FF"/>
          </w:rPr>
          <w:t>пункте 2.2</w:t>
        </w:r>
      </w:hyperlink>
      <w:r>
        <w:t xml:space="preserve"> Порядка;</w:t>
      </w:r>
    </w:p>
    <w:p w:rsidR="005826FA" w:rsidRDefault="005826FA">
      <w:pPr>
        <w:pStyle w:val="ConsPlusNormal"/>
        <w:spacing w:before="220"/>
        <w:ind w:firstLine="540"/>
        <w:jc w:val="both"/>
      </w:pPr>
      <w:r>
        <w:t xml:space="preserve">4) представление документов с нарушением требований к их оформлению, установленных </w:t>
      </w:r>
      <w:hyperlink w:anchor="P4422" w:history="1">
        <w:r>
          <w:rPr>
            <w:color w:val="0000FF"/>
          </w:rPr>
          <w:t>пунктами 2.2</w:t>
        </w:r>
      </w:hyperlink>
      <w:r>
        <w:t xml:space="preserve">, </w:t>
      </w:r>
      <w:hyperlink w:anchor="P4432" w:history="1">
        <w:r>
          <w:rPr>
            <w:color w:val="0000FF"/>
          </w:rPr>
          <w:t>2.3</w:t>
        </w:r>
      </w:hyperlink>
      <w:r>
        <w:t xml:space="preserve"> Порядка;</w:t>
      </w:r>
    </w:p>
    <w:p w:rsidR="005826FA" w:rsidRDefault="005826FA">
      <w:pPr>
        <w:pStyle w:val="ConsPlusNormal"/>
        <w:spacing w:before="220"/>
        <w:ind w:firstLine="540"/>
        <w:jc w:val="both"/>
      </w:pPr>
      <w:r>
        <w:t>5) недостоверность информации, содержащейся в документах, представленных Получателем.</w:t>
      </w:r>
    </w:p>
    <w:p w:rsidR="005826FA" w:rsidRDefault="005826FA">
      <w:pPr>
        <w:pStyle w:val="ConsPlusNormal"/>
        <w:spacing w:before="220"/>
        <w:ind w:firstLine="540"/>
        <w:jc w:val="both"/>
      </w:pPr>
      <w:r>
        <w:t xml:space="preserve">2.7. Комиссия в течение 5 рабочих дней с даты поступления заявок рассматривает их и прилагаемые документы, составляет рейтинг согласно </w:t>
      </w:r>
      <w:hyperlink r:id="rId317" w:history="1">
        <w:r>
          <w:rPr>
            <w:color w:val="0000FF"/>
          </w:rPr>
          <w:t>приложению 27</w:t>
        </w:r>
      </w:hyperlink>
      <w:r>
        <w:t xml:space="preserve"> к Постановлению.</w:t>
      </w:r>
    </w:p>
    <w:p w:rsidR="005826FA" w:rsidRDefault="005826FA">
      <w:pPr>
        <w:pStyle w:val="ConsPlusNormal"/>
        <w:spacing w:before="220"/>
        <w:ind w:firstLine="540"/>
        <w:jc w:val="both"/>
      </w:pPr>
      <w:r>
        <w:t>Прошедшими Конкурс считаются Получатели, чей проект набрал по итогам рейтингования более 5 баллов.</w:t>
      </w:r>
    </w:p>
    <w:p w:rsidR="005826FA" w:rsidRDefault="005826FA">
      <w:pPr>
        <w:pStyle w:val="ConsPlusNormal"/>
        <w:spacing w:before="220"/>
        <w:ind w:firstLine="540"/>
        <w:jc w:val="both"/>
      </w:pPr>
      <w:r>
        <w:t>2.8. Департамент в течение 5 рабочих дней с даты получения протокола заседания Комиссии принимает решение о предоставлении субсидии или об отказе в ее предоставлении.</w:t>
      </w:r>
    </w:p>
    <w:p w:rsidR="005826FA" w:rsidRDefault="005826FA">
      <w:pPr>
        <w:pStyle w:val="ConsPlusNormal"/>
        <w:ind w:firstLine="540"/>
        <w:jc w:val="both"/>
      </w:pPr>
    </w:p>
    <w:p w:rsidR="005826FA" w:rsidRDefault="005826FA">
      <w:pPr>
        <w:pStyle w:val="ConsPlusTitle"/>
        <w:jc w:val="center"/>
        <w:outlineLvl w:val="1"/>
      </w:pPr>
      <w:r>
        <w:t>III. Условия и порядок предоставления субсидии</w:t>
      </w:r>
    </w:p>
    <w:p w:rsidR="005826FA" w:rsidRDefault="005826FA">
      <w:pPr>
        <w:pStyle w:val="ConsPlusNormal"/>
        <w:jc w:val="center"/>
      </w:pPr>
    </w:p>
    <w:p w:rsidR="005826FA" w:rsidRDefault="005826FA">
      <w:pPr>
        <w:pStyle w:val="ConsPlusNormal"/>
        <w:ind w:firstLine="540"/>
        <w:jc w:val="both"/>
      </w:pPr>
      <w:r>
        <w:t>3.1. Субсидия предоставляется при соблюдении следующих условий:</w:t>
      </w:r>
    </w:p>
    <w:p w:rsidR="005826FA" w:rsidRDefault="005826FA">
      <w:pPr>
        <w:pStyle w:val="ConsPlusNormal"/>
        <w:spacing w:before="220"/>
        <w:ind w:firstLine="540"/>
        <w:jc w:val="both"/>
      </w:pPr>
      <w:r>
        <w:t>а) наличие муниципального правового акта об утверждении перечня мероприятий, в целях софинансирования которых предоставляется субсидия;</w:t>
      </w:r>
    </w:p>
    <w:p w:rsidR="005826FA" w:rsidRDefault="005826FA">
      <w:pPr>
        <w:pStyle w:val="ConsPlusNormal"/>
        <w:spacing w:before="220"/>
        <w:ind w:firstLine="540"/>
        <w:jc w:val="both"/>
      </w:pPr>
      <w:r>
        <w:t>б) наличие в местном бюджете (сводной бюджетной росписи местного бюджета) бюджетных ассигнований на исполнение расходных обязательств Получателя,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5826FA" w:rsidRDefault="005826FA">
      <w:pPr>
        <w:pStyle w:val="ConsPlusNormal"/>
        <w:spacing w:before="220"/>
        <w:ind w:firstLine="540"/>
        <w:jc w:val="both"/>
      </w:pPr>
      <w:r>
        <w:t>в) заключение соглашения о предоставлении из бюджета автономного округа субсидии местному бюджету, предусматривающего обязательства Получателя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5826FA" w:rsidRDefault="005826FA">
      <w:pPr>
        <w:pStyle w:val="ConsPlusNormal"/>
        <w:spacing w:before="220"/>
        <w:ind w:firstLine="540"/>
        <w:jc w:val="both"/>
      </w:pPr>
      <w:r>
        <w:t xml:space="preserve">3.2. Основанием для перечисления субсидии является Соглашение, заключенное между Департаментом и органом местного самоуправления Получателя по форме, установленной </w:t>
      </w:r>
      <w:r>
        <w:lastRenderedPageBreak/>
        <w:t>Министерством финансов Российской Федерации.</w:t>
      </w:r>
    </w:p>
    <w:p w:rsidR="005826FA" w:rsidRDefault="005826FA">
      <w:pPr>
        <w:pStyle w:val="ConsPlusNormal"/>
        <w:spacing w:before="220"/>
        <w:ind w:firstLine="540"/>
        <w:jc w:val="both"/>
      </w:pPr>
      <w:r>
        <w:t>Соглашение должно содержать следующие положения:</w:t>
      </w:r>
    </w:p>
    <w:p w:rsidR="005826FA" w:rsidRDefault="005826FA">
      <w:pPr>
        <w:pStyle w:val="ConsPlusNormal"/>
        <w:spacing w:before="220"/>
        <w:ind w:firstLine="540"/>
        <w:jc w:val="both"/>
      </w:pPr>
      <w:r>
        <w:t>цели использования субсидии Получателем;</w:t>
      </w:r>
    </w:p>
    <w:p w:rsidR="005826FA" w:rsidRDefault="005826FA">
      <w:pPr>
        <w:pStyle w:val="ConsPlusNormal"/>
        <w:spacing w:before="220"/>
        <w:ind w:firstLine="540"/>
        <w:jc w:val="both"/>
      </w:pPr>
      <w:r>
        <w:t>сроки перечисления субсидии и счета, на которые она перечисляется;</w:t>
      </w:r>
    </w:p>
    <w:p w:rsidR="005826FA" w:rsidRDefault="005826FA">
      <w:pPr>
        <w:pStyle w:val="ConsPlusNormal"/>
        <w:spacing w:before="220"/>
        <w:ind w:firstLine="540"/>
        <w:jc w:val="both"/>
      </w:pPr>
      <w:r>
        <w:t>показатели результативности реализации проекта;</w:t>
      </w:r>
    </w:p>
    <w:p w:rsidR="005826FA" w:rsidRDefault="005826FA">
      <w:pPr>
        <w:pStyle w:val="ConsPlusNormal"/>
        <w:spacing w:before="220"/>
        <w:ind w:firstLine="540"/>
        <w:jc w:val="both"/>
      </w:pPr>
      <w:r>
        <w:t>согласие Получателя на осуществление Департаментом и (или) органом государственного финансового контроля проверок соблюдения целей и условий Порядка;</w:t>
      </w:r>
    </w:p>
    <w:p w:rsidR="005826FA" w:rsidRDefault="005826FA">
      <w:pPr>
        <w:pStyle w:val="ConsPlusNormal"/>
        <w:spacing w:before="220"/>
        <w:ind w:firstLine="540"/>
        <w:jc w:val="both"/>
      </w:pPr>
      <w:r>
        <w:t>обязательства сторон, размер субсидии;</w:t>
      </w:r>
    </w:p>
    <w:p w:rsidR="005826FA" w:rsidRDefault="005826FA">
      <w:pPr>
        <w:pStyle w:val="ConsPlusNormal"/>
        <w:spacing w:before="220"/>
        <w:ind w:firstLine="540"/>
        <w:jc w:val="both"/>
      </w:pPr>
      <w:r>
        <w:t>порядок контроля соблюдения Получателем условий Соглашения;</w:t>
      </w:r>
    </w:p>
    <w:p w:rsidR="005826FA" w:rsidRDefault="005826FA">
      <w:pPr>
        <w:pStyle w:val="ConsPlusNormal"/>
        <w:spacing w:before="220"/>
        <w:ind w:firstLine="540"/>
        <w:jc w:val="both"/>
      </w:pPr>
      <w:r>
        <w:t>план контрольных мероприятий;</w:t>
      </w:r>
    </w:p>
    <w:p w:rsidR="005826FA" w:rsidRDefault="005826FA">
      <w:pPr>
        <w:pStyle w:val="ConsPlusNormal"/>
        <w:spacing w:before="220"/>
        <w:ind w:firstLine="540"/>
        <w:jc w:val="both"/>
      </w:pPr>
      <w:r>
        <w:t>порядок, сроки и состав отчетности Получателем об использовании субсидии;</w:t>
      </w:r>
    </w:p>
    <w:p w:rsidR="005826FA" w:rsidRDefault="005826FA">
      <w:pPr>
        <w:pStyle w:val="ConsPlusNormal"/>
        <w:spacing w:before="220"/>
        <w:ind w:firstLine="540"/>
        <w:jc w:val="both"/>
      </w:pPr>
      <w:r>
        <w:t>обязательство Получателя обеспечить своевременное представление отчетности;</w:t>
      </w:r>
    </w:p>
    <w:p w:rsidR="005826FA" w:rsidRDefault="005826FA">
      <w:pPr>
        <w:pStyle w:val="ConsPlusNormal"/>
        <w:spacing w:before="220"/>
        <w:ind w:firstLine="540"/>
        <w:jc w:val="both"/>
      </w:pPr>
      <w:r>
        <w:t>согласие Получателя на передачу и обработку персональных данных в соответствии с законодательством Российской Федерации.</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3.2. Получатель, которому предоставлена субсидия, не может получить государственную поддержку по иным мероприятиям Постановления в отношении расходов, понесенных в соответствии с проектом.</w:t>
      </w:r>
    </w:p>
    <w:p w:rsidR="005826FA" w:rsidRDefault="005826FA">
      <w:pPr>
        <w:pStyle w:val="ConsPlusNormal"/>
        <w:spacing w:before="220"/>
        <w:ind w:firstLine="540"/>
        <w:jc w:val="both"/>
      </w:pPr>
      <w:r>
        <w:t>3.3. В случае недостаточности лимитов для выплаты субсидии в полном объеме она в приоритетном порядке выплачивается Получателям, чьи проекты набрали по результатам Конкурса наибольшее количество баллов.</w:t>
      </w:r>
    </w:p>
    <w:p w:rsidR="005826FA" w:rsidRDefault="005826FA">
      <w:pPr>
        <w:pStyle w:val="ConsPlusNormal"/>
        <w:spacing w:before="220"/>
        <w:ind w:firstLine="540"/>
        <w:jc w:val="both"/>
      </w:pPr>
      <w:r>
        <w:t>В случае одинакового количества баллов по проектам нескольких Получателей субсидия в приоритетном порядке выплачивается Получателю, заявка которого зарегистрирована ранее.</w:t>
      </w:r>
    </w:p>
    <w:p w:rsidR="005826FA" w:rsidRDefault="005826FA">
      <w:pPr>
        <w:pStyle w:val="ConsPlusNormal"/>
        <w:spacing w:before="220"/>
        <w:ind w:firstLine="540"/>
        <w:jc w:val="both"/>
      </w:pPr>
      <w:bookmarkStart w:id="139" w:name="P4472"/>
      <w:bookmarkEnd w:id="139"/>
      <w:r>
        <w:t>3.4. Соглашение формируется в подсистеме бюджетного планирования и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система).</w:t>
      </w:r>
    </w:p>
    <w:p w:rsidR="005826FA" w:rsidRDefault="005826FA">
      <w:pPr>
        <w:pStyle w:val="ConsPlusNormal"/>
        <w:spacing w:before="220"/>
        <w:ind w:firstLine="540"/>
        <w:jc w:val="both"/>
      </w:pPr>
      <w:r>
        <w:t>Департамент в течение 3 рабочих дней со дня принятия решения о предоставлении субсидии формирует проект Соглашения и направляет его для подписания Получателю, а также направляет почтовой связью или в системе электронного документооборота письменное уведомление о направлении ему проекта Соглашения в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на подписание. Срок подписания составляет 5 рабочих дней с даты получения уведомления о направлении Соглашения Получателю до момента его направления в Департамент посредством системы.</w:t>
      </w:r>
    </w:p>
    <w:p w:rsidR="005826FA" w:rsidRDefault="005826FA">
      <w:pPr>
        <w:pStyle w:val="ConsPlusNormal"/>
        <w:spacing w:before="220"/>
        <w:ind w:firstLine="540"/>
        <w:jc w:val="both"/>
      </w:pPr>
      <w:r>
        <w:t xml:space="preserve">Получатель, не подписавший Соглашение в указанный срок, считается отказавшимся от </w:t>
      </w:r>
      <w:r>
        <w:lastRenderedPageBreak/>
        <w:t>получения субсидии.</w:t>
      </w:r>
    </w:p>
    <w:p w:rsidR="005826FA" w:rsidRDefault="005826FA">
      <w:pPr>
        <w:pStyle w:val="ConsPlusNormal"/>
        <w:spacing w:before="220"/>
        <w:ind w:firstLine="540"/>
        <w:jc w:val="both"/>
      </w:pPr>
      <w:r>
        <w:t>3.5. Основаниями для отказа в предоставлении субсидии являются:</w:t>
      </w:r>
    </w:p>
    <w:p w:rsidR="005826FA" w:rsidRDefault="005826FA">
      <w:pPr>
        <w:pStyle w:val="ConsPlusNormal"/>
        <w:spacing w:before="220"/>
        <w:ind w:firstLine="540"/>
        <w:jc w:val="both"/>
      </w:pPr>
      <w:r>
        <w:t>оформление Соглашения с нарушением установленной формы;</w:t>
      </w:r>
    </w:p>
    <w:p w:rsidR="005826FA" w:rsidRDefault="005826FA">
      <w:pPr>
        <w:pStyle w:val="ConsPlusNormal"/>
        <w:spacing w:before="220"/>
        <w:ind w:firstLine="540"/>
        <w:jc w:val="both"/>
      </w:pPr>
      <w:r>
        <w:t xml:space="preserve">нарушение Получателем срока представления в Департамент подписанного Соглашения, установленного </w:t>
      </w:r>
      <w:hyperlink w:anchor="P4472" w:history="1">
        <w:r>
          <w:rPr>
            <w:color w:val="0000FF"/>
          </w:rPr>
          <w:t>пунктом 3.4</w:t>
        </w:r>
      </w:hyperlink>
      <w:r>
        <w:t xml:space="preserve"> Порядка;</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w:t>
      </w:r>
    </w:p>
    <w:p w:rsidR="005826FA" w:rsidRDefault="005826FA">
      <w:pPr>
        <w:pStyle w:val="ConsPlusNormal"/>
        <w:spacing w:before="220"/>
        <w:ind w:firstLine="540"/>
        <w:jc w:val="both"/>
      </w:pPr>
      <w:r>
        <w:t>отсутствие лимитов бюджетных обязательств в бюджете автономного округа, предусмотренных для предоставления субсидии;</w:t>
      </w:r>
    </w:p>
    <w:p w:rsidR="005826FA" w:rsidRDefault="005826FA">
      <w:pPr>
        <w:pStyle w:val="ConsPlusNormal"/>
        <w:spacing w:before="220"/>
        <w:ind w:firstLine="540"/>
        <w:jc w:val="both"/>
      </w:pPr>
      <w:r>
        <w:t>непрохождение Конкурса.</w:t>
      </w:r>
    </w:p>
    <w:p w:rsidR="005826FA" w:rsidRDefault="005826FA">
      <w:pPr>
        <w:pStyle w:val="ConsPlusNormal"/>
        <w:spacing w:before="220"/>
        <w:ind w:firstLine="540"/>
        <w:jc w:val="both"/>
      </w:pPr>
      <w:r>
        <w:t>3.6. Перечисление субсидии осуществляется в установленном порядке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w:t>
      </w:r>
    </w:p>
    <w:p w:rsidR="005826FA" w:rsidRDefault="005826FA">
      <w:pPr>
        <w:pStyle w:val="ConsPlusNormal"/>
        <w:ind w:firstLine="540"/>
        <w:jc w:val="both"/>
      </w:pPr>
    </w:p>
    <w:p w:rsidR="005826FA" w:rsidRDefault="005826FA">
      <w:pPr>
        <w:pStyle w:val="ConsPlusTitle"/>
        <w:jc w:val="center"/>
        <w:outlineLvl w:val="1"/>
      </w:pPr>
      <w:r>
        <w:t>IV. Порядок осуществления контроля за соблюдением целей,</w:t>
      </w:r>
    </w:p>
    <w:p w:rsidR="005826FA" w:rsidRDefault="005826FA">
      <w:pPr>
        <w:pStyle w:val="ConsPlusTitle"/>
        <w:jc w:val="center"/>
      </w:pPr>
      <w:r>
        <w:t>условий и порядка предоставления субсидии и ответственности</w:t>
      </w:r>
    </w:p>
    <w:p w:rsidR="005826FA" w:rsidRDefault="005826FA">
      <w:pPr>
        <w:pStyle w:val="ConsPlusTitle"/>
        <w:jc w:val="center"/>
      </w:pPr>
      <w:r>
        <w:t>за их несоблюдение</w:t>
      </w:r>
    </w:p>
    <w:p w:rsidR="005826FA" w:rsidRDefault="005826FA">
      <w:pPr>
        <w:pStyle w:val="ConsPlusNormal"/>
        <w:jc w:val="center"/>
      </w:pPr>
    </w:p>
    <w:p w:rsidR="005826FA" w:rsidRDefault="005826FA">
      <w:pPr>
        <w:pStyle w:val="ConsPlusNormal"/>
        <w:ind w:firstLine="540"/>
        <w:jc w:val="both"/>
      </w:pPr>
      <w:r>
        <w:t>4.1. Департамент совместно с органами государственного финансового контроля осуществляет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4.2. В случае если Получателем по состоянию на 31 декабря года предоставления субсидии не достигнуты значения результатов исполнения мероприятий, в целях софинансирования которых предоставляется субсидия, она подлежит возврату в бюджет автономного округа.</w:t>
      </w:r>
    </w:p>
    <w:p w:rsidR="005826FA" w:rsidRDefault="005826FA">
      <w:pPr>
        <w:pStyle w:val="ConsPlusNormal"/>
        <w:spacing w:before="220"/>
        <w:ind w:firstLine="540"/>
        <w:jc w:val="both"/>
      </w:pPr>
      <w:r>
        <w:t xml:space="preserve">4.3. В случае если Получателем по состоянию на 31 декабря года предоставления субсидии допущены нарушения обязательств по уровню софинансирования, объем средств, подлежащий возврату из местного бюджета в бюджет автономного округа, определяется в соответствии с </w:t>
      </w:r>
      <w:hyperlink r:id="rId318" w:history="1">
        <w:r>
          <w:rPr>
            <w:color w:val="0000FF"/>
          </w:rPr>
          <w:t>пунктом 25</w:t>
        </w:r>
      </w:hyperlink>
      <w:r>
        <w:t xml:space="preserve">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автономного округа от 6 декабря 2019 года N 475-п (далее - Правила).</w:t>
      </w:r>
    </w:p>
    <w:p w:rsidR="005826FA" w:rsidRDefault="005826FA">
      <w:pPr>
        <w:pStyle w:val="ConsPlusNormal"/>
        <w:spacing w:before="220"/>
        <w:ind w:firstLine="540"/>
        <w:jc w:val="both"/>
      </w:pPr>
      <w:r>
        <w:t>4.4. В случае нецелевого использования субсидии и (или) нарушения Получателем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5826FA" w:rsidRDefault="005826FA">
      <w:pPr>
        <w:pStyle w:val="ConsPlusNormal"/>
        <w:spacing w:before="220"/>
        <w:ind w:firstLine="540"/>
        <w:jc w:val="both"/>
      </w:pPr>
      <w:r>
        <w:t>В случае нарушения сроков предоставления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Департамент направляет в адрес Получателя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5826FA" w:rsidRDefault="005826FA">
      <w:pPr>
        <w:pStyle w:val="ConsPlusNormal"/>
        <w:spacing w:before="220"/>
        <w:ind w:firstLine="540"/>
        <w:jc w:val="both"/>
      </w:pPr>
      <w:r>
        <w:t xml:space="preserve">4.5. Освобождение Получателя от применения мер ответственности, предусмотренных Порядком, а также возврат средств из его бюджета в бюджет автономного округа осуществляется в </w:t>
      </w:r>
      <w:r>
        <w:lastRenderedPageBreak/>
        <w:t>соответствии с Правилами.</w:t>
      </w:r>
    </w:p>
    <w:p w:rsidR="005826FA" w:rsidRDefault="005826FA">
      <w:pPr>
        <w:pStyle w:val="ConsPlusNormal"/>
        <w:spacing w:before="220"/>
        <w:ind w:firstLine="540"/>
        <w:jc w:val="both"/>
      </w:pPr>
      <w:r>
        <w:t>4.6. Ответственность за достоверность фактических показателей, сведений в представленных документах несет Получатель.</w:t>
      </w:r>
    </w:p>
    <w:p w:rsidR="005826FA" w:rsidRDefault="005826FA">
      <w:pPr>
        <w:pStyle w:val="ConsPlusNormal"/>
        <w:spacing w:before="220"/>
        <w:ind w:firstLine="540"/>
        <w:jc w:val="both"/>
      </w:pPr>
      <w:r>
        <w:t>4.7. Возврат в текущем финансовом году Получателем остатков средств субсидии, не использованных в отчетном финансовом году, осуществляется в порядке, установленном законодательством, Соглашением.</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17</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r>
        <w:t>ПОРЯДОК</w:t>
      </w:r>
    </w:p>
    <w:p w:rsidR="005826FA" w:rsidRDefault="005826FA">
      <w:pPr>
        <w:pStyle w:val="ConsPlusTitle"/>
        <w:jc w:val="center"/>
      </w:pPr>
      <w:r>
        <w:t>РАСЧЕТА И ПРЕДОСТАВЛЕНИЯ СУБСИДИИ НА ПОДДЕРЖКУ</w:t>
      </w:r>
    </w:p>
    <w:p w:rsidR="005826FA" w:rsidRDefault="005826FA">
      <w:pPr>
        <w:pStyle w:val="ConsPlusTitle"/>
        <w:jc w:val="center"/>
      </w:pPr>
      <w:r>
        <w:t>РАСТЕНИЕВОДСТВА, ПЕРЕРАБОТКИ И РЕАЛИЗАЦИИ ПРОДУКЦИИ</w:t>
      </w:r>
    </w:p>
    <w:p w:rsidR="005826FA" w:rsidRDefault="005826FA">
      <w:pPr>
        <w:pStyle w:val="ConsPlusTitle"/>
        <w:jc w:val="center"/>
      </w:pPr>
      <w:r>
        <w:t>РАСТЕНИЕВОДСТВА, НА ПОДДЕРЖКУ ЖИВОТНОВОДСТВА, ПЕРЕРАБОТКИ</w:t>
      </w:r>
    </w:p>
    <w:p w:rsidR="005826FA" w:rsidRDefault="005826FA">
      <w:pPr>
        <w:pStyle w:val="ConsPlusTitle"/>
        <w:jc w:val="center"/>
      </w:pPr>
      <w:r>
        <w:t>И РЕАЛИЗАЦИИ ПРОДУКЦИИ ЖИВОТНОВОДСТВА, НА ПОДДЕРЖКУ МЯСНОГО</w:t>
      </w:r>
    </w:p>
    <w:p w:rsidR="005826FA" w:rsidRDefault="005826FA">
      <w:pPr>
        <w:pStyle w:val="ConsPlusTitle"/>
        <w:jc w:val="center"/>
      </w:pPr>
      <w:r>
        <w:t>СКОТОВОДСТВА, ПЕРЕРАБОТКИ И РЕАЛИЗАЦИИ ПРОДУКЦИИ МЯСНОГО</w:t>
      </w:r>
    </w:p>
    <w:p w:rsidR="005826FA" w:rsidRDefault="005826FA">
      <w:pPr>
        <w:pStyle w:val="ConsPlusTitle"/>
        <w:jc w:val="center"/>
      </w:pPr>
      <w:r>
        <w:t>СКОТОВОДСТВА (ДАЛЕЕ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с 1 января 2021 года. - </w:t>
      </w:r>
      <w:hyperlink r:id="rId319" w:history="1">
        <w:r>
          <w:rPr>
            <w:color w:val="0000FF"/>
          </w:rPr>
          <w:t>Постановление</w:t>
        </w:r>
      </w:hyperlink>
      <w:r>
        <w:t xml:space="preserve"> Правительства ХМАО - Югры от 25.12.2020 N 593-п.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18</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r>
        <w:t>ПОРЯДОК</w:t>
      </w:r>
    </w:p>
    <w:p w:rsidR="005826FA" w:rsidRDefault="005826FA">
      <w:pPr>
        <w:pStyle w:val="ConsPlusTitle"/>
        <w:jc w:val="center"/>
      </w:pPr>
      <w:r>
        <w:t>РАСЧЕТА И ПРЕДОСТАВЛЕНИЯ СУБСИДИИ НА ПОВЫШЕНИЕ ЭФФЕКТИВНОСТИ</w:t>
      </w:r>
    </w:p>
    <w:p w:rsidR="005826FA" w:rsidRDefault="005826FA">
      <w:pPr>
        <w:pStyle w:val="ConsPlusTitle"/>
        <w:jc w:val="center"/>
      </w:pPr>
      <w:r>
        <w:t>ИСПОЛЬЗОВАНИЯ И РАЗВИТИЕ РЕСУРСНОГО ПОТЕНЦИАЛА</w:t>
      </w:r>
    </w:p>
    <w:p w:rsidR="005826FA" w:rsidRDefault="005826FA">
      <w:pPr>
        <w:pStyle w:val="ConsPlusTitle"/>
        <w:jc w:val="center"/>
      </w:pPr>
      <w:r>
        <w:t>РЫБОХОЗЯЙСТВЕННОГО КОМПЛЕКСА (ДАЛЕЕ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с 1 января 2021 года. - </w:t>
      </w:r>
      <w:hyperlink r:id="rId320" w:history="1">
        <w:r>
          <w:rPr>
            <w:color w:val="0000FF"/>
          </w:rPr>
          <w:t>Постановление</w:t>
        </w:r>
      </w:hyperlink>
      <w:r>
        <w:t xml:space="preserve"> Правительства ХМАО - Югры от 25.12.2020 N 593-п.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19</w:t>
      </w:r>
    </w:p>
    <w:p w:rsidR="005826FA" w:rsidRDefault="005826FA">
      <w:pPr>
        <w:pStyle w:val="ConsPlusNormal"/>
        <w:jc w:val="right"/>
      </w:pPr>
      <w:r>
        <w:t>к постановлению Правительства</w:t>
      </w:r>
    </w:p>
    <w:p w:rsidR="005826FA" w:rsidRDefault="005826FA">
      <w:pPr>
        <w:pStyle w:val="ConsPlusNormal"/>
        <w:jc w:val="right"/>
      </w:pPr>
      <w:r>
        <w:lastRenderedPageBreak/>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r>
        <w:t>ПОРЯДОК</w:t>
      </w:r>
    </w:p>
    <w:p w:rsidR="005826FA" w:rsidRDefault="005826FA">
      <w:pPr>
        <w:pStyle w:val="ConsPlusTitle"/>
        <w:jc w:val="center"/>
      </w:pPr>
      <w:r>
        <w:t>РАСЧЕТА И ПРЕДОСТАВЛЕНИЯ СУБСИДИИ НА ПОДДЕРЖКУ МАЛЫХ ФОРМ</w:t>
      </w:r>
    </w:p>
    <w:p w:rsidR="005826FA" w:rsidRDefault="005826FA">
      <w:pPr>
        <w:pStyle w:val="ConsPlusTitle"/>
        <w:jc w:val="center"/>
      </w:pPr>
      <w:r>
        <w:t>ХОЗЯЙСТВОВАНИЯ, НА РАЗВИТИЕ МАТЕРИАЛЬНО-ТЕХНИЧЕСКОЙ БАЗЫ (ЗА</w:t>
      </w:r>
    </w:p>
    <w:p w:rsidR="005826FA" w:rsidRDefault="005826FA">
      <w:pPr>
        <w:pStyle w:val="ConsPlusTitle"/>
        <w:jc w:val="center"/>
      </w:pPr>
      <w:r>
        <w:t>ИСКЛЮЧЕНИЕМ ЛИЧНЫХ ПОДСОБНЫХ ХОЗЯЙСТВ) (ДАЛЕЕ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с 1 января 2021 года. - </w:t>
      </w:r>
      <w:hyperlink r:id="rId321" w:history="1">
        <w:r>
          <w:rPr>
            <w:color w:val="0000FF"/>
          </w:rPr>
          <w:t>Постановление</w:t>
        </w:r>
      </w:hyperlink>
      <w:r>
        <w:t xml:space="preserve"> Правительства ХМАО - Югры от 25.12.2020 N 593-п.</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20</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r>
        <w:t>ПОРЯДОК</w:t>
      </w:r>
    </w:p>
    <w:p w:rsidR="005826FA" w:rsidRDefault="005826FA">
      <w:pPr>
        <w:pStyle w:val="ConsPlusTitle"/>
        <w:jc w:val="center"/>
      </w:pPr>
      <w:r>
        <w:t>РАСЧЕТА И ПРЕДОСТАВЛЕНИЯ СУБСИДИИ НА РАЗВИТИЕ СИСТЕМЫ</w:t>
      </w:r>
    </w:p>
    <w:p w:rsidR="005826FA" w:rsidRDefault="005826FA">
      <w:pPr>
        <w:pStyle w:val="ConsPlusTitle"/>
        <w:jc w:val="center"/>
      </w:pPr>
      <w:r>
        <w:t>ЗАГОТОВКИ И ПЕРЕРАБОТКИ ДИКОРОСОВ (ДАЛЕЕ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с 1 января 2021 года. - </w:t>
      </w:r>
      <w:hyperlink r:id="rId322" w:history="1">
        <w:r>
          <w:rPr>
            <w:color w:val="0000FF"/>
          </w:rPr>
          <w:t>Постановление</w:t>
        </w:r>
      </w:hyperlink>
      <w:r>
        <w:t xml:space="preserve"> Правительства ХМАО - Югры от 25.12.2020 N 593-п.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21</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40" w:name="P4578"/>
      <w:bookmarkEnd w:id="140"/>
      <w:r>
        <w:t>ПОРЯДОК</w:t>
      </w:r>
    </w:p>
    <w:p w:rsidR="005826FA" w:rsidRDefault="005826FA">
      <w:pPr>
        <w:pStyle w:val="ConsPlusTitle"/>
        <w:jc w:val="center"/>
      </w:pPr>
      <w:r>
        <w:t>ПРЕДОСТАВЛЕНИЯ И РАСПРЕДЕЛЕНИЯ СУБСИДИИ ИЗ БЮДЖЕТА</w:t>
      </w:r>
    </w:p>
    <w:p w:rsidR="005826FA" w:rsidRDefault="005826FA">
      <w:pPr>
        <w:pStyle w:val="ConsPlusTitle"/>
        <w:jc w:val="center"/>
      </w:pPr>
      <w:r>
        <w:t>ХАНТЫ-МАНСИЙСКОГО АВТОНОМНОГО ОКРУГА - ЮГРЫ БЮДЖЕТАМ</w:t>
      </w:r>
    </w:p>
    <w:p w:rsidR="005826FA" w:rsidRDefault="005826FA">
      <w:pPr>
        <w:pStyle w:val="ConsPlusTitle"/>
        <w:jc w:val="center"/>
      </w:pPr>
      <w:r>
        <w:t>МУНИЦИПАЛЬНЫХ ОБРАЗОВАНИЙ ХАНТЫ-МАНСИЙСКОГО АВТОНОМНОГО</w:t>
      </w:r>
    </w:p>
    <w:p w:rsidR="005826FA" w:rsidRDefault="005826FA">
      <w:pPr>
        <w:pStyle w:val="ConsPlusTitle"/>
        <w:jc w:val="center"/>
      </w:pPr>
      <w:r>
        <w:t>ОКРУГА - ЮГРЫ НА РЕАЛИЗАЦИЮ МЕРОПРИЯТИЯ "УЛУЧШЕНИЕ ЖИЛИЩНЫХ</w:t>
      </w:r>
    </w:p>
    <w:p w:rsidR="005826FA" w:rsidRDefault="005826FA">
      <w:pPr>
        <w:pStyle w:val="ConsPlusTitle"/>
        <w:jc w:val="center"/>
      </w:pPr>
      <w:r>
        <w:t>УСЛОВИЙ ГРАЖДАН, ПРОЖИВАЮЩИХ НА СЕЛЬСКИХ ТЕРРИТОРИЯХ"</w:t>
      </w:r>
    </w:p>
    <w:p w:rsidR="005826FA" w:rsidRDefault="005826FA">
      <w:pPr>
        <w:pStyle w:val="ConsPlusTitle"/>
        <w:jc w:val="center"/>
      </w:pPr>
      <w:r>
        <w:t>(ДАЛЕЕ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17.07.2020 </w:t>
            </w:r>
            <w:hyperlink r:id="rId323" w:history="1">
              <w:r>
                <w:rPr>
                  <w:color w:val="0000FF"/>
                </w:rPr>
                <w:t>N 297-п</w:t>
              </w:r>
            </w:hyperlink>
            <w:r>
              <w:rPr>
                <w:color w:val="392C69"/>
              </w:rPr>
              <w:t>,</w:t>
            </w:r>
          </w:p>
          <w:p w:rsidR="005826FA" w:rsidRDefault="005826FA">
            <w:pPr>
              <w:pStyle w:val="ConsPlusNormal"/>
              <w:jc w:val="center"/>
            </w:pPr>
            <w:r>
              <w:rPr>
                <w:color w:val="392C69"/>
              </w:rPr>
              <w:t xml:space="preserve">от 04.09.2020 </w:t>
            </w:r>
            <w:hyperlink r:id="rId324" w:history="1">
              <w:r>
                <w:rPr>
                  <w:color w:val="0000FF"/>
                </w:rPr>
                <w:t>N 376-п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Normal"/>
        <w:ind w:firstLine="540"/>
        <w:jc w:val="both"/>
      </w:pPr>
      <w:r>
        <w:t xml:space="preserve">1. Порядок устанавливает цели, правила и условия предоставления и распределения субсидии из бюджета Ханты-Мансийского автономного округа - Югры (далее - автономный округ) </w:t>
      </w:r>
      <w:r>
        <w:lastRenderedPageBreak/>
        <w:t xml:space="preserve">бюджетам муниципальных районов автономного округа (далее - муниципальные образования, местный бюджет) на реализацию мероприятия 5.1 "Улучшение жилищных условий граждан, проживающих на сельских территориях" </w:t>
      </w:r>
      <w:hyperlink w:anchor="P1154" w:history="1">
        <w:r>
          <w:rPr>
            <w:color w:val="0000FF"/>
          </w:rPr>
          <w:t>подпрограммы 5</w:t>
        </w:r>
      </w:hyperlink>
      <w:r>
        <w:t xml:space="preserve"> "Комплексное развитие сельских территорий"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5 октября 2018 года N 344-п (далее - субсидия, мероприятие).</w:t>
      </w:r>
    </w:p>
    <w:p w:rsidR="005826FA" w:rsidRDefault="005826FA">
      <w:pPr>
        <w:pStyle w:val="ConsPlusNormal"/>
        <w:spacing w:before="220"/>
        <w:ind w:firstLine="540"/>
        <w:jc w:val="both"/>
      </w:pPr>
      <w:r>
        <w:t>2. Субсидия предоставляется в целях софинансирования расходных обязательств муниципального образования на реализацию мероприятия.</w:t>
      </w:r>
    </w:p>
    <w:p w:rsidR="005826FA" w:rsidRDefault="005826FA">
      <w:pPr>
        <w:pStyle w:val="ConsPlusNormal"/>
        <w:spacing w:before="220"/>
        <w:ind w:firstLine="540"/>
        <w:jc w:val="both"/>
      </w:pPr>
      <w:r>
        <w:t>3. Условия предоставления субсидии местному бюджету:</w:t>
      </w:r>
    </w:p>
    <w:p w:rsidR="005826FA" w:rsidRDefault="005826FA">
      <w:pPr>
        <w:pStyle w:val="ConsPlusNormal"/>
        <w:spacing w:before="220"/>
        <w:ind w:firstLine="540"/>
        <w:jc w:val="both"/>
      </w:pPr>
      <w:r>
        <w:t>наличие утвержденной программы муниципального образования, предусматривающей мероприятия по улучшению жилищных условий граждан, проживающих на сельских территориях;</w:t>
      </w:r>
    </w:p>
    <w:p w:rsidR="005826FA" w:rsidRDefault="005826FA">
      <w:pPr>
        <w:pStyle w:val="ConsPlusNormal"/>
        <w:spacing w:before="220"/>
        <w:ind w:firstLine="540"/>
        <w:jc w:val="both"/>
      </w:pPr>
      <w:bookmarkStart w:id="141" w:name="P4593"/>
      <w:bookmarkEnd w:id="141"/>
      <w: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5826FA" w:rsidRDefault="005826FA">
      <w:pPr>
        <w:pStyle w:val="ConsPlusNormal"/>
        <w:spacing w:before="220"/>
        <w:ind w:firstLine="540"/>
        <w:jc w:val="both"/>
      </w:pPr>
      <w:bookmarkStart w:id="142" w:name="P4594"/>
      <w:bookmarkEnd w:id="142"/>
      <w:r>
        <w:t>заключение соглашения между Департаментом строительства автономного округа (далее - Депстрой Югры) и муниципальным образованием о предоставлении из бюджета автономного округа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не позднее 30-го дня со дня вступления в силу соглашения о предоставлении субсидии из федерального бюджета бюджету субъекта Российской Федерации на обеспечение комплексного развития сельских территорий, заключенного между Правительством автономного округа и Министерством сельского хозяйства Российской Федерации на текущий финансовый год.</w:t>
      </w:r>
    </w:p>
    <w:p w:rsidR="005826FA" w:rsidRDefault="005826FA">
      <w:pPr>
        <w:pStyle w:val="ConsPlusNormal"/>
        <w:jc w:val="both"/>
      </w:pPr>
      <w:r>
        <w:t xml:space="preserve">(в ред. </w:t>
      </w:r>
      <w:hyperlink r:id="rId325" w:history="1">
        <w:r>
          <w:rPr>
            <w:color w:val="0000FF"/>
          </w:rPr>
          <w:t>постановления</w:t>
        </w:r>
      </w:hyperlink>
      <w:r>
        <w:t xml:space="preserve"> Правительства ХМАО - Югры от 04.09.2020 N 376-п)</w:t>
      </w:r>
    </w:p>
    <w:p w:rsidR="005826FA" w:rsidRDefault="005826FA">
      <w:pPr>
        <w:pStyle w:val="ConsPlusNormal"/>
        <w:spacing w:before="220"/>
        <w:ind w:firstLine="540"/>
        <w:jc w:val="both"/>
      </w:pPr>
      <w:r>
        <w:t>4. Соглашение должно содержать:</w:t>
      </w:r>
    </w:p>
    <w:p w:rsidR="005826FA" w:rsidRDefault="005826FA">
      <w:pPr>
        <w:pStyle w:val="ConsPlusNormal"/>
        <w:spacing w:before="220"/>
        <w:ind w:firstLine="540"/>
        <w:jc w:val="both"/>
      </w:pPr>
      <w:r>
        <w:t>размер предоставляемой субсидии, порядок, условия перечисления в местный бюджет, а также объем бюджетных ассигнований местного бюджета на исполнение соответствующих расходных обязательств;</w:t>
      </w:r>
    </w:p>
    <w:p w:rsidR="005826FA" w:rsidRDefault="005826FA">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в целях софинансирования которого предоставляется субсидия;</w:t>
      </w:r>
    </w:p>
    <w:p w:rsidR="005826FA" w:rsidRDefault="005826FA">
      <w:pPr>
        <w:pStyle w:val="ConsPlusNormal"/>
        <w:spacing w:before="220"/>
        <w:ind w:firstLine="540"/>
        <w:jc w:val="both"/>
      </w:pPr>
      <w:r>
        <w:t>цели предоставления субсидии и значения результата использования субсидии;</w:t>
      </w:r>
    </w:p>
    <w:p w:rsidR="005826FA" w:rsidRDefault="005826FA">
      <w:pPr>
        <w:pStyle w:val="ConsPlusNormal"/>
        <w:spacing w:before="220"/>
        <w:ind w:firstLine="540"/>
        <w:jc w:val="both"/>
      </w:pPr>
      <w:r>
        <w:t>обязательства муниципального образования по достижению результата использования субсидии;</w:t>
      </w:r>
    </w:p>
    <w:p w:rsidR="005826FA" w:rsidRDefault="005826FA">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5826FA" w:rsidRDefault="005826FA">
      <w:pPr>
        <w:pStyle w:val="ConsPlusNormal"/>
        <w:spacing w:before="220"/>
        <w:ind w:firstLine="540"/>
        <w:jc w:val="both"/>
      </w:pPr>
      <w:r>
        <w:t>сроки и порядок представления отчетности об осуществлении расходов местного бюджета, в целях софинансирования которых предоставляется субсидия;</w:t>
      </w:r>
    </w:p>
    <w:p w:rsidR="005826FA" w:rsidRDefault="005826FA">
      <w:pPr>
        <w:pStyle w:val="ConsPlusNormal"/>
        <w:spacing w:before="220"/>
        <w:ind w:firstLine="540"/>
        <w:jc w:val="both"/>
      </w:pPr>
      <w:r>
        <w:t>наименование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5826FA" w:rsidRDefault="005826FA">
      <w:pPr>
        <w:pStyle w:val="ConsPlusNormal"/>
        <w:spacing w:before="220"/>
        <w:ind w:firstLine="540"/>
        <w:jc w:val="both"/>
      </w:pPr>
      <w:r>
        <w:lastRenderedPageBreak/>
        <w:t>порядок осуществления контроля за выполнением муниципальным образованием обязательств, предусмотренных соглашением;</w:t>
      </w:r>
    </w:p>
    <w:p w:rsidR="005826FA" w:rsidRDefault="005826FA">
      <w:pPr>
        <w:pStyle w:val="ConsPlusNormal"/>
        <w:spacing w:before="220"/>
        <w:ind w:firstLine="540"/>
        <w:jc w:val="both"/>
      </w:pPr>
      <w:r>
        <w:t xml:space="preserve">обязательства муниципального образования по возврату средств в бюджет автономного округа в соответствии с </w:t>
      </w:r>
      <w:hyperlink r:id="rId326" w:history="1">
        <w:r>
          <w:rPr>
            <w:color w:val="0000FF"/>
          </w:rPr>
          <w:t>пунктами 23</w:t>
        </w:r>
      </w:hyperlink>
      <w:r>
        <w:t xml:space="preserve"> - </w:t>
      </w:r>
      <w:hyperlink r:id="rId327" w:history="1">
        <w:r>
          <w:rPr>
            <w:color w:val="0000FF"/>
          </w:rPr>
          <w:t>25</w:t>
        </w:r>
      </w:hyperlink>
      <w:r>
        <w:t xml:space="preserve">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автономного округа от 6 декабря 2019 года N 475-п (далее - Правила);</w:t>
      </w:r>
    </w:p>
    <w:p w:rsidR="005826FA" w:rsidRDefault="005826FA">
      <w:pPr>
        <w:pStyle w:val="ConsPlusNormal"/>
        <w:spacing w:before="220"/>
        <w:ind w:firstLine="540"/>
        <w:jc w:val="both"/>
      </w:pPr>
      <w:r>
        <w:t>ответственность сторон за нарушение условий соглашения; условие о вступлении в силу соглашения.</w:t>
      </w:r>
    </w:p>
    <w:p w:rsidR="005826FA" w:rsidRDefault="005826FA">
      <w:pPr>
        <w:pStyle w:val="ConsPlusNormal"/>
        <w:spacing w:before="220"/>
        <w:ind w:firstLine="540"/>
        <w:jc w:val="both"/>
      </w:pPr>
      <w:r>
        <w:t>5. Критериями отбора муниципальных образований для предоставления субсидии являются:</w:t>
      </w:r>
    </w:p>
    <w:p w:rsidR="005826FA" w:rsidRDefault="005826FA">
      <w:pPr>
        <w:pStyle w:val="ConsPlusNormal"/>
        <w:spacing w:before="220"/>
        <w:ind w:firstLine="540"/>
        <w:jc w:val="both"/>
      </w:pPr>
      <w:r>
        <w:t xml:space="preserve">наличие в муниципальном образовании сельских территорий, включенных в </w:t>
      </w:r>
      <w:hyperlink r:id="rId328" w:history="1">
        <w:r>
          <w:rPr>
            <w:color w:val="0000FF"/>
          </w:rPr>
          <w:t>перечень</w:t>
        </w:r>
      </w:hyperlink>
      <w:r>
        <w:t xml:space="preserve"> сельских территорий автономного округа, утвержденный постановлением Правительства автономного округа от 13 марта 2020 года N 74-п;</w:t>
      </w:r>
    </w:p>
    <w:p w:rsidR="005826FA" w:rsidRDefault="005826FA">
      <w:pPr>
        <w:pStyle w:val="ConsPlusNormal"/>
        <w:spacing w:before="220"/>
        <w:ind w:firstLine="540"/>
        <w:jc w:val="both"/>
      </w:pPr>
      <w:r>
        <w:t>наличие участников мероприятия.</w:t>
      </w:r>
    </w:p>
    <w:p w:rsidR="005826FA" w:rsidRDefault="005826FA">
      <w:pPr>
        <w:pStyle w:val="ConsPlusNormal"/>
        <w:spacing w:before="220"/>
        <w:ind w:firstLine="540"/>
        <w:jc w:val="both"/>
      </w:pPr>
      <w:r>
        <w:t xml:space="preserve">6. Субсидия предоставляется в соответствии со сводной бюджетной росписью бюджета автономного округа в пределах лимитов бюджетных обязательств, предусмотренных на реализацию мероприятия, в том числе по соглашениям между Правительством автономного округа и Министерством сельского хозяйства Российской Федерации на очередной финансовый год и плановый период, заключенным в соответствии с </w:t>
      </w:r>
      <w:hyperlink r:id="rId32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утвержденными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предоставления субсидии из федерального бюджета).</w:t>
      </w:r>
    </w:p>
    <w:p w:rsidR="005826FA" w:rsidRDefault="005826FA">
      <w:pPr>
        <w:pStyle w:val="ConsPlusNormal"/>
        <w:spacing w:before="220"/>
        <w:ind w:firstLine="540"/>
        <w:jc w:val="both"/>
      </w:pPr>
      <w:r>
        <w:t xml:space="preserve">7. Субсидия направляется для предоставления муниципальными образованиями социальных выплат гражданам, проживающим на сельских территориях автономного округа, в соответствии с </w:t>
      </w:r>
      <w:hyperlink r:id="rId330" w:history="1">
        <w:r>
          <w:rPr>
            <w:color w:val="0000FF"/>
          </w:rPr>
          <w:t>приложением</w:t>
        </w:r>
      </w:hyperlink>
      <w:r>
        <w:t xml:space="preserve"> к Правилам предоставления субсидии из федерального бюджета (далее - социальная выплата).</w:t>
      </w:r>
    </w:p>
    <w:p w:rsidR="005826FA" w:rsidRDefault="005826FA">
      <w:pPr>
        <w:pStyle w:val="ConsPlusNormal"/>
        <w:spacing w:before="220"/>
        <w:ind w:firstLine="540"/>
        <w:jc w:val="both"/>
      </w:pPr>
      <w:r>
        <w:t>8. Нормативным правовым актом Депстроя Югры устанавливаются:</w:t>
      </w:r>
    </w:p>
    <w:p w:rsidR="005826FA" w:rsidRDefault="005826FA">
      <w:pPr>
        <w:pStyle w:val="ConsPlusNormal"/>
        <w:spacing w:before="220"/>
        <w:ind w:firstLine="540"/>
        <w:jc w:val="both"/>
      </w:pPr>
      <w:r>
        <w:t>порядок формирования и утверждения списков участников мероприятия и порядок выдачи свидетельств о предоставлении социальной выплаты на строительство (приобретение) жилья на сельских территориях (далее - свидетельство), а также продления срока их действия (в случае частичного предоставления социальной выплаты);</w:t>
      </w:r>
    </w:p>
    <w:p w:rsidR="005826FA" w:rsidRDefault="005826FA">
      <w:pPr>
        <w:pStyle w:val="ConsPlusNormal"/>
        <w:spacing w:before="220"/>
        <w:ind w:firstLine="540"/>
        <w:jc w:val="both"/>
      </w:pPr>
      <w:r>
        <w:t>порядок оформления свидетельств;</w:t>
      </w:r>
    </w:p>
    <w:p w:rsidR="005826FA" w:rsidRDefault="005826FA">
      <w:pPr>
        <w:pStyle w:val="ConsPlusNormal"/>
        <w:spacing w:before="220"/>
        <w:ind w:firstLine="540"/>
        <w:jc w:val="both"/>
      </w:pPr>
      <w:r>
        <w:t>порядок определения стоимости жилого дома, строительство которого не завершено;</w:t>
      </w:r>
    </w:p>
    <w:p w:rsidR="005826FA" w:rsidRDefault="005826FA">
      <w:pPr>
        <w:pStyle w:val="ConsPlusNormal"/>
        <w:spacing w:before="220"/>
        <w:ind w:firstLine="540"/>
        <w:jc w:val="both"/>
      </w:pPr>
      <w:r>
        <w:t>срок направления органом местного самоуправления муниципальных образований списков граждан, изъявивших желание улучшить жилищные условия с использованием социальных выплат, на очередной финансовый год и плановый период;</w:t>
      </w:r>
    </w:p>
    <w:p w:rsidR="005826FA" w:rsidRDefault="005826FA">
      <w:pPr>
        <w:pStyle w:val="ConsPlusNormal"/>
        <w:spacing w:before="220"/>
        <w:ind w:firstLine="540"/>
        <w:jc w:val="both"/>
      </w:pPr>
      <w:r>
        <w:t>срок представления свидетельства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5826FA" w:rsidRDefault="005826FA">
      <w:pPr>
        <w:pStyle w:val="ConsPlusNormal"/>
        <w:spacing w:before="220"/>
        <w:ind w:firstLine="540"/>
        <w:jc w:val="both"/>
      </w:pPr>
      <w:r>
        <w:lastRenderedPageBreak/>
        <w:t>срок оформления жилого помещения в общую собственность всех членов семьи, указанных в свидетельстве, в том числе в случае использования для софинансирования строительства (приобретения) жилья ипотечного жилищного кредита (займа);</w:t>
      </w:r>
    </w:p>
    <w:p w:rsidR="005826FA" w:rsidRDefault="005826FA">
      <w:pPr>
        <w:pStyle w:val="ConsPlusNormal"/>
        <w:spacing w:before="220"/>
        <w:ind w:firstLine="540"/>
        <w:jc w:val="both"/>
      </w:pPr>
      <w:r>
        <w:t>доля собственных и (или) заемных средств (в процентах) в расчетной стоимости строительства (приобретения) жилья;</w:t>
      </w:r>
    </w:p>
    <w:p w:rsidR="005826FA" w:rsidRDefault="005826FA">
      <w:pPr>
        <w:pStyle w:val="ConsPlusNormal"/>
        <w:spacing w:before="220"/>
        <w:ind w:firstLine="540"/>
        <w:jc w:val="both"/>
      </w:pPr>
      <w:r>
        <w:t>перечень документов, подтверждающих наличие у заявителя и (или) членов его семьи собственных и (или) заемных средств;</w:t>
      </w:r>
    </w:p>
    <w:p w:rsidR="005826FA" w:rsidRDefault="005826FA">
      <w:pPr>
        <w:pStyle w:val="ConsPlusNormal"/>
        <w:spacing w:before="220"/>
        <w:ind w:firstLine="540"/>
        <w:jc w:val="both"/>
      </w:pPr>
      <w:r>
        <w:t>перечень документов, подтверждающих планирование строительства (приобретения) жилья, его стоимости;</w:t>
      </w:r>
    </w:p>
    <w:p w:rsidR="005826FA" w:rsidRDefault="005826FA">
      <w:pPr>
        <w:pStyle w:val="ConsPlusNormal"/>
        <w:spacing w:before="220"/>
        <w:ind w:firstLine="540"/>
        <w:jc w:val="both"/>
      </w:pPr>
      <w:r>
        <w:t>перечень документов, подтверждающих осуществление предпринимательской деятельности на сельских территориях;</w:t>
      </w:r>
    </w:p>
    <w:p w:rsidR="005826FA" w:rsidRDefault="005826FA">
      <w:pPr>
        <w:pStyle w:val="ConsPlusNormal"/>
        <w:spacing w:before="220"/>
        <w:ind w:firstLine="540"/>
        <w:jc w:val="both"/>
      </w:pPr>
      <w:r>
        <w:t>форма свидетельства;</w:t>
      </w:r>
    </w:p>
    <w:p w:rsidR="005826FA" w:rsidRDefault="005826FA">
      <w:pPr>
        <w:pStyle w:val="ConsPlusNormal"/>
        <w:spacing w:before="220"/>
        <w:ind w:firstLine="540"/>
        <w:jc w:val="both"/>
      </w:pPr>
      <w:r>
        <w:t>форма заявления о включении в состав участников мероприятия;</w:t>
      </w:r>
    </w:p>
    <w:p w:rsidR="005826FA" w:rsidRDefault="005826FA">
      <w:pPr>
        <w:pStyle w:val="ConsPlusNormal"/>
        <w:spacing w:before="220"/>
        <w:ind w:firstLine="540"/>
        <w:jc w:val="both"/>
      </w:pPr>
      <w:r>
        <w:t>форма реестра выданных свидетельств.</w:t>
      </w:r>
    </w:p>
    <w:p w:rsidR="005826FA" w:rsidRDefault="005826FA">
      <w:pPr>
        <w:pStyle w:val="ConsPlusNormal"/>
        <w:spacing w:before="220"/>
        <w:ind w:firstLine="540"/>
        <w:jc w:val="both"/>
      </w:pPr>
      <w:r>
        <w:t xml:space="preserve">9. Размер предельного уровня софинансирования из бюджета автономного округа устанавливается от расчетной потребности муниципального образования на реализацию мероприятия в соответствии с уровнем расчетной бюджетной обеспеченности, определяемым Департаментом финансов автономного округа в соответствии с </w:t>
      </w:r>
      <w:hyperlink r:id="rId331" w:history="1">
        <w:r>
          <w:rPr>
            <w:color w:val="0000FF"/>
          </w:rPr>
          <w:t>Законом</w:t>
        </w:r>
      </w:hyperlink>
      <w:r>
        <w:t xml:space="preserve"> автономного округа от 10 ноября 2008 года N 132-оз "О межбюджетных отношениях в Ханты-Мансийском автономном округе - Югре", согласно таблице 1.</w:t>
      </w:r>
    </w:p>
    <w:p w:rsidR="005826FA" w:rsidRDefault="005826FA">
      <w:pPr>
        <w:pStyle w:val="ConsPlusNormal"/>
        <w:jc w:val="both"/>
      </w:pPr>
    </w:p>
    <w:p w:rsidR="005826FA" w:rsidRDefault="005826FA">
      <w:pPr>
        <w:pStyle w:val="ConsPlusNormal"/>
        <w:jc w:val="right"/>
        <w:outlineLvl w:val="1"/>
      </w:pPr>
      <w:bookmarkStart w:id="143" w:name="P4628"/>
      <w:bookmarkEnd w:id="143"/>
      <w:r>
        <w:t>Таблица 1</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2127"/>
        <w:gridCol w:w="3855"/>
      </w:tblGrid>
      <w:tr w:rsidR="005826FA">
        <w:tc>
          <w:tcPr>
            <w:tcW w:w="3060" w:type="dxa"/>
          </w:tcPr>
          <w:p w:rsidR="005826FA" w:rsidRDefault="005826FA">
            <w:pPr>
              <w:pStyle w:val="ConsPlusNormal"/>
              <w:jc w:val="center"/>
            </w:pPr>
            <w:r>
              <w:t>Уровень расчетной бюджетной обеспеченности муниципального образования</w:t>
            </w:r>
          </w:p>
        </w:tc>
        <w:tc>
          <w:tcPr>
            <w:tcW w:w="2127" w:type="dxa"/>
          </w:tcPr>
          <w:p w:rsidR="005826FA" w:rsidRDefault="005826FA">
            <w:pPr>
              <w:pStyle w:val="ConsPlusNormal"/>
              <w:jc w:val="center"/>
            </w:pPr>
            <w:r>
              <w:t>Группа муниципального образования</w:t>
            </w:r>
          </w:p>
        </w:tc>
        <w:tc>
          <w:tcPr>
            <w:tcW w:w="3855" w:type="dxa"/>
          </w:tcPr>
          <w:p w:rsidR="005826FA" w:rsidRDefault="005826FA">
            <w:pPr>
              <w:pStyle w:val="ConsPlusNormal"/>
              <w:jc w:val="center"/>
            </w:pPr>
            <w:r>
              <w:t>Предельный уровень софинансирования расходного обязательства бюджета отдельного муниципального образования из средств бюджета автономного округа</w:t>
            </w:r>
          </w:p>
        </w:tc>
      </w:tr>
      <w:tr w:rsidR="005826FA">
        <w:tc>
          <w:tcPr>
            <w:tcW w:w="3060" w:type="dxa"/>
          </w:tcPr>
          <w:p w:rsidR="005826FA" w:rsidRDefault="005826FA">
            <w:pPr>
              <w:pStyle w:val="ConsPlusNormal"/>
            </w:pPr>
            <w:r>
              <w:t>от 0,0 до 1,0</w:t>
            </w:r>
          </w:p>
        </w:tc>
        <w:tc>
          <w:tcPr>
            <w:tcW w:w="2127" w:type="dxa"/>
          </w:tcPr>
          <w:p w:rsidR="005826FA" w:rsidRDefault="005826FA">
            <w:pPr>
              <w:pStyle w:val="ConsPlusNormal"/>
            </w:pPr>
            <w:r>
              <w:t>1</w:t>
            </w:r>
          </w:p>
        </w:tc>
        <w:tc>
          <w:tcPr>
            <w:tcW w:w="3855" w:type="dxa"/>
          </w:tcPr>
          <w:p w:rsidR="005826FA" w:rsidRDefault="005826FA">
            <w:pPr>
              <w:pStyle w:val="ConsPlusNormal"/>
            </w:pPr>
            <w:r>
              <w:t>не более 75%</w:t>
            </w:r>
          </w:p>
        </w:tc>
      </w:tr>
      <w:tr w:rsidR="005826FA">
        <w:tc>
          <w:tcPr>
            <w:tcW w:w="3060" w:type="dxa"/>
          </w:tcPr>
          <w:p w:rsidR="005826FA" w:rsidRDefault="005826FA">
            <w:pPr>
              <w:pStyle w:val="ConsPlusNormal"/>
            </w:pPr>
            <w:r>
              <w:t>от 1,0 до 2,0</w:t>
            </w:r>
          </w:p>
        </w:tc>
        <w:tc>
          <w:tcPr>
            <w:tcW w:w="2127" w:type="dxa"/>
          </w:tcPr>
          <w:p w:rsidR="005826FA" w:rsidRDefault="005826FA">
            <w:pPr>
              <w:pStyle w:val="ConsPlusNormal"/>
            </w:pPr>
            <w:r>
              <w:t>2</w:t>
            </w:r>
          </w:p>
        </w:tc>
        <w:tc>
          <w:tcPr>
            <w:tcW w:w="3855" w:type="dxa"/>
          </w:tcPr>
          <w:p w:rsidR="005826FA" w:rsidRDefault="005826FA">
            <w:pPr>
              <w:pStyle w:val="ConsPlusNormal"/>
            </w:pPr>
            <w:r>
              <w:t>не более 70%</w:t>
            </w:r>
          </w:p>
        </w:tc>
      </w:tr>
    </w:tbl>
    <w:p w:rsidR="005826FA" w:rsidRDefault="005826FA">
      <w:pPr>
        <w:pStyle w:val="ConsPlusNormal"/>
        <w:jc w:val="both"/>
      </w:pPr>
    </w:p>
    <w:p w:rsidR="005826FA" w:rsidRDefault="005826FA">
      <w:pPr>
        <w:pStyle w:val="ConsPlusNormal"/>
        <w:ind w:firstLine="540"/>
        <w:jc w:val="both"/>
      </w:pPr>
      <w:r>
        <w:t>Уровень софинансирования мероприятия из бюджета муниципального образования должен составлять не менее 25% для 1 группы, не менее 30% для 2 группы.</w:t>
      </w:r>
    </w:p>
    <w:p w:rsidR="005826FA" w:rsidRDefault="005826FA">
      <w:pPr>
        <w:pStyle w:val="ConsPlusNormal"/>
        <w:spacing w:before="220"/>
        <w:ind w:firstLine="540"/>
        <w:jc w:val="both"/>
      </w:pPr>
      <w:r>
        <w:t>10. Распределение субсидии из бюджета автономного округа между муниципальными образованиями определяется по формуле:</w:t>
      </w:r>
    </w:p>
    <w:p w:rsidR="005826FA" w:rsidRDefault="005826FA">
      <w:pPr>
        <w:pStyle w:val="ConsPlusNormal"/>
        <w:jc w:val="both"/>
      </w:pPr>
    </w:p>
    <w:p w:rsidR="005826FA" w:rsidRDefault="005826FA">
      <w:pPr>
        <w:pStyle w:val="ConsPlusNormal"/>
        <w:jc w:val="center"/>
      </w:pPr>
      <w:r w:rsidRPr="003A4C99">
        <w:rPr>
          <w:position w:val="-32"/>
        </w:rPr>
        <w:pict>
          <v:shape id="_x0000_i1026" style="width:131.25pt;height:43.5pt" coordsize="" o:spt="100" adj="0,,0" path="" filled="f" stroked="f">
            <v:stroke joinstyle="miter"/>
            <v:imagedata r:id="rId332" o:title="base_24478_238583_32769"/>
            <v:formulas/>
            <v:path o:connecttype="segments"/>
          </v:shape>
        </w:pict>
      </w:r>
      <w:r>
        <w:t>,</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W</w:t>
      </w:r>
      <w:r>
        <w:rPr>
          <w:vertAlign w:val="subscript"/>
        </w:rPr>
        <w:t>i</w:t>
      </w:r>
      <w:r>
        <w:t xml:space="preserve"> - объем средств, предоставляемых i-му муниципальному образованию на реализацию мероприятия;</w:t>
      </w:r>
    </w:p>
    <w:p w:rsidR="005826FA" w:rsidRDefault="005826FA">
      <w:pPr>
        <w:pStyle w:val="ConsPlusNormal"/>
        <w:spacing w:before="220"/>
        <w:ind w:firstLine="540"/>
        <w:jc w:val="both"/>
      </w:pPr>
      <w:r>
        <w:lastRenderedPageBreak/>
        <w:t>W - объем средств, предусмотренный в бюджете автономного округа на реализацию мероприятия;</w:t>
      </w:r>
    </w:p>
    <w:p w:rsidR="005826FA" w:rsidRDefault="005826FA">
      <w:pPr>
        <w:pStyle w:val="ConsPlusNormal"/>
        <w:spacing w:before="220"/>
        <w:ind w:firstLine="540"/>
        <w:jc w:val="both"/>
      </w:pPr>
      <w:r>
        <w:t>V</w:t>
      </w:r>
      <w:r>
        <w:rPr>
          <w:vertAlign w:val="subscript"/>
        </w:rPr>
        <w:t>cvi</w:t>
      </w:r>
      <w:r>
        <w:t xml:space="preserve"> - объем средств социальной выплаты участникам мероприятия i-го муниципального образования, который определяется по формуле:</w:t>
      </w:r>
    </w:p>
    <w:p w:rsidR="005826FA" w:rsidRDefault="005826FA">
      <w:pPr>
        <w:pStyle w:val="ConsPlusNormal"/>
        <w:jc w:val="both"/>
      </w:pPr>
    </w:p>
    <w:p w:rsidR="005826FA" w:rsidRDefault="005826FA">
      <w:pPr>
        <w:pStyle w:val="ConsPlusNormal"/>
        <w:ind w:firstLine="540"/>
        <w:jc w:val="both"/>
      </w:pPr>
      <w:r>
        <w:t>V</w:t>
      </w:r>
      <w:r>
        <w:rPr>
          <w:vertAlign w:val="subscript"/>
        </w:rPr>
        <w:t>cvi</w:t>
      </w:r>
      <w:r>
        <w:t xml:space="preserve"> = P</w:t>
      </w:r>
      <w:r>
        <w:rPr>
          <w:vertAlign w:val="subscript"/>
        </w:rPr>
        <w:t>st</w:t>
      </w:r>
      <w:r>
        <w:t xml:space="preserve"> - D</w:t>
      </w:r>
      <w:r>
        <w:rPr>
          <w:vertAlign w:val="subscript"/>
        </w:rPr>
        <w:t>g</w:t>
      </w:r>
      <w:r>
        <w:t>,</w:t>
      </w:r>
    </w:p>
    <w:p w:rsidR="005826FA" w:rsidRDefault="005826FA">
      <w:pPr>
        <w:pStyle w:val="ConsPlusNormal"/>
        <w:jc w:val="both"/>
      </w:pPr>
    </w:p>
    <w:p w:rsidR="005826FA" w:rsidRDefault="005826FA">
      <w:pPr>
        <w:pStyle w:val="ConsPlusNormal"/>
        <w:ind w:firstLine="540"/>
        <w:jc w:val="both"/>
      </w:pPr>
      <w:r>
        <w:t>где:</w:t>
      </w:r>
    </w:p>
    <w:p w:rsidR="005826FA" w:rsidRDefault="005826FA">
      <w:pPr>
        <w:pStyle w:val="ConsPlusNormal"/>
        <w:spacing w:before="220"/>
        <w:ind w:firstLine="540"/>
        <w:jc w:val="both"/>
      </w:pPr>
      <w:r>
        <w:t>P</w:t>
      </w:r>
      <w:r>
        <w:rPr>
          <w:vertAlign w:val="subscript"/>
        </w:rPr>
        <w:t>st</w:t>
      </w:r>
      <w:r>
        <w:t xml:space="preserve"> - расчетная стоимость строительства (приобретения) жилья, определяемая в соответствии с </w:t>
      </w:r>
      <w:hyperlink w:anchor="P4656" w:history="1">
        <w:r>
          <w:rPr>
            <w:color w:val="0000FF"/>
          </w:rPr>
          <w:t>пунктом 11</w:t>
        </w:r>
      </w:hyperlink>
      <w:r>
        <w:t xml:space="preserve"> порядка;</w:t>
      </w:r>
    </w:p>
    <w:p w:rsidR="005826FA" w:rsidRDefault="005826FA">
      <w:pPr>
        <w:pStyle w:val="ConsPlusNormal"/>
        <w:spacing w:before="220"/>
        <w:ind w:firstLine="540"/>
        <w:jc w:val="both"/>
      </w:pPr>
      <w:r>
        <w:t>D</w:t>
      </w:r>
      <w:r>
        <w:rPr>
          <w:vertAlign w:val="subscript"/>
        </w:rPr>
        <w:t>g</w:t>
      </w:r>
      <w:r>
        <w:t xml:space="preserve"> - доля средств участников мероприятия, которая составляет не менее 30% расчетной стоимости строительства (приобретения) жилья;</w:t>
      </w:r>
    </w:p>
    <w:p w:rsidR="005826FA" w:rsidRDefault="005826FA">
      <w:pPr>
        <w:pStyle w:val="ConsPlusNormal"/>
        <w:spacing w:before="220"/>
        <w:ind w:firstLine="540"/>
        <w:jc w:val="both"/>
      </w:pPr>
      <w:r>
        <w:t>Y</w:t>
      </w:r>
      <w:r>
        <w:rPr>
          <w:vertAlign w:val="subscript"/>
        </w:rPr>
        <w:t>pi</w:t>
      </w:r>
      <w:r>
        <w:t xml:space="preserve"> - значение, определяющее уровень софинансирования расходного обязательства бюджета i-го муниципального образования из средств бюджета автономного округа в соответствии с </w:t>
      </w:r>
      <w:hyperlink w:anchor="P4628" w:history="1">
        <w:r>
          <w:rPr>
            <w:color w:val="0000FF"/>
          </w:rPr>
          <w:t>таблицей 1</w:t>
        </w:r>
      </w:hyperlink>
      <w:r>
        <w:t>.</w:t>
      </w:r>
    </w:p>
    <w:p w:rsidR="005826FA" w:rsidRDefault="005826FA">
      <w:pPr>
        <w:pStyle w:val="ConsPlusNormal"/>
        <w:spacing w:before="220"/>
        <w:ind w:firstLine="540"/>
        <w:jc w:val="both"/>
      </w:pPr>
      <w:bookmarkStart w:id="144" w:name="P4656"/>
      <w:bookmarkEnd w:id="144"/>
      <w:r>
        <w:t>11.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автономного округа, утвержденной Депстроем Югры на очередной финансовый год, но не превышающей средней рыночной стоимости 1 кв. метра общей площади жилья по автономному округу, определяемой приказом Министерства строительства и жилищно-коммунального хозяйства Российской Федерации на I квартал очередного финансового года.</w:t>
      </w:r>
    </w:p>
    <w:p w:rsidR="005826FA" w:rsidRDefault="005826FA">
      <w:pPr>
        <w:pStyle w:val="ConsPlusNormal"/>
        <w:spacing w:before="220"/>
        <w:ind w:firstLine="540"/>
        <w:jc w:val="both"/>
      </w:pPr>
      <w:r>
        <w:t>12.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местных бюджетов,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является субсидия.</w:t>
      </w:r>
    </w:p>
    <w:p w:rsidR="005826FA" w:rsidRDefault="005826FA">
      <w:pPr>
        <w:pStyle w:val="ConsPlusNormal"/>
        <w:spacing w:before="220"/>
        <w:ind w:firstLine="540"/>
        <w:jc w:val="both"/>
      </w:pPr>
      <w:r>
        <w:t>13. Результатом использования субсидии является достижение значения показателя "Объем ввода (приобретения) жилья для граждан, проживающих на сельских территориях (кв. м)", установленного соглашением (далее - показатель).</w:t>
      </w:r>
    </w:p>
    <w:p w:rsidR="005826FA" w:rsidRDefault="005826FA">
      <w:pPr>
        <w:pStyle w:val="ConsPlusNormal"/>
        <w:spacing w:before="220"/>
        <w:ind w:firstLine="540"/>
        <w:jc w:val="both"/>
      </w:pPr>
      <w:r>
        <w:t>Расходование субсидии является эффективным, если достигнут показатель.</w:t>
      </w:r>
    </w:p>
    <w:p w:rsidR="005826FA" w:rsidRDefault="005826FA">
      <w:pPr>
        <w:pStyle w:val="ConsPlusNormal"/>
        <w:spacing w:before="220"/>
        <w:ind w:firstLine="540"/>
        <w:jc w:val="both"/>
      </w:pPr>
      <w:r>
        <w:t>14. Оценку эффективности использования субсидии осуществляет Депстрой Югры до 15-го числа месяца года, следующего за отчетным, на основании представленных муниципальным образованием отчетов.</w:t>
      </w:r>
    </w:p>
    <w:p w:rsidR="005826FA" w:rsidRDefault="005826FA">
      <w:pPr>
        <w:pStyle w:val="ConsPlusNormal"/>
        <w:spacing w:before="220"/>
        <w:ind w:firstLine="540"/>
        <w:jc w:val="both"/>
      </w:pPr>
      <w:r>
        <w:t xml:space="preserve">15. Применение мер ответственности к муниципальному образованию при невыполнении им условий соглашения, в том числе обязательств муниципального образования по достижению результата использования субсидии, осуществляется по основаниям и в порядке, установленным </w:t>
      </w:r>
      <w:hyperlink r:id="rId333" w:history="1">
        <w:r>
          <w:rPr>
            <w:color w:val="0000FF"/>
          </w:rPr>
          <w:t>Правилами</w:t>
        </w:r>
      </w:hyperlink>
      <w:r>
        <w:t xml:space="preserve"> предоставления субсидии из федерального бюджета.</w:t>
      </w:r>
    </w:p>
    <w:p w:rsidR="005826FA" w:rsidRDefault="005826FA">
      <w:pPr>
        <w:pStyle w:val="ConsPlusNormal"/>
        <w:spacing w:before="220"/>
        <w:ind w:firstLine="540"/>
        <w:jc w:val="both"/>
      </w:pPr>
      <w:r>
        <w:t>16. Контроль за соблюдением муниципальным образованием целей порядка предоставления субсидии осуществляет Депстрой Югры и органы государственного финансового контроля.</w:t>
      </w:r>
    </w:p>
    <w:p w:rsidR="005826FA" w:rsidRDefault="005826FA">
      <w:pPr>
        <w:pStyle w:val="ConsPlusNormal"/>
        <w:spacing w:before="220"/>
        <w:ind w:firstLine="540"/>
        <w:jc w:val="both"/>
      </w:pPr>
      <w:r>
        <w:lastRenderedPageBreak/>
        <w:t xml:space="preserve">17. В случае установления Депстроем Югры или органами государственного финансового контроля фактов нарушения условий, целей и порядка предоставления субсидии, условий соглашения она подлежит возврату в порядке, установленном </w:t>
      </w:r>
      <w:hyperlink r:id="rId334" w:history="1">
        <w:r>
          <w:rPr>
            <w:color w:val="0000FF"/>
          </w:rPr>
          <w:t>Правилами</w:t>
        </w:r>
      </w:hyperlink>
      <w:r>
        <w:t xml:space="preserve"> предоставления субсидии из федерального бюджета.</w:t>
      </w:r>
    </w:p>
    <w:p w:rsidR="005826FA" w:rsidRDefault="005826FA">
      <w:pPr>
        <w:pStyle w:val="ConsPlusNormal"/>
        <w:spacing w:before="220"/>
        <w:ind w:firstLine="540"/>
        <w:jc w:val="both"/>
      </w:pPr>
      <w:r>
        <w:t>18. Неиспользованный остаток субсидии на конец финансового года подлежит возврату в бюджет автономного округа в установленном порядке, если иное не предусмотрено законодательством автономного округа.</w:t>
      </w:r>
    </w:p>
    <w:p w:rsidR="005826FA" w:rsidRDefault="005826FA">
      <w:pPr>
        <w:pStyle w:val="ConsPlusNormal"/>
        <w:spacing w:before="220"/>
        <w:ind w:firstLine="540"/>
        <w:jc w:val="both"/>
      </w:pPr>
      <w:r>
        <w:t>19. В случае если неиспользованный остаток субсидии не перечислен в доход бюджета автономного округа, он подлежит взысканию в порядке, установленном Департаментом финансов автономного округа.</w:t>
      </w:r>
    </w:p>
    <w:p w:rsidR="005826FA" w:rsidRDefault="005826FA">
      <w:pPr>
        <w:pStyle w:val="ConsPlusNormal"/>
        <w:spacing w:before="220"/>
        <w:ind w:firstLine="540"/>
        <w:jc w:val="both"/>
      </w:pPr>
      <w:r>
        <w:t>20. Перераспределение субсидии между муниципальными образованиями автономного округа осуществляет Правительство автономного округа по предложению Депстроя Югры в следующих случаях:</w:t>
      </w:r>
    </w:p>
    <w:p w:rsidR="005826FA" w:rsidRDefault="005826FA">
      <w:pPr>
        <w:pStyle w:val="ConsPlusNormal"/>
        <w:spacing w:before="220"/>
        <w:ind w:firstLine="540"/>
        <w:jc w:val="both"/>
      </w:pPr>
      <w:r>
        <w:t xml:space="preserve">если на предусмотренный муниципальному образованию автономного округа в текущем финансовом году объем субсидии не заключено соглашение в срок, установленный </w:t>
      </w:r>
      <w:hyperlink w:anchor="P4594" w:history="1">
        <w:r>
          <w:rPr>
            <w:color w:val="0000FF"/>
          </w:rPr>
          <w:t>абзацем четвертым пункта 3</w:t>
        </w:r>
      </w:hyperlink>
      <w:r>
        <w:t xml:space="preserve"> Порядка;</w:t>
      </w:r>
    </w:p>
    <w:p w:rsidR="005826FA" w:rsidRDefault="005826FA">
      <w:pPr>
        <w:pStyle w:val="ConsPlusNormal"/>
        <w:spacing w:before="220"/>
        <w:ind w:firstLine="540"/>
        <w:jc w:val="both"/>
      </w:pPr>
      <w:r>
        <w:t>по предложению муниципального образования автономного округа об уменьшении ему объема субсидии на текущий финансовый год по причинам отсутствия возможности ее расходования;</w:t>
      </w:r>
    </w:p>
    <w:p w:rsidR="005826FA" w:rsidRDefault="005826FA">
      <w:pPr>
        <w:pStyle w:val="ConsPlusNormal"/>
        <w:spacing w:before="220"/>
        <w:ind w:firstLine="540"/>
        <w:jc w:val="both"/>
      </w:pPr>
      <w:r>
        <w:t xml:space="preserve">по предложению муниципального образования автономного округа о наличии потребности в дополнительном объеме субсидии при условии предоставления письменной гарантии за подписью главы муниципального образования автономного округа об освоении дополнительного объема субсидии до конца текущего финансового года и исполнении обязательств по софинансированию субсидии, установленных </w:t>
      </w:r>
      <w:hyperlink w:anchor="P4593" w:history="1">
        <w:r>
          <w:rPr>
            <w:color w:val="0000FF"/>
          </w:rPr>
          <w:t>абзацем третьим пункта 3</w:t>
        </w:r>
      </w:hyperlink>
      <w:r>
        <w:t xml:space="preserve"> Порядка.</w:t>
      </w:r>
    </w:p>
    <w:p w:rsidR="005826FA" w:rsidRDefault="005826FA">
      <w:pPr>
        <w:pStyle w:val="ConsPlusNormal"/>
        <w:jc w:val="both"/>
      </w:pPr>
      <w:r>
        <w:t xml:space="preserve">(п. 20 введен </w:t>
      </w:r>
      <w:hyperlink r:id="rId335" w:history="1">
        <w:r>
          <w:rPr>
            <w:color w:val="0000FF"/>
          </w:rPr>
          <w:t>постановлением</w:t>
        </w:r>
      </w:hyperlink>
      <w:r>
        <w:t xml:space="preserve"> Правительства ХМАО - Югры от 04.09.2020 N 376-п)</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22</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r>
        <w:t>ПОРЯДОК</w:t>
      </w:r>
    </w:p>
    <w:p w:rsidR="005826FA" w:rsidRDefault="005826FA">
      <w:pPr>
        <w:pStyle w:val="ConsPlusTitle"/>
        <w:jc w:val="center"/>
      </w:pPr>
      <w:r>
        <w:t>ПРЕДОСТАВЛЕНИЯ СУБСИДИИ НА ВОЗМЕЩЕНИЕ ЧАСТИ ЗАТРАТ</w:t>
      </w:r>
    </w:p>
    <w:p w:rsidR="005826FA" w:rsidRDefault="005826FA">
      <w:pPr>
        <w:pStyle w:val="ConsPlusTitle"/>
        <w:jc w:val="center"/>
      </w:pPr>
      <w:r>
        <w:t>СЕЛЬСКОХОЗЯЙСТВЕННЫХ ТОВАРОПРОИЗВОДИТЕЛЕЙ НА УПЛАТУ</w:t>
      </w:r>
    </w:p>
    <w:p w:rsidR="005826FA" w:rsidRDefault="005826FA">
      <w:pPr>
        <w:pStyle w:val="ConsPlusTitle"/>
        <w:jc w:val="center"/>
      </w:pPr>
      <w:r>
        <w:t>СТРАХОВЫХ ПРЕМИЙ ПО ДОГОВОРАМ СЕЛЬСКОХОЗЯЙСТВЕННОГО</w:t>
      </w:r>
    </w:p>
    <w:p w:rsidR="005826FA" w:rsidRDefault="005826FA">
      <w:pPr>
        <w:pStyle w:val="ConsPlusTitle"/>
        <w:jc w:val="center"/>
      </w:pPr>
      <w:r>
        <w:t>СТРАХОВАНИЯ (ДАЛЕЕ - ПОРЯДОК)</w:t>
      </w:r>
    </w:p>
    <w:p w:rsidR="005826FA" w:rsidRDefault="005826FA">
      <w:pPr>
        <w:pStyle w:val="ConsPlusNormal"/>
        <w:jc w:val="center"/>
      </w:pPr>
    </w:p>
    <w:p w:rsidR="005826FA" w:rsidRDefault="005826FA">
      <w:pPr>
        <w:pStyle w:val="ConsPlusNormal"/>
        <w:ind w:firstLine="540"/>
        <w:jc w:val="both"/>
      </w:pPr>
      <w:r>
        <w:t xml:space="preserve">Утратил силу с 25 июня 2021 года. - </w:t>
      </w:r>
      <w:hyperlink r:id="rId336" w:history="1">
        <w:r>
          <w:rPr>
            <w:color w:val="0000FF"/>
          </w:rPr>
          <w:t>Постановление</w:t>
        </w:r>
      </w:hyperlink>
      <w:r>
        <w:t xml:space="preserve"> Правительства ХМАО - Югры от 25.06.2021 N 230-п.</w:t>
      </w:r>
    </w:p>
    <w:p w:rsidR="005826FA" w:rsidRDefault="005826FA">
      <w:pPr>
        <w:pStyle w:val="ConsPlusNormal"/>
        <w:ind w:firstLine="540"/>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lastRenderedPageBreak/>
        <w:t>Приложение 23</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45" w:name="P4700"/>
      <w:bookmarkEnd w:id="145"/>
      <w:r>
        <w:t>ПОРЯДОК</w:t>
      </w:r>
    </w:p>
    <w:p w:rsidR="005826FA" w:rsidRDefault="005826FA">
      <w:pPr>
        <w:pStyle w:val="ConsPlusTitle"/>
        <w:jc w:val="center"/>
      </w:pPr>
      <w:r>
        <w:t>ПРЕДОСТАВЛЕНИЯ СУБСИДИЙ НА СОЗДАНИЕ И МОДЕРНИЗАЦИЮ ОБЪЕКТОВ</w:t>
      </w:r>
    </w:p>
    <w:p w:rsidR="005826FA" w:rsidRDefault="005826FA">
      <w:pPr>
        <w:pStyle w:val="ConsPlusTitle"/>
        <w:jc w:val="center"/>
      </w:pPr>
      <w:r>
        <w:t>РЫБОВОДНОЙ ИНФРАСТРУКТУРЫ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337" w:history="1">
              <w:r>
                <w:rPr>
                  <w:color w:val="0000FF"/>
                </w:rPr>
                <w:t>постановления</w:t>
              </w:r>
            </w:hyperlink>
            <w:r>
              <w:rPr>
                <w:color w:val="392C69"/>
              </w:rPr>
              <w:t xml:space="preserve"> Правительства ХМАО - Югры от 13.08.2021 N 307-п)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bookmarkStart w:id="146" w:name="P4708"/>
      <w:bookmarkEnd w:id="146"/>
      <w:r>
        <w:t xml:space="preserve">1.1. Порядок определяет цели, условия, правила предоставления субсидии на возмещение части затрат для реализации мероприятия 3.2 "Стимулирование развития аквакультуры" </w:t>
      </w:r>
      <w:hyperlink w:anchor="P834" w:history="1">
        <w:r>
          <w:rPr>
            <w:color w:val="0000FF"/>
          </w:rPr>
          <w:t>подпрограммы 3</w:t>
        </w:r>
      </w:hyperlink>
      <w:r>
        <w:t xml:space="preserve"> "Поддержка рыбохозяйственного комплекса" в целях создания и (или) модернизации объектов рыбоводной инфраструктуры из бюджета Ханты-Мансийского автономного округа - Югры (далее - автономный округ, субсидия, Объекты).</w:t>
      </w:r>
    </w:p>
    <w:p w:rsidR="005826FA" w:rsidRDefault="005826FA">
      <w:pPr>
        <w:pStyle w:val="ConsPlusNormal"/>
        <w:spacing w:before="220"/>
        <w:ind w:firstLine="540"/>
        <w:jc w:val="both"/>
      </w:pPr>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5826FA" w:rsidRDefault="005826FA">
      <w:pPr>
        <w:pStyle w:val="ConsPlusNormal"/>
        <w:spacing w:before="220"/>
        <w:ind w:firstLine="540"/>
        <w:jc w:val="both"/>
      </w:pPr>
      <w:bookmarkStart w:id="147" w:name="P4710"/>
      <w:bookmarkEnd w:id="147"/>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w:t>
      </w:r>
    </w:p>
    <w:p w:rsidR="005826FA" w:rsidRDefault="005826FA">
      <w:pPr>
        <w:pStyle w:val="ConsPlusNormal"/>
        <w:spacing w:before="220"/>
        <w:ind w:firstLine="540"/>
        <w:jc w:val="both"/>
      </w:pPr>
      <w:r>
        <w:t>1.4. Субсидия предоставляется на возмещение части прямых понесенных затрат на создание и (или) модернизацию Объектов в размере 50% фактических затрат, но не более 3000 тыс. рублей на один Объект.</w:t>
      </w:r>
    </w:p>
    <w:p w:rsidR="005826FA" w:rsidRDefault="005826FA">
      <w:pPr>
        <w:pStyle w:val="ConsPlusNormal"/>
        <w:spacing w:before="220"/>
        <w:ind w:firstLine="540"/>
        <w:jc w:val="both"/>
      </w:pPr>
      <w:bookmarkStart w:id="148" w:name="P4712"/>
      <w:bookmarkEnd w:id="148"/>
      <w:r>
        <w:t>1.5. Понятия, используемые в Порядке:</w:t>
      </w:r>
    </w:p>
    <w:p w:rsidR="005826FA" w:rsidRDefault="005826FA">
      <w:pPr>
        <w:pStyle w:val="ConsPlusNormal"/>
        <w:spacing w:before="220"/>
        <w:ind w:firstLine="540"/>
        <w:jc w:val="both"/>
      </w:pPr>
      <w:r>
        <w:t>Объект - комплекс зданий, строений и сооружений, предназначенный для осуществления товарной аквакультуры (товарного рыбоводства), оснащенный необходимым технологическим оборудованием и коммуникациями инженерно-технического обеспечения.</w:t>
      </w:r>
    </w:p>
    <w:p w:rsidR="005826FA" w:rsidRDefault="005826FA">
      <w:pPr>
        <w:pStyle w:val="ConsPlusNormal"/>
        <w:spacing w:before="220"/>
        <w:ind w:firstLine="540"/>
        <w:jc w:val="both"/>
      </w:pPr>
      <w:r>
        <w:t>1.6. Субсидия выплачивается Получателям не ранее даты ввода Объектов в эксплуатацию и (или) окончания работ по их модернизации.</w:t>
      </w:r>
    </w:p>
    <w:p w:rsidR="005826FA" w:rsidRDefault="005826FA">
      <w:pPr>
        <w:pStyle w:val="ConsPlusNormal"/>
        <w:spacing w:before="220"/>
        <w:ind w:firstLine="540"/>
        <w:jc w:val="both"/>
      </w:pPr>
      <w:bookmarkStart w:id="149" w:name="P4715"/>
      <w:bookmarkEnd w:id="149"/>
      <w:r>
        <w:t>1.7. Критерии отбора Получателей:</w:t>
      </w:r>
    </w:p>
    <w:p w:rsidR="005826FA" w:rsidRDefault="005826FA">
      <w:pPr>
        <w:pStyle w:val="ConsPlusNormal"/>
        <w:spacing w:before="220"/>
        <w:ind w:firstLine="540"/>
        <w:jc w:val="both"/>
      </w:pPr>
      <w:r>
        <w:t>включен в реестр субъектов малого и среднего предпринимательства;</w:t>
      </w:r>
    </w:p>
    <w:p w:rsidR="005826FA" w:rsidRDefault="005826FA">
      <w:pPr>
        <w:pStyle w:val="ConsPlusNormal"/>
        <w:spacing w:before="220"/>
        <w:ind w:firstLine="540"/>
        <w:jc w:val="both"/>
      </w:pPr>
      <w:r>
        <w:t>осуществляет деятельность на территории автономного округа;</w:t>
      </w:r>
    </w:p>
    <w:p w:rsidR="005826FA" w:rsidRDefault="005826FA">
      <w:pPr>
        <w:pStyle w:val="ConsPlusNormal"/>
        <w:spacing w:before="220"/>
        <w:ind w:firstLine="540"/>
        <w:jc w:val="both"/>
      </w:pPr>
      <w:r>
        <w:t>имеет на праве пользования рыбоводный участок для осуществления аквакультуры (товарного рыбоводства).</w:t>
      </w:r>
    </w:p>
    <w:p w:rsidR="005826FA" w:rsidRDefault="005826FA">
      <w:pPr>
        <w:pStyle w:val="ConsPlusNormal"/>
        <w:spacing w:before="220"/>
        <w:ind w:firstLine="540"/>
        <w:jc w:val="both"/>
      </w:pPr>
      <w:r>
        <w:t xml:space="preserve">1.8. Отбор Получателей для предоставления субсидии (далее - отбор) осуществляется </w:t>
      </w:r>
      <w:r>
        <w:lastRenderedPageBreak/>
        <w:t>посредством запроса у них предложений (далее - предложение), исходя из их соответствия критериям отбора, очередности поступления предложений.</w:t>
      </w:r>
    </w:p>
    <w:p w:rsidR="005826FA" w:rsidRDefault="005826FA">
      <w:pPr>
        <w:pStyle w:val="ConsPlusNormal"/>
        <w:jc w:val="both"/>
      </w:pPr>
    </w:p>
    <w:p w:rsidR="005826FA" w:rsidRDefault="005826FA">
      <w:pPr>
        <w:pStyle w:val="ConsPlusTitle"/>
        <w:jc w:val="center"/>
        <w:outlineLvl w:val="1"/>
      </w:pPr>
      <w:r>
        <w:t>II. Порядок проведения отбора Получателей для предоставления</w:t>
      </w:r>
    </w:p>
    <w:p w:rsidR="005826FA" w:rsidRDefault="005826FA">
      <w:pPr>
        <w:pStyle w:val="ConsPlusTitle"/>
        <w:jc w:val="center"/>
      </w:pPr>
      <w:r>
        <w:t>субсидии,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150" w:name="P4724"/>
      <w:bookmarkEnd w:id="150"/>
      <w:r>
        <w:t>2.1. Требования, которым должны соответствовать Получатели на 15-е число месяца, предшествующего месяцу регистрации заявления об участии в отборе и предоставлении субсидии:</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4708" w:history="1">
        <w:r>
          <w:rPr>
            <w:color w:val="0000FF"/>
          </w:rPr>
          <w:t>пункте 1.1</w:t>
        </w:r>
      </w:hyperlink>
      <w:r>
        <w:t xml:space="preserve"> Порядка;</w:t>
      </w:r>
    </w:p>
    <w:p w:rsidR="005826FA" w:rsidRDefault="005826FA">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bookmarkStart w:id="151" w:name="P4731"/>
      <w:bookmarkEnd w:id="151"/>
      <w:r>
        <w:t>2.2. Для участия в отборе Получатели предоставляют в Департамент не более 1 предложения, включающего:</w:t>
      </w:r>
    </w:p>
    <w:p w:rsidR="005826FA" w:rsidRDefault="005826FA">
      <w:pPr>
        <w:pStyle w:val="ConsPlusNormal"/>
        <w:spacing w:before="220"/>
        <w:ind w:firstLine="540"/>
        <w:jc w:val="both"/>
      </w:pPr>
      <w:r>
        <w:t>заявление об участии в отборе и предоставлении субсидии, которое содержит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5826FA" w:rsidRDefault="005826FA">
      <w:pPr>
        <w:pStyle w:val="ConsPlusNormal"/>
        <w:spacing w:before="220"/>
        <w:ind w:firstLine="540"/>
        <w:jc w:val="both"/>
      </w:pPr>
      <w:r>
        <w:lastRenderedPageBreak/>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справку-расчет субсидии на возмещение части прямых понесенных затрат по форме, установленной Департаментом;</w:t>
      </w:r>
    </w:p>
    <w:p w:rsidR="005826FA" w:rsidRDefault="005826FA">
      <w:pPr>
        <w:pStyle w:val="ConsPlusNormal"/>
        <w:spacing w:before="220"/>
        <w:ind w:firstLine="540"/>
        <w:jc w:val="both"/>
      </w:pPr>
      <w:r>
        <w:t>копии проектно-сметной документации, документов, подтверждающих понесенные затраты (копии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акты сдачи-приемки выполненных работ, акты о приемке выполненных работ (форма КС-2), справки о стоимости выполненных работ и затрат (форма КС-3), акт ввода в эксплуатацию Объекта;</w:t>
      </w:r>
    </w:p>
    <w:p w:rsidR="005826FA" w:rsidRDefault="005826FA">
      <w:pPr>
        <w:pStyle w:val="ConsPlusNormal"/>
        <w:spacing w:before="220"/>
        <w:ind w:firstLine="540"/>
        <w:jc w:val="both"/>
      </w:pPr>
      <w:r>
        <w:t>копию соглашения об осуществлении строительного контроля над строительством и (или) модернизацией Объектов;</w:t>
      </w:r>
    </w:p>
    <w:p w:rsidR="005826FA" w:rsidRDefault="005826FA">
      <w:pPr>
        <w:pStyle w:val="ConsPlusNormal"/>
        <w:spacing w:before="220"/>
        <w:ind w:firstLine="540"/>
        <w:jc w:val="both"/>
      </w:pPr>
      <w:r>
        <w:t>технико-экономическое обоснование проекта по форме, утверждаемой Департаментом;</w:t>
      </w:r>
    </w:p>
    <w:p w:rsidR="005826FA" w:rsidRDefault="005826FA">
      <w:pPr>
        <w:pStyle w:val="ConsPlusNormal"/>
        <w:spacing w:before="220"/>
        <w:ind w:firstLine="540"/>
        <w:jc w:val="both"/>
      </w:pPr>
      <w:r>
        <w:t>копию технического плана Объекта;</w:t>
      </w:r>
    </w:p>
    <w:p w:rsidR="005826FA" w:rsidRDefault="005826FA">
      <w:pPr>
        <w:pStyle w:val="ConsPlusNormal"/>
        <w:spacing w:before="220"/>
        <w:ind w:firstLine="540"/>
        <w:jc w:val="both"/>
      </w:pPr>
      <w:r>
        <w:t>копию сводного сметного расчета;</w:t>
      </w:r>
    </w:p>
    <w:p w:rsidR="005826FA" w:rsidRDefault="005826FA">
      <w:pPr>
        <w:pStyle w:val="ConsPlusNormal"/>
        <w:spacing w:before="220"/>
        <w:ind w:firstLine="540"/>
        <w:jc w:val="both"/>
      </w:pPr>
      <w:r>
        <w:t>копии документов, подтверждающие прямые понесенные затраты Получателя на создание и (или) модернизацию Объекта, оформленные в соответствии с действующим законодательством.</w:t>
      </w:r>
    </w:p>
    <w:p w:rsidR="005826FA" w:rsidRDefault="005826FA">
      <w:pPr>
        <w:pStyle w:val="ConsPlusNormal"/>
        <w:spacing w:before="220"/>
        <w:ind w:firstLine="540"/>
        <w:jc w:val="both"/>
      </w:pPr>
      <w:r>
        <w:t>Документы подписывает руководитель Получателя - юридического лица, глава крестьянского (фермерского) хозяйства, индивидуальный предприниматель (или иное лицо, уполномоченное надлежащим образом действовать от имени Получателя,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5826FA" w:rsidRDefault="005826FA">
      <w:pPr>
        <w:pStyle w:val="ConsPlusNormal"/>
        <w:spacing w:before="220"/>
        <w:ind w:firstLine="540"/>
        <w:jc w:val="both"/>
      </w:pPr>
      <w:r>
        <w:t xml:space="preserve">2.3. Документы, указанные в </w:t>
      </w:r>
      <w:hyperlink w:anchor="P4731"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(оригинал описи с отметкой о дате, времени и должностном лице, принявшем их, остается у Получателя, копия описи прилагается к представленным документам);</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 или автоматизированной информационно-аналитической системы агропромышленного комплекса автономного округа (далее - АИС АПК).</w:t>
      </w:r>
    </w:p>
    <w:p w:rsidR="005826FA" w:rsidRDefault="005826FA">
      <w:pPr>
        <w:pStyle w:val="ConsPlusNormal"/>
        <w:spacing w:before="220"/>
        <w:ind w:firstLine="540"/>
        <w:jc w:val="both"/>
      </w:pPr>
      <w:r>
        <w:t xml:space="preserve">При поступлении в электронной форме через АИС АПК прием и регистрация документов, указанных в </w:t>
      </w:r>
      <w:hyperlink w:anchor="P4731"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5826FA" w:rsidRDefault="005826FA">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4731" w:history="1">
        <w:r>
          <w:rPr>
            <w:color w:val="0000FF"/>
          </w:rPr>
          <w:t>пункте 2.2</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4731" w:history="1">
        <w:r>
          <w:rPr>
            <w:color w:val="0000FF"/>
          </w:rPr>
          <w:t>пункте 2.2</w:t>
        </w:r>
      </w:hyperlink>
      <w:r>
        <w:t xml:space="preserve"> Порядка, </w:t>
      </w:r>
      <w:r>
        <w:lastRenderedPageBreak/>
        <w:t>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4731"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При представлении документов, указанных в </w:t>
      </w:r>
      <w:hyperlink w:anchor="P4731" w:history="1">
        <w:r>
          <w:rPr>
            <w:color w:val="0000FF"/>
          </w:rPr>
          <w:t>пункте 2.2</w:t>
        </w:r>
      </w:hyperlink>
      <w:r>
        <w:t xml:space="preserve"> Порядка, через портал, АИС АПК Получателю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портала Получателю будет представлена информация о ходе их рассмотрения.</w:t>
      </w:r>
    </w:p>
    <w:p w:rsidR="005826FA" w:rsidRDefault="005826FA">
      <w:pPr>
        <w:pStyle w:val="ConsPlusNormal"/>
        <w:spacing w:before="220"/>
        <w:ind w:firstLine="540"/>
        <w:jc w:val="both"/>
      </w:pPr>
      <w:r>
        <w:t>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t xml:space="preserve">2.5. Департамент в течение 3 рабочих дней со дня регистрации документов, указанных в </w:t>
      </w:r>
      <w:hyperlink w:anchor="P4731"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338"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5826FA" w:rsidRDefault="005826FA">
      <w:pPr>
        <w:pStyle w:val="ConsPlusNormal"/>
        <w:spacing w:before="220"/>
        <w:ind w:firstLine="540"/>
        <w:jc w:val="both"/>
      </w:pPr>
      <w:r>
        <w:t>копию положительного заключения государственной экспертизы проектно-сметной документации (при необходимости - в соответствии с действующим законодательством Российской Федерации);</w:t>
      </w:r>
    </w:p>
    <w:p w:rsidR="005826FA" w:rsidRDefault="005826FA">
      <w:pPr>
        <w:pStyle w:val="ConsPlusNormal"/>
        <w:spacing w:before="220"/>
        <w:ind w:firstLine="540"/>
        <w:jc w:val="both"/>
      </w:pPr>
      <w:r>
        <w:t>копию правоустанавливающего документа на земельный участок;</w:t>
      </w:r>
    </w:p>
    <w:p w:rsidR="005826FA" w:rsidRDefault="005826FA">
      <w:pPr>
        <w:pStyle w:val="ConsPlusNormal"/>
        <w:spacing w:before="220"/>
        <w:ind w:firstLine="540"/>
        <w:jc w:val="both"/>
      </w:pPr>
      <w:r>
        <w:t>копию разрешения на строительство и (или) модернизацию Объекта;</w:t>
      </w:r>
    </w:p>
    <w:p w:rsidR="005826FA" w:rsidRDefault="005826FA">
      <w:pPr>
        <w:pStyle w:val="ConsPlusNormal"/>
        <w:spacing w:before="220"/>
        <w:ind w:firstLine="540"/>
        <w:jc w:val="both"/>
      </w:pPr>
      <w:r>
        <w:t>сведения о государственной регистрации права собственности на построенный и (или) модернизированный Объект;</w:t>
      </w:r>
    </w:p>
    <w:p w:rsidR="005826FA" w:rsidRDefault="005826FA">
      <w:pPr>
        <w:pStyle w:val="ConsPlusNormal"/>
        <w:spacing w:before="220"/>
        <w:ind w:firstLine="540"/>
        <w:jc w:val="both"/>
      </w:pPr>
      <w:r>
        <w:t>сведения о вводе Объекта в эксплуатацию.</w:t>
      </w:r>
    </w:p>
    <w:p w:rsidR="005826FA" w:rsidRDefault="005826FA">
      <w:pPr>
        <w:pStyle w:val="ConsPlusNormal"/>
        <w:spacing w:before="220"/>
        <w:ind w:firstLine="540"/>
        <w:jc w:val="both"/>
      </w:pPr>
      <w:r>
        <w:t>Указанные документы могут быть представлены Получателем самостоятельно в день подачи заявления на предоставление субсидии.</w:t>
      </w:r>
    </w:p>
    <w:p w:rsidR="005826FA" w:rsidRDefault="005826FA">
      <w:pPr>
        <w:pStyle w:val="ConsPlusNormal"/>
        <w:spacing w:before="220"/>
        <w:ind w:firstLine="540"/>
        <w:jc w:val="both"/>
      </w:pPr>
      <w:r>
        <w:t>2.6. В целях проведения отбора Департамент не позднее 1 сентября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своем официальном сайте (далее - официальный сайт) объявление о его проведении,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предложений),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lastRenderedPageBreak/>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субсидии;</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4715" w:history="1">
        <w:r>
          <w:rPr>
            <w:color w:val="0000FF"/>
          </w:rPr>
          <w:t>пунктами 1.7</w:t>
        </w:r>
      </w:hyperlink>
      <w:r>
        <w:t xml:space="preserve">, </w:t>
      </w:r>
      <w:hyperlink w:anchor="P4724" w:history="1">
        <w:r>
          <w:rPr>
            <w:color w:val="0000FF"/>
          </w:rPr>
          <w:t>2.1</w:t>
        </w:r>
      </w:hyperlink>
      <w:r>
        <w:t xml:space="preserve"> Порядка и перечень документов, представляемых ими для подтверждения их соответствия указанным требованиям;</w:t>
      </w:r>
    </w:p>
    <w:p w:rsidR="005826FA" w:rsidRDefault="005826FA">
      <w:pPr>
        <w:pStyle w:val="ConsPlusNormal"/>
        <w:spacing w:before="220"/>
        <w:ind w:firstLine="540"/>
        <w:jc w:val="both"/>
      </w:pPr>
      <w:r>
        <w:t>порядок подачи предложений и требования, предъявляемые к их форме и содержанию;</w:t>
      </w:r>
    </w:p>
    <w:p w:rsidR="005826FA" w:rsidRDefault="005826FA">
      <w:pPr>
        <w:pStyle w:val="ConsPlusNormal"/>
        <w:spacing w:before="220"/>
        <w:ind w:firstLine="540"/>
        <w:jc w:val="both"/>
      </w:pPr>
      <w:r>
        <w:t>порядок отзыва предложений, их возврата, в том числе основания для такого возврата, порядок внесения изменений в предложения;</w:t>
      </w:r>
    </w:p>
    <w:p w:rsidR="005826FA" w:rsidRDefault="005826FA">
      <w:pPr>
        <w:pStyle w:val="ConsPlusNormal"/>
        <w:spacing w:before="220"/>
        <w:ind w:firstLine="540"/>
        <w:jc w:val="both"/>
      </w:pPr>
      <w:r>
        <w:t>правила рассмотрения и оценки предложений Получателей;</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субсидии.</w:t>
      </w:r>
    </w:p>
    <w:p w:rsidR="005826FA" w:rsidRDefault="005826FA">
      <w:pPr>
        <w:pStyle w:val="ConsPlusNormal"/>
        <w:spacing w:before="220"/>
        <w:ind w:firstLine="540"/>
        <w:jc w:val="both"/>
      </w:pPr>
      <w:r>
        <w:t>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5826FA" w:rsidRDefault="005826FA">
      <w:pPr>
        <w:pStyle w:val="ConsPlusNormal"/>
        <w:spacing w:before="220"/>
        <w:ind w:firstLine="540"/>
        <w:jc w:val="both"/>
      </w:pPr>
      <w:r>
        <w:t xml:space="preserve">Департамент в течение 10 рабочих дней с даты регистрации документов, указанных в </w:t>
      </w:r>
      <w:hyperlink w:anchor="P4731" w:history="1">
        <w:r>
          <w:rPr>
            <w:color w:val="0000FF"/>
          </w:rPr>
          <w:t>пункте 2.2</w:t>
        </w:r>
      </w:hyperlink>
      <w:r>
        <w:t xml:space="preserve"> Порядка (далее - заявка),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и осуществляет их оценку на основании критериев, приведенных в таблице.</w:t>
      </w:r>
    </w:p>
    <w:p w:rsidR="005826FA" w:rsidRDefault="005826FA">
      <w:pPr>
        <w:pStyle w:val="ConsPlusNormal"/>
        <w:jc w:val="both"/>
      </w:pPr>
    </w:p>
    <w:p w:rsidR="005826FA" w:rsidRDefault="005826FA">
      <w:pPr>
        <w:pStyle w:val="ConsPlusNormal"/>
        <w:jc w:val="right"/>
      </w:pPr>
      <w:r>
        <w:t>Таблица</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71"/>
      </w:tblGrid>
      <w:tr w:rsidR="005826FA">
        <w:tc>
          <w:tcPr>
            <w:tcW w:w="567" w:type="dxa"/>
          </w:tcPr>
          <w:p w:rsidR="005826FA" w:rsidRDefault="005826FA">
            <w:pPr>
              <w:pStyle w:val="ConsPlusNormal"/>
              <w:jc w:val="center"/>
            </w:pPr>
            <w:r>
              <w:t>N п/п</w:t>
            </w:r>
          </w:p>
        </w:tc>
        <w:tc>
          <w:tcPr>
            <w:tcW w:w="6633" w:type="dxa"/>
          </w:tcPr>
          <w:p w:rsidR="005826FA" w:rsidRDefault="005826FA">
            <w:pPr>
              <w:pStyle w:val="ConsPlusNormal"/>
              <w:jc w:val="center"/>
            </w:pPr>
            <w:r>
              <w:t>Критерии оценки заявок</w:t>
            </w:r>
          </w:p>
        </w:tc>
        <w:tc>
          <w:tcPr>
            <w:tcW w:w="1871" w:type="dxa"/>
          </w:tcPr>
          <w:p w:rsidR="005826FA" w:rsidRDefault="005826FA">
            <w:pPr>
              <w:pStyle w:val="ConsPlusNormal"/>
              <w:jc w:val="center"/>
            </w:pPr>
            <w:r>
              <w:t>Коэффициенты значимости для заявок</w:t>
            </w:r>
          </w:p>
        </w:tc>
      </w:tr>
      <w:tr w:rsidR="005826FA">
        <w:tc>
          <w:tcPr>
            <w:tcW w:w="567" w:type="dxa"/>
          </w:tcPr>
          <w:p w:rsidR="005826FA" w:rsidRDefault="005826FA">
            <w:pPr>
              <w:pStyle w:val="ConsPlusNormal"/>
            </w:pPr>
            <w:r>
              <w:t>1</w:t>
            </w:r>
          </w:p>
        </w:tc>
        <w:tc>
          <w:tcPr>
            <w:tcW w:w="6633" w:type="dxa"/>
          </w:tcPr>
          <w:p w:rsidR="005826FA" w:rsidRDefault="005826FA">
            <w:pPr>
              <w:pStyle w:val="ConsPlusNormal"/>
            </w:pPr>
            <w:r>
              <w:t>Актуальность и социальная значимость мероприятия, в том числе соответствие направлению деятельности</w:t>
            </w:r>
          </w:p>
        </w:tc>
        <w:tc>
          <w:tcPr>
            <w:tcW w:w="1871" w:type="dxa"/>
          </w:tcPr>
          <w:p w:rsidR="005826FA" w:rsidRDefault="005826FA">
            <w:pPr>
              <w:pStyle w:val="ConsPlusNormal"/>
            </w:pPr>
            <w:r>
              <w:t>2</w:t>
            </w:r>
          </w:p>
        </w:tc>
      </w:tr>
      <w:tr w:rsidR="005826FA">
        <w:tc>
          <w:tcPr>
            <w:tcW w:w="567" w:type="dxa"/>
          </w:tcPr>
          <w:p w:rsidR="005826FA" w:rsidRDefault="005826FA">
            <w:pPr>
              <w:pStyle w:val="ConsPlusNormal"/>
            </w:pPr>
            <w:r>
              <w:t>2</w:t>
            </w:r>
          </w:p>
        </w:tc>
        <w:tc>
          <w:tcPr>
            <w:tcW w:w="6633" w:type="dxa"/>
          </w:tcPr>
          <w:p w:rsidR="005826FA" w:rsidRDefault="005826FA">
            <w:pPr>
              <w:pStyle w:val="ConsPlusNormal"/>
            </w:pPr>
            <w:r>
              <w:t>Логическая связность, реализуемость мероприятия, соответствие мероприятий целям, задачам и ожидаемым результатам Порядка</w:t>
            </w:r>
          </w:p>
        </w:tc>
        <w:tc>
          <w:tcPr>
            <w:tcW w:w="1871" w:type="dxa"/>
          </w:tcPr>
          <w:p w:rsidR="005826FA" w:rsidRDefault="005826FA">
            <w:pPr>
              <w:pStyle w:val="ConsPlusNormal"/>
            </w:pPr>
            <w:r>
              <w:t>1</w:t>
            </w:r>
          </w:p>
        </w:tc>
      </w:tr>
      <w:tr w:rsidR="005826FA">
        <w:tc>
          <w:tcPr>
            <w:tcW w:w="567" w:type="dxa"/>
          </w:tcPr>
          <w:p w:rsidR="005826FA" w:rsidRDefault="005826FA">
            <w:pPr>
              <w:pStyle w:val="ConsPlusNormal"/>
            </w:pPr>
            <w:r>
              <w:t>3</w:t>
            </w:r>
          </w:p>
        </w:tc>
        <w:tc>
          <w:tcPr>
            <w:tcW w:w="6633" w:type="dxa"/>
          </w:tcPr>
          <w:p w:rsidR="005826FA" w:rsidRDefault="005826FA">
            <w:pPr>
              <w:pStyle w:val="ConsPlusNormal"/>
            </w:pPr>
            <w:r>
              <w:t>Соотношение планируемых расходов на реализацию мероприятия и его ожидаемых результатов</w:t>
            </w:r>
          </w:p>
        </w:tc>
        <w:tc>
          <w:tcPr>
            <w:tcW w:w="1871" w:type="dxa"/>
          </w:tcPr>
          <w:p w:rsidR="005826FA" w:rsidRDefault="005826FA">
            <w:pPr>
              <w:pStyle w:val="ConsPlusNormal"/>
            </w:pPr>
            <w:r>
              <w:t>1,5</w:t>
            </w:r>
          </w:p>
        </w:tc>
      </w:tr>
      <w:tr w:rsidR="005826FA">
        <w:tc>
          <w:tcPr>
            <w:tcW w:w="567" w:type="dxa"/>
          </w:tcPr>
          <w:p w:rsidR="005826FA" w:rsidRDefault="005826FA">
            <w:pPr>
              <w:pStyle w:val="ConsPlusNormal"/>
            </w:pPr>
            <w:r>
              <w:lastRenderedPageBreak/>
              <w:t>4</w:t>
            </w:r>
          </w:p>
        </w:tc>
        <w:tc>
          <w:tcPr>
            <w:tcW w:w="6633" w:type="dxa"/>
          </w:tcPr>
          <w:p w:rsidR="005826FA" w:rsidRDefault="005826FA">
            <w:pPr>
              <w:pStyle w:val="ConsPlusNormal"/>
            </w:pPr>
            <w:r>
              <w:t>Обоснованность финансовых, материально-технических ресурсов, требующихся для достижения результатов мероприятия</w:t>
            </w:r>
          </w:p>
        </w:tc>
        <w:tc>
          <w:tcPr>
            <w:tcW w:w="1871" w:type="dxa"/>
          </w:tcPr>
          <w:p w:rsidR="005826FA" w:rsidRDefault="005826FA">
            <w:pPr>
              <w:pStyle w:val="ConsPlusNormal"/>
            </w:pPr>
            <w:r>
              <w:t>0,5</w:t>
            </w:r>
          </w:p>
        </w:tc>
      </w:tr>
      <w:tr w:rsidR="005826FA">
        <w:tc>
          <w:tcPr>
            <w:tcW w:w="567" w:type="dxa"/>
          </w:tcPr>
          <w:p w:rsidR="005826FA" w:rsidRDefault="005826FA">
            <w:pPr>
              <w:pStyle w:val="ConsPlusNormal"/>
            </w:pPr>
            <w:r>
              <w:t>5</w:t>
            </w:r>
          </w:p>
        </w:tc>
        <w:tc>
          <w:tcPr>
            <w:tcW w:w="6633" w:type="dxa"/>
          </w:tcPr>
          <w:p w:rsidR="005826FA" w:rsidRDefault="005826FA">
            <w:pPr>
              <w:pStyle w:val="ConsPlusNormal"/>
            </w:pPr>
            <w:r>
              <w:t>Информационная открытость участника конкурса</w:t>
            </w:r>
          </w:p>
        </w:tc>
        <w:tc>
          <w:tcPr>
            <w:tcW w:w="1871" w:type="dxa"/>
          </w:tcPr>
          <w:p w:rsidR="005826FA" w:rsidRDefault="005826FA">
            <w:pPr>
              <w:pStyle w:val="ConsPlusNormal"/>
            </w:pPr>
            <w:r>
              <w:t>1</w:t>
            </w:r>
          </w:p>
        </w:tc>
      </w:tr>
    </w:tbl>
    <w:p w:rsidR="005826FA" w:rsidRDefault="005826FA">
      <w:pPr>
        <w:pStyle w:val="ConsPlusNormal"/>
        <w:jc w:val="both"/>
      </w:pPr>
    </w:p>
    <w:p w:rsidR="005826FA" w:rsidRDefault="005826FA">
      <w:pPr>
        <w:pStyle w:val="ConsPlusNormal"/>
        <w:ind w:firstLine="540"/>
        <w:jc w:val="both"/>
      </w:pPr>
      <w:r>
        <w:t>По каждому критерию член комиссии присваивает заявке от 0 до 10 баллов (целым числом, где 10 - это наивысшая оценка).</w:t>
      </w:r>
    </w:p>
    <w:p w:rsidR="005826FA" w:rsidRDefault="005826FA">
      <w:pPr>
        <w:pStyle w:val="ConsPlusNormal"/>
        <w:spacing w:before="220"/>
        <w:ind w:firstLine="540"/>
        <w:jc w:val="both"/>
      </w:pPr>
      <w:r>
        <w:t>По результатам оценки комиссия составляет рейтинг каждой заявки, формируемый на основе суммы средних значений баллов, присвоенных оценившими заявку членами комиссии по каждому критерию, с учетом коэффициента значимости каждого критерия (далее - сумма средних значений баллов).</w:t>
      </w:r>
    </w:p>
    <w:p w:rsidR="005826FA" w:rsidRDefault="005826FA">
      <w:pPr>
        <w:pStyle w:val="ConsPlusNormal"/>
        <w:spacing w:before="220"/>
        <w:ind w:firstLine="540"/>
        <w:jc w:val="both"/>
      </w:pPr>
      <w:r>
        <w:t>На основании результатов оценки заявки комиссия присваивает каждой заявке порядковый номер по уменьшению суммы средних значений баллов, набранных заявкой. Получателями субсидии признаются участники отбора, рейтинг заявок которых превышает пороговое значение, равное 10 баллам.</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spacing w:before="220"/>
        <w:ind w:firstLine="540"/>
        <w:jc w:val="both"/>
      </w:pPr>
      <w:r>
        <w:t>непрохождение отбора;</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4710" w:history="1">
        <w:r>
          <w:rPr>
            <w:color w:val="0000FF"/>
          </w:rPr>
          <w:t>пунктами 1.3</w:t>
        </w:r>
      </w:hyperlink>
      <w:r>
        <w:t xml:space="preserve">, </w:t>
      </w:r>
      <w:hyperlink w:anchor="P4715" w:history="1">
        <w:r>
          <w:rPr>
            <w:color w:val="0000FF"/>
          </w:rPr>
          <w:t>1.7</w:t>
        </w:r>
      </w:hyperlink>
      <w:r>
        <w:t xml:space="preserve">, </w:t>
      </w:r>
      <w:hyperlink w:anchor="P4724" w:history="1">
        <w:r>
          <w:rPr>
            <w:color w:val="0000FF"/>
          </w:rPr>
          <w:t>2.1</w:t>
        </w:r>
      </w:hyperlink>
      <w:r>
        <w:t xml:space="preserve"> Порядка;</w:t>
      </w:r>
    </w:p>
    <w:p w:rsidR="005826FA" w:rsidRDefault="005826FA">
      <w:pPr>
        <w:pStyle w:val="ConsPlusNormal"/>
        <w:spacing w:before="220"/>
        <w:ind w:firstLine="540"/>
        <w:jc w:val="both"/>
      </w:pPr>
      <w:r>
        <w:t xml:space="preserve">несоответствие Объектов, а также произведенных работ (действий) в ходе реализации инвестиционного проекта, требованиям, установленным </w:t>
      </w:r>
      <w:hyperlink w:anchor="P4712" w:history="1">
        <w:r>
          <w:rPr>
            <w:color w:val="0000FF"/>
          </w:rPr>
          <w:t>пунктом 1.5</w:t>
        </w:r>
      </w:hyperlink>
      <w:r>
        <w:t xml:space="preserve"> Порядка;</w:t>
      </w:r>
    </w:p>
    <w:p w:rsidR="005826FA" w:rsidRDefault="005826FA">
      <w:pPr>
        <w:pStyle w:val="ConsPlusNormal"/>
        <w:spacing w:before="220"/>
        <w:ind w:firstLine="540"/>
        <w:jc w:val="both"/>
      </w:pPr>
      <w:r>
        <w:t xml:space="preserve">несоответствие предложения требованиям, установленным в объявлении о проведении отбора, </w:t>
      </w:r>
      <w:hyperlink w:anchor="P4710" w:history="1">
        <w:r>
          <w:rPr>
            <w:color w:val="0000FF"/>
          </w:rPr>
          <w:t>пунктах 1.3</w:t>
        </w:r>
      </w:hyperlink>
      <w:r>
        <w:t xml:space="preserve">, </w:t>
      </w:r>
      <w:hyperlink w:anchor="P4715" w:history="1">
        <w:r>
          <w:rPr>
            <w:color w:val="0000FF"/>
          </w:rPr>
          <w:t>1.7</w:t>
        </w:r>
      </w:hyperlink>
      <w:r>
        <w:t xml:space="preserve"> Порядка;</w:t>
      </w:r>
    </w:p>
    <w:p w:rsidR="005826FA" w:rsidRDefault="005826FA">
      <w:pPr>
        <w:pStyle w:val="ConsPlusNormal"/>
        <w:spacing w:before="220"/>
        <w:ind w:firstLine="540"/>
        <w:jc w:val="both"/>
      </w:pPr>
      <w:r>
        <w:t>недостоверность представленной Получателем информации, в том числе о месте нахождения и адресе;</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spacing w:before="22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4731" w:history="1">
        <w:r>
          <w:rPr>
            <w:color w:val="0000FF"/>
          </w:rPr>
          <w:t>пункте 2.2</w:t>
        </w:r>
      </w:hyperlink>
      <w:r>
        <w:t xml:space="preserve"> Порядка (далее - список, документы). Список составляет должностное лицо Департамента, ответственное за рассмотрение документов, указанных в </w:t>
      </w:r>
      <w:hyperlink w:anchor="P4731" w:history="1">
        <w:r>
          <w:rPr>
            <w:color w:val="0000FF"/>
          </w:rPr>
          <w:t>пункте 2.2</w:t>
        </w:r>
      </w:hyperlink>
      <w:r>
        <w:t xml:space="preserve"> Порядка, в произвольной форме. Документам присваиваются номера в соответствии с регистрацией в программном продукте "Система автоматизации делопроизводства и электронного документооборота "Дело".</w:t>
      </w:r>
    </w:p>
    <w:p w:rsidR="005826FA" w:rsidRDefault="005826FA">
      <w:pPr>
        <w:pStyle w:val="ConsPlusNormal"/>
        <w:spacing w:before="220"/>
        <w:ind w:firstLine="540"/>
        <w:jc w:val="both"/>
      </w:pPr>
      <w:r>
        <w:t>В случае недостаточности лимитов бюджетных обязательств субсидия предоставляется в приоритетном порядке (в хронологической последовательности) Получателям согласно дате и времени регистрации документов.</w:t>
      </w:r>
    </w:p>
    <w:p w:rsidR="005826FA" w:rsidRDefault="005826FA">
      <w:pPr>
        <w:pStyle w:val="ConsPlusNormal"/>
        <w:spacing w:before="220"/>
        <w:ind w:firstLine="540"/>
        <w:jc w:val="both"/>
      </w:pPr>
      <w:r>
        <w:t>2.8. По результатам проверки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5826FA" w:rsidRDefault="005826FA">
      <w:pPr>
        <w:pStyle w:val="ConsPlusNormal"/>
        <w:spacing w:before="220"/>
        <w:ind w:firstLine="540"/>
        <w:jc w:val="both"/>
      </w:pPr>
      <w:r>
        <w:t>Соглашение заключается по форме, установленной Департаментом финансов автономного округа.</w:t>
      </w:r>
    </w:p>
    <w:p w:rsidR="005826FA" w:rsidRDefault="005826FA">
      <w:pPr>
        <w:pStyle w:val="ConsPlusNormal"/>
        <w:spacing w:before="220"/>
        <w:ind w:firstLine="540"/>
        <w:jc w:val="both"/>
      </w:pPr>
      <w:r>
        <w:t xml:space="preserve">В Соглашение в дополнение к условиям, установленным Департаментом финансов </w:t>
      </w:r>
      <w:r>
        <w:lastRenderedPageBreak/>
        <w:t>автономного округа, включаются:</w:t>
      </w:r>
    </w:p>
    <w:p w:rsidR="005826FA" w:rsidRDefault="005826FA">
      <w:pPr>
        <w:pStyle w:val="ConsPlusNormal"/>
        <w:spacing w:before="220"/>
        <w:ind w:firstLine="540"/>
        <w:jc w:val="both"/>
      </w:pPr>
      <w:r>
        <w:t>согласие Получателя,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субсидии;</w:t>
      </w:r>
    </w:p>
    <w:p w:rsidR="005826FA" w:rsidRDefault="005826FA">
      <w:pPr>
        <w:pStyle w:val="ConsPlusNormal"/>
        <w:spacing w:before="220"/>
        <w:ind w:firstLine="540"/>
        <w:jc w:val="both"/>
      </w:pPr>
      <w:r>
        <w:t>обязательство Получателя осуществлять производственную деятельность не менее 7 лет с даты предоставления государственной поддержки;</w:t>
      </w:r>
    </w:p>
    <w:p w:rsidR="005826FA" w:rsidRDefault="005826FA">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spacing w:before="220"/>
        <w:ind w:firstLine="540"/>
        <w:jc w:val="both"/>
      </w:pPr>
      <w:r>
        <w:t>Департамент вправе устанавливать в Соглашении порядок, сроки и формы представления Получателем дополнительной отчетности.</w:t>
      </w:r>
    </w:p>
    <w:p w:rsidR="005826FA" w:rsidRDefault="005826FA">
      <w:pPr>
        <w:pStyle w:val="ConsPlusNormal"/>
        <w:spacing w:before="220"/>
        <w:ind w:firstLine="540"/>
        <w:jc w:val="both"/>
      </w:pPr>
      <w:bookmarkStart w:id="152" w:name="P4817"/>
      <w:bookmarkEnd w:id="152"/>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2.11.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их непредставление (представление не в полном объеме);</w:t>
      </w:r>
    </w:p>
    <w:p w:rsidR="005826FA" w:rsidRDefault="005826FA">
      <w:pPr>
        <w:pStyle w:val="ConsPlusNormal"/>
        <w:spacing w:before="220"/>
        <w:ind w:firstLine="540"/>
        <w:jc w:val="both"/>
      </w:pPr>
      <w:r>
        <w:lastRenderedPageBreak/>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 xml:space="preserve">нарушение срока представления (подписания) Соглашения, установленного </w:t>
      </w:r>
      <w:hyperlink w:anchor="P4817" w:history="1">
        <w:r>
          <w:rPr>
            <w:color w:val="0000FF"/>
          </w:rPr>
          <w:t>пунктом 2.9</w:t>
        </w:r>
      </w:hyperlink>
      <w:r>
        <w:t xml:space="preserve"> Порядка;</w:t>
      </w:r>
    </w:p>
    <w:p w:rsidR="005826FA" w:rsidRDefault="005826FA">
      <w:pPr>
        <w:pStyle w:val="ConsPlusNormal"/>
        <w:spacing w:before="220"/>
        <w:ind w:firstLine="540"/>
        <w:jc w:val="both"/>
      </w:pPr>
      <w:r>
        <w:t>отсутствие положительного заключения государственной экспертизы проектно-сметной документации (при необходимости в соответствии с действующим законодательством Российской Федерации);</w:t>
      </w:r>
    </w:p>
    <w:p w:rsidR="005826FA" w:rsidRDefault="005826FA">
      <w:pPr>
        <w:pStyle w:val="ConsPlusNormal"/>
        <w:spacing w:before="220"/>
        <w:ind w:firstLine="540"/>
        <w:jc w:val="both"/>
      </w:pPr>
      <w:r>
        <w:t>отсутствие права собственности или аренды на земельный участок;</w:t>
      </w:r>
    </w:p>
    <w:p w:rsidR="005826FA" w:rsidRDefault="005826FA">
      <w:pPr>
        <w:pStyle w:val="ConsPlusNormal"/>
        <w:spacing w:before="220"/>
        <w:ind w:firstLine="540"/>
        <w:jc w:val="both"/>
      </w:pPr>
      <w:r>
        <w:t>отсутствие разрешения на строительство и (или) модернизацию Объекта;</w:t>
      </w:r>
    </w:p>
    <w:p w:rsidR="005826FA" w:rsidRDefault="005826FA">
      <w:pPr>
        <w:pStyle w:val="ConsPlusNormal"/>
        <w:spacing w:before="220"/>
        <w:ind w:firstLine="540"/>
        <w:jc w:val="both"/>
      </w:pPr>
      <w:r>
        <w:t>отсутствие государственной регистрации права собственности на построенный и (или) модернизированный Объект;</w:t>
      </w:r>
    </w:p>
    <w:p w:rsidR="005826FA" w:rsidRDefault="005826FA">
      <w:pPr>
        <w:pStyle w:val="ConsPlusNormal"/>
        <w:spacing w:before="220"/>
        <w:ind w:firstLine="540"/>
        <w:jc w:val="both"/>
      </w:pPr>
      <w:r>
        <w:t>отсутствие разрешения на ввод Объекта в эксплуатацию.</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размещает на едином портале (при наличии технической возможности), а также на сайте информацию о результатах рассмотрения заявок, включающую следующие сведения:</w:t>
      </w:r>
    </w:p>
    <w:p w:rsidR="005826FA" w:rsidRDefault="005826FA">
      <w:pPr>
        <w:pStyle w:val="ConsPlusNormal"/>
        <w:spacing w:before="220"/>
        <w:ind w:firstLine="540"/>
        <w:jc w:val="both"/>
      </w:pPr>
      <w:r>
        <w:t>дата, время и место проведения рассмотрения заявок;</w:t>
      </w:r>
    </w:p>
    <w:p w:rsidR="005826FA" w:rsidRDefault="005826FA">
      <w:pPr>
        <w:pStyle w:val="ConsPlusNormal"/>
        <w:spacing w:before="220"/>
        <w:ind w:firstLine="540"/>
        <w:jc w:val="both"/>
      </w:pPr>
      <w:r>
        <w:t>дата, время и место оценки заявок (проектов);</w:t>
      </w:r>
    </w:p>
    <w:p w:rsidR="005826FA" w:rsidRDefault="005826FA">
      <w:pPr>
        <w:pStyle w:val="ConsPlusNormal"/>
        <w:spacing w:before="220"/>
        <w:ind w:firstLine="540"/>
        <w:jc w:val="both"/>
      </w:pPr>
      <w:r>
        <w:t>информация об участниках конкурса, заявки которых были рассмотрены;</w:t>
      </w:r>
    </w:p>
    <w:p w:rsidR="005826FA" w:rsidRDefault="005826FA">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5826FA" w:rsidRDefault="005826FA">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 о присвоении заявкам порядковых номеров;</w:t>
      </w:r>
    </w:p>
    <w:p w:rsidR="005826FA" w:rsidRDefault="005826FA">
      <w:pPr>
        <w:pStyle w:val="ConsPlusNormal"/>
        <w:spacing w:before="220"/>
        <w:ind w:firstLine="540"/>
        <w:jc w:val="both"/>
      </w:pPr>
      <w:r>
        <w:t>наименование получателя, с которым заключается Соглашение, и размер предоставляемого ему гранта.</w:t>
      </w:r>
    </w:p>
    <w:p w:rsidR="005826FA" w:rsidRDefault="005826FA">
      <w:pPr>
        <w:pStyle w:val="ConsPlusNormal"/>
        <w:spacing w:before="220"/>
        <w:ind w:firstLine="540"/>
        <w:jc w:val="both"/>
      </w:pPr>
      <w:r>
        <w:t>2.13. Субсидию перечисляет Департамент в пределах утвержденных бюджетных ассигнований на счет, открытый Получателем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5826FA" w:rsidRDefault="005826FA">
      <w:pPr>
        <w:pStyle w:val="ConsPlusNormal"/>
        <w:spacing w:before="220"/>
        <w:ind w:firstLine="540"/>
        <w:jc w:val="both"/>
      </w:pPr>
      <w:r>
        <w:t xml:space="preserve">2.14. Департамент доводит Получателю значения показателей достижения результата </w:t>
      </w:r>
      <w:r>
        <w:lastRenderedPageBreak/>
        <w:t>предоставления субсидии, установленные Соглашением, предусматривающие обязательство Получателя обеспечить создание рабочих мест и увеличение объемов собственного производства товарной рыбы (рыбной продукции).</w:t>
      </w:r>
    </w:p>
    <w:p w:rsidR="005826FA" w:rsidRDefault="005826FA">
      <w:pPr>
        <w:pStyle w:val="ConsPlusNormal"/>
        <w:spacing w:before="220"/>
        <w:ind w:firstLine="540"/>
        <w:jc w:val="both"/>
      </w:pPr>
      <w:r>
        <w:t>Результатом предоставления субсидии является создание не менее 1 рабочего места, увеличение не менее чем на 1% по отношению к отчетному финансовому году объемов собственного производства рыбной продукции.</w:t>
      </w:r>
    </w:p>
    <w:p w:rsidR="005826FA" w:rsidRDefault="005826FA">
      <w:pPr>
        <w:pStyle w:val="ConsPlusNormal"/>
        <w:spacing w:before="220"/>
        <w:ind w:firstLine="540"/>
        <w:jc w:val="both"/>
      </w:pPr>
      <w:r>
        <w:t>2.15. Общий размер субсидии рассчитывается по формуле:</w:t>
      </w:r>
    </w:p>
    <w:p w:rsidR="005826FA" w:rsidRDefault="005826FA">
      <w:pPr>
        <w:pStyle w:val="ConsPlusNormal"/>
        <w:jc w:val="both"/>
      </w:pPr>
    </w:p>
    <w:p w:rsidR="005826FA" w:rsidRDefault="005826FA">
      <w:pPr>
        <w:pStyle w:val="ConsPlusNormal"/>
        <w:ind w:firstLine="540"/>
        <w:jc w:val="both"/>
      </w:pPr>
      <w:r>
        <w:t>ОРС = А x В, где:</w:t>
      </w:r>
    </w:p>
    <w:p w:rsidR="005826FA" w:rsidRDefault="005826FA">
      <w:pPr>
        <w:pStyle w:val="ConsPlusNormal"/>
        <w:jc w:val="both"/>
      </w:pPr>
    </w:p>
    <w:p w:rsidR="005826FA" w:rsidRDefault="005826FA">
      <w:pPr>
        <w:pStyle w:val="ConsPlusNormal"/>
        <w:ind w:firstLine="540"/>
        <w:jc w:val="both"/>
      </w:pPr>
      <w:r>
        <w:t>ОРС - общий размер субсидии, рублей;</w:t>
      </w:r>
    </w:p>
    <w:p w:rsidR="005826FA" w:rsidRDefault="005826FA">
      <w:pPr>
        <w:pStyle w:val="ConsPlusNormal"/>
        <w:spacing w:before="220"/>
        <w:ind w:firstLine="540"/>
        <w:jc w:val="both"/>
      </w:pPr>
      <w:r>
        <w:t>А - затраты на строительство (модернизацию) Объекта;</w:t>
      </w:r>
    </w:p>
    <w:p w:rsidR="005826FA" w:rsidRDefault="005826FA">
      <w:pPr>
        <w:pStyle w:val="ConsPlusNormal"/>
        <w:spacing w:before="220"/>
        <w:ind w:firstLine="540"/>
        <w:jc w:val="both"/>
      </w:pPr>
      <w:r>
        <w:t>В - 50% (но не более 3000,0 тыс. рублей).</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в данном Порядке раздел V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2.16. Процедура возврата субсидии, в случае выявления нарушения условий, установленных при ее предоставлении,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 осуществляется в соответствии с разделом V Порядка.</w:t>
      </w:r>
    </w:p>
    <w:p w:rsidR="005826FA" w:rsidRDefault="005826FA">
      <w:pPr>
        <w:pStyle w:val="ConsPlusNormal"/>
        <w:jc w:val="both"/>
      </w:pPr>
    </w:p>
    <w:p w:rsidR="005826FA" w:rsidRDefault="005826FA">
      <w:pPr>
        <w:pStyle w:val="ConsPlusTitle"/>
        <w:jc w:val="center"/>
        <w:outlineLvl w:val="1"/>
      </w:pPr>
      <w:r>
        <w:t>III. Требования к отчетности</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предоставления субсидии и соответствующих показателей, предусмотренных Порядком, Соглашением, по форме, установленной в Соглашении.</w:t>
      </w:r>
    </w:p>
    <w:p w:rsidR="005826FA" w:rsidRDefault="005826FA">
      <w:pPr>
        <w:pStyle w:val="ConsPlusNormal"/>
        <w:jc w:val="both"/>
      </w:pPr>
    </w:p>
    <w:p w:rsidR="005826FA" w:rsidRDefault="005826FA">
      <w:pPr>
        <w:pStyle w:val="ConsPlusTitle"/>
        <w:jc w:val="center"/>
        <w:outlineLvl w:val="1"/>
      </w:pPr>
      <w:r>
        <w:t>IV. Требования об осуществлении контроля за соблюдением</w:t>
      </w:r>
    </w:p>
    <w:p w:rsidR="005826FA" w:rsidRDefault="005826FA">
      <w:pPr>
        <w:pStyle w:val="ConsPlusTitle"/>
        <w:jc w:val="center"/>
      </w:pPr>
      <w:r>
        <w:t>условий, целей и порядка предоставления субсидии</w:t>
      </w:r>
    </w:p>
    <w:p w:rsidR="005826FA" w:rsidRDefault="005826FA">
      <w:pPr>
        <w:pStyle w:val="ConsPlusTitle"/>
        <w:jc w:val="center"/>
      </w:pPr>
      <w:r>
        <w:t>и ответственности за их нарушение</w:t>
      </w:r>
    </w:p>
    <w:p w:rsidR="005826FA" w:rsidRDefault="005826FA">
      <w:pPr>
        <w:pStyle w:val="ConsPlusNormal"/>
        <w:jc w:val="both"/>
      </w:pPr>
    </w:p>
    <w:p w:rsidR="005826FA" w:rsidRDefault="005826FA">
      <w:pPr>
        <w:pStyle w:val="ConsPlusNormal"/>
        <w:ind w:firstLine="540"/>
        <w:jc w:val="both"/>
      </w:pPr>
      <w:r>
        <w:t>4.1.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4.2.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(нарушений) направляет Получателю 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 xml:space="preserve">При невозврате субсидии в указанный срок Департамент обращается в суд в соответствии с </w:t>
      </w:r>
      <w:r>
        <w:lastRenderedPageBreak/>
        <w:t>законодательством Российской Федерации.</w:t>
      </w:r>
    </w:p>
    <w:p w:rsidR="005826FA" w:rsidRDefault="005826FA">
      <w:pPr>
        <w:pStyle w:val="ConsPlusNormal"/>
        <w:spacing w:before="220"/>
        <w:ind w:firstLine="540"/>
        <w:jc w:val="both"/>
      </w:pPr>
      <w:r>
        <w:t>4.3.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24</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53" w:name="P4881"/>
      <w:bookmarkEnd w:id="153"/>
      <w:r>
        <w:t>ПОРЯДОК</w:t>
      </w:r>
    </w:p>
    <w:p w:rsidR="005826FA" w:rsidRDefault="005826FA">
      <w:pPr>
        <w:pStyle w:val="ConsPlusTitle"/>
        <w:jc w:val="center"/>
      </w:pPr>
      <w:r>
        <w:t>ПРЕДОСТАВЛЕНИЯ ГРАНТОВ В ФОРМЕ СУБСИДИЙ НА ПОДДЕРЖКУ</w:t>
      </w:r>
    </w:p>
    <w:p w:rsidR="005826FA" w:rsidRDefault="005826FA">
      <w:pPr>
        <w:pStyle w:val="ConsPlusTitle"/>
        <w:jc w:val="center"/>
      </w:pPr>
      <w:r>
        <w:t>СЕЛЬСКОХОЗЯЙСТВЕННЫХ ПОТРЕБИТЕЛЬСКИХ КООПЕРАТИВОВ</w:t>
      </w:r>
    </w:p>
    <w:p w:rsidR="005826FA" w:rsidRDefault="005826FA">
      <w:pPr>
        <w:pStyle w:val="ConsPlusTitle"/>
        <w:jc w:val="center"/>
      </w:pPr>
      <w:r>
        <w:t>ДЛЯ РАЗВИТИЯ МАТЕРИАЛЬНО-ТЕХНИЧЕСКОЙ БАЗЫ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05.09.2019 </w:t>
            </w:r>
            <w:hyperlink r:id="rId339" w:history="1">
              <w:r>
                <w:rPr>
                  <w:color w:val="0000FF"/>
                </w:rPr>
                <w:t>N 307-п</w:t>
              </w:r>
            </w:hyperlink>
            <w:r>
              <w:rPr>
                <w:color w:val="392C69"/>
              </w:rPr>
              <w:t>,</w:t>
            </w:r>
          </w:p>
          <w:p w:rsidR="005826FA" w:rsidRDefault="005826FA">
            <w:pPr>
              <w:pStyle w:val="ConsPlusNormal"/>
              <w:jc w:val="center"/>
            </w:pPr>
            <w:r>
              <w:rPr>
                <w:color w:val="392C69"/>
              </w:rPr>
              <w:t xml:space="preserve">от 13.08.2021 </w:t>
            </w:r>
            <w:hyperlink r:id="rId340"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bookmarkStart w:id="154" w:name="P4891"/>
      <w:bookmarkEnd w:id="154"/>
      <w:r>
        <w:t xml:space="preserve">1.1. Порядок определяет цели, условия, правила предоставления гранта в форме субсидии на финансовое обеспечение затрат на реализацию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w:t>
      </w:r>
      <w:hyperlink w:anchor="P462" w:history="1">
        <w:r>
          <w:rPr>
            <w:color w:val="0000FF"/>
          </w:rPr>
          <w:t>подпрограммы 2</w:t>
        </w:r>
      </w:hyperlink>
      <w:r>
        <w:t xml:space="preserve"> "Развитие отрасли животноводства" в целях поддержки сельскохозяйственных потребительских кооперативов для развития материально-технической базы на условиях софинансирования из федерального бюджета и бюджета Ханты-Мансийского автономного округа - Югры (далее - автономный округ) в соответствии с </w:t>
      </w:r>
      <w:hyperlink r:id="rId341"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w:t>
      </w:r>
    </w:p>
    <w:p w:rsidR="005826FA" w:rsidRDefault="005826FA">
      <w:pPr>
        <w:pStyle w:val="ConsPlusNormal"/>
        <w:spacing w:before="220"/>
        <w:ind w:firstLine="540"/>
        <w:jc w:val="both"/>
      </w:pPr>
      <w:r>
        <w:t>Грант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5826FA" w:rsidRDefault="005826FA">
      <w:pPr>
        <w:pStyle w:val="ConsPlusNormal"/>
        <w:jc w:val="both"/>
      </w:pPr>
      <w:r>
        <w:t xml:space="preserve">(п. 1.1 в ред. </w:t>
      </w:r>
      <w:hyperlink r:id="rId342"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bookmarkStart w:id="155" w:name="P4894"/>
      <w:bookmarkEnd w:id="155"/>
      <w:r>
        <w:t>1.2. Понятия, используемые в Порядке:</w:t>
      </w:r>
    </w:p>
    <w:p w:rsidR="005826FA" w:rsidRDefault="005826FA">
      <w:pPr>
        <w:pStyle w:val="ConsPlusNormal"/>
        <w:spacing w:before="220"/>
        <w:ind w:firstLine="540"/>
        <w:jc w:val="both"/>
      </w:pPr>
      <w:bookmarkStart w:id="156" w:name="P4895"/>
      <w:bookmarkEnd w:id="156"/>
      <w:r>
        <w:t xml:space="preserve">1) сельскохозяйственный потребительский кооператив (далее -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343"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w:t>
      </w:r>
      <w:r>
        <w:lastRenderedPageBreak/>
        <w:t>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кооператива должно формироваться за счет осуществления перерабатывающей и (или) сбытовой деятельности указанной продукции. Кооператив обязуется осуществлять свою деятельность не менее 5 лет со дня получения Гранта (далее - Получатель);</w:t>
      </w:r>
    </w:p>
    <w:p w:rsidR="005826FA" w:rsidRDefault="005826FA">
      <w:pPr>
        <w:pStyle w:val="ConsPlusNormal"/>
        <w:spacing w:before="220"/>
        <w:ind w:firstLine="540"/>
        <w:jc w:val="both"/>
      </w:pPr>
      <w:bookmarkStart w:id="157" w:name="P4896"/>
      <w:bookmarkEnd w:id="157"/>
      <w:r>
        <w:t xml:space="preserve">2) Грант - бюджетные ассигнования, перечисляемые из бюджета автономного округа в соответствии с решением комиссии по оценке и отбору заявок на предоставление субсидий, грантов в форме субсидий (далее - Комиссия)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предусмотренными </w:t>
      </w:r>
      <w:hyperlink r:id="rId344" w:history="1">
        <w:r>
          <w:rPr>
            <w:color w:val="0000FF"/>
          </w:rPr>
          <w:t>постановлением</w:t>
        </w:r>
      </w:hyperlink>
      <w:r>
        <w:t xml:space="preserve"> Правительства автономного округа от 5 октября 2018 года N 344-п "О государственной программе Ханты-Мансийского автономного округа - Югры "Развитие агропромышленного комплекса" (далее - Постановление), в целях реализации проекта 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подписания Соглашения о предоставлении Гранта (далее - Соглашение). Приобретение имущества у члена такого кооператива (включая ассоциированных членов) за счет средств гранта не допускается. Имущество, приобретенное за счет средств Гранта, вносится в неделимый фонд кооператива. Повторное получение Гранта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Получателя в полном объеме. Средства Гранта могут направляться на осуществление следующих расходов:</w:t>
      </w:r>
    </w:p>
    <w:p w:rsidR="005826FA" w:rsidRDefault="005826FA">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5826FA" w:rsidRDefault="005826FA">
      <w:pPr>
        <w:pStyle w:val="ConsPlusNormal"/>
        <w:spacing w:before="220"/>
        <w:ind w:firstLine="540"/>
        <w:jc w:val="both"/>
      </w:pPr>
      <w:bookmarkStart w:id="158" w:name="P4898"/>
      <w:bookmarkEnd w:id="158"/>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Департаментом;</w:t>
      </w:r>
    </w:p>
    <w:p w:rsidR="005826FA" w:rsidRDefault="005826FA">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Департаментом;</w:t>
      </w:r>
    </w:p>
    <w:p w:rsidR="005826FA" w:rsidRDefault="005826FA">
      <w:pPr>
        <w:pStyle w:val="ConsPlusNormal"/>
        <w:spacing w:before="220"/>
        <w:ind w:firstLine="540"/>
        <w:jc w:val="both"/>
      </w:pPr>
      <w:bookmarkStart w:id="159" w:name="P4900"/>
      <w:bookmarkEnd w:id="159"/>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Департаментом;</w:t>
      </w:r>
    </w:p>
    <w:p w:rsidR="005826FA" w:rsidRDefault="005826FA">
      <w:pPr>
        <w:pStyle w:val="ConsPlusNormal"/>
        <w:spacing w:before="220"/>
        <w:ind w:firstLine="540"/>
        <w:jc w:val="both"/>
      </w:pPr>
      <w:bookmarkStart w:id="160" w:name="P4901"/>
      <w:bookmarkEnd w:id="160"/>
      <w:r>
        <w:t xml:space="preserve">погашение не более 20 процентов привлекаемого на реализацию проекта Получателя </w:t>
      </w:r>
      <w:r>
        <w:lastRenderedPageBreak/>
        <w:t xml:space="preserve">льготного инвестиционного кредита в соответствии с </w:t>
      </w:r>
      <w:hyperlink r:id="rId345"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5826FA" w:rsidRDefault="005826FA">
      <w:pPr>
        <w:pStyle w:val="ConsPlusNormal"/>
        <w:spacing w:before="220"/>
        <w:ind w:firstLine="540"/>
        <w:jc w:val="both"/>
      </w:pPr>
      <w:r>
        <w:t xml:space="preserve">уплата процентов по кредиту, указанному в </w:t>
      </w:r>
      <w:hyperlink w:anchor="P4901"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5826FA" w:rsidRDefault="005826FA">
      <w:pPr>
        <w:pStyle w:val="ConsPlusNormal"/>
        <w:spacing w:before="220"/>
        <w:ind w:firstLine="540"/>
        <w:jc w:val="both"/>
      </w:pPr>
      <w:r>
        <w:t xml:space="preserve">доставка оборудования, техники и специализированного транспорта, указанных в </w:t>
      </w:r>
      <w:hyperlink w:anchor="P4898" w:history="1">
        <w:r>
          <w:rPr>
            <w:color w:val="0000FF"/>
          </w:rPr>
          <w:t>абзацах третьем</w:t>
        </w:r>
      </w:hyperlink>
      <w:r>
        <w:t xml:space="preserve"> - </w:t>
      </w:r>
      <w:hyperlink w:anchor="P4900" w:history="1">
        <w:r>
          <w:rPr>
            <w:color w:val="0000FF"/>
          </w:rPr>
          <w:t>пятом</w:t>
        </w:r>
      </w:hyperlink>
      <w:r>
        <w:t xml:space="preserve"> настоящего подпункта.</w:t>
      </w:r>
    </w:p>
    <w:p w:rsidR="005826FA" w:rsidRDefault="005826FA">
      <w:pPr>
        <w:pStyle w:val="ConsPlusNormal"/>
        <w:spacing w:before="220"/>
        <w:ind w:firstLine="540"/>
        <w:jc w:val="both"/>
      </w:pPr>
      <w:r>
        <w:t xml:space="preserve">3) Комиссия - комиссия по оценке и отбору заявок на предоставление субсидий, грантов в форме субсидий осуществляющая отбор проектов Получателей в форме очного собеседования или видео-конференц-связи, </w:t>
      </w:r>
      <w:hyperlink w:anchor="P5496" w:history="1">
        <w:r>
          <w:rPr>
            <w:color w:val="0000FF"/>
          </w:rPr>
          <w:t>положение</w:t>
        </w:r>
      </w:hyperlink>
      <w:r>
        <w:t xml:space="preserve"> о которой утверждено приложением 27 к Постановлению.</w:t>
      </w:r>
    </w:p>
    <w:p w:rsidR="005826FA" w:rsidRDefault="005826FA">
      <w:pPr>
        <w:pStyle w:val="ConsPlusNormal"/>
        <w:jc w:val="both"/>
      </w:pPr>
      <w:r>
        <w:t xml:space="preserve">(п. 1.2 в ред. </w:t>
      </w:r>
      <w:hyperlink r:id="rId346"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1.3. Грант предоставляет Департамент Получателям, прошедшим отбор в соответствии с Порядком.</w:t>
      </w:r>
    </w:p>
    <w:p w:rsidR="005826FA" w:rsidRDefault="005826FA">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5826FA" w:rsidRDefault="005826FA">
      <w:pPr>
        <w:pStyle w:val="ConsPlusNormal"/>
        <w:jc w:val="both"/>
      </w:pPr>
      <w:r>
        <w:t xml:space="preserve">(абзац введен </w:t>
      </w:r>
      <w:hyperlink r:id="rId347" w:history="1">
        <w:r>
          <w:rPr>
            <w:color w:val="0000FF"/>
          </w:rPr>
          <w:t>постановлением</w:t>
        </w:r>
      </w:hyperlink>
      <w:r>
        <w:t xml:space="preserve"> Правительства ХМАО - Югры от 13.08.2021 N 307-п)</w:t>
      </w:r>
    </w:p>
    <w:p w:rsidR="005826FA" w:rsidRDefault="005826FA">
      <w:pPr>
        <w:pStyle w:val="ConsPlusNormal"/>
        <w:spacing w:before="220"/>
        <w:ind w:firstLine="540"/>
        <w:jc w:val="both"/>
      </w:pPr>
      <w:bookmarkStart w:id="161" w:name="P4909"/>
      <w:bookmarkEnd w:id="161"/>
      <w:r>
        <w:t>1.4. Критерии отбора Получателей:</w:t>
      </w:r>
    </w:p>
    <w:p w:rsidR="005826FA" w:rsidRDefault="005826FA">
      <w:pPr>
        <w:pStyle w:val="ConsPlusNormal"/>
        <w:spacing w:before="220"/>
        <w:ind w:firstLine="540"/>
        <w:jc w:val="both"/>
      </w:pPr>
      <w:r>
        <w:t>направление деятельности Получателя, определенное проектом;</w:t>
      </w:r>
    </w:p>
    <w:p w:rsidR="005826FA" w:rsidRDefault="005826FA">
      <w:pPr>
        <w:pStyle w:val="ConsPlusNormal"/>
        <w:spacing w:before="220"/>
        <w:ind w:firstLine="540"/>
        <w:jc w:val="both"/>
      </w:pPr>
      <w:r>
        <w:t>осуществляет деятельность на территории автономного округа;</w:t>
      </w:r>
    </w:p>
    <w:p w:rsidR="005826FA" w:rsidRDefault="005826FA">
      <w:pPr>
        <w:pStyle w:val="ConsPlusNormal"/>
        <w:spacing w:before="220"/>
        <w:ind w:firstLine="540"/>
        <w:jc w:val="both"/>
      </w:pPr>
      <w:r>
        <w:t>объединяет не менее 5 граждан и (или) 3 сельскохозяйственных товаропроизводителей (кроме ассоциированных членов);</w:t>
      </w:r>
    </w:p>
    <w:p w:rsidR="005826FA" w:rsidRDefault="005826FA">
      <w:pPr>
        <w:pStyle w:val="ConsPlusNormal"/>
        <w:spacing w:before="220"/>
        <w:ind w:firstLine="540"/>
        <w:jc w:val="both"/>
      </w:pPr>
      <w:r>
        <w:t xml:space="preserve">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34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826FA" w:rsidRDefault="005826FA">
      <w:pPr>
        <w:pStyle w:val="ConsPlusNormal"/>
        <w:jc w:val="both"/>
      </w:pPr>
      <w:r>
        <w:t xml:space="preserve">(п. 1.4 в ред. </w:t>
      </w:r>
      <w:hyperlink r:id="rId349"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1.5. Предоставленный Грант не может быть использован Получателем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826FA" w:rsidRDefault="005826FA">
      <w:pPr>
        <w:pStyle w:val="ConsPlusNormal"/>
        <w:spacing w:before="220"/>
        <w:ind w:firstLine="540"/>
        <w:jc w:val="both"/>
      </w:pPr>
      <w:r>
        <w:t>Отбор Получателей Гранта проводится посредством проведения конкурса по предоставлению грантов в форме субсидии на поддержку сельскохозяйственных потребительских кооперативов для развития материально-технической базы (далее - Конкурс).</w:t>
      </w:r>
    </w:p>
    <w:p w:rsidR="005826FA" w:rsidRDefault="005826FA">
      <w:pPr>
        <w:pStyle w:val="ConsPlusNormal"/>
        <w:jc w:val="both"/>
      </w:pPr>
      <w:r>
        <w:t xml:space="preserve">(п. 1.5 введен </w:t>
      </w:r>
      <w:hyperlink r:id="rId350" w:history="1">
        <w:r>
          <w:rPr>
            <w:color w:val="0000FF"/>
          </w:rPr>
          <w:t>постановлением</w:t>
        </w:r>
      </w:hyperlink>
      <w:r>
        <w:t xml:space="preserve"> Правительства ХМАО - Югры от 13.08.2021 N 307-п)</w:t>
      </w:r>
    </w:p>
    <w:p w:rsidR="005826FA" w:rsidRDefault="005826FA">
      <w:pPr>
        <w:pStyle w:val="ConsPlusNormal"/>
        <w:jc w:val="both"/>
      </w:pPr>
    </w:p>
    <w:p w:rsidR="005826FA" w:rsidRDefault="005826FA">
      <w:pPr>
        <w:pStyle w:val="ConsPlusTitle"/>
        <w:jc w:val="center"/>
        <w:outlineLvl w:val="1"/>
      </w:pPr>
      <w:r>
        <w:t>II. Порядок проведения отбора</w:t>
      </w:r>
    </w:p>
    <w:p w:rsidR="005826FA" w:rsidRDefault="005826FA">
      <w:pPr>
        <w:pStyle w:val="ConsPlusNormal"/>
        <w:jc w:val="both"/>
      </w:pPr>
    </w:p>
    <w:p w:rsidR="005826FA" w:rsidRDefault="005826FA">
      <w:pPr>
        <w:pStyle w:val="ConsPlusNormal"/>
        <w:ind w:firstLine="540"/>
        <w:jc w:val="both"/>
      </w:pPr>
      <w:r>
        <w:lastRenderedPageBreak/>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4954" w:history="1">
        <w:r>
          <w:rPr>
            <w:color w:val="0000FF"/>
          </w:rPr>
          <w:t>пункте 2.2</w:t>
        </w:r>
      </w:hyperlink>
      <w:r>
        <w:t xml:space="preserve"> Порядка:</w:t>
      </w:r>
    </w:p>
    <w:p w:rsidR="005826FA" w:rsidRDefault="005826FA">
      <w:pPr>
        <w:pStyle w:val="ConsPlusNormal"/>
        <w:spacing w:before="220"/>
        <w:ind w:firstLine="540"/>
        <w:jc w:val="both"/>
      </w:pPr>
      <w:r>
        <w:t>срок его деятельности на дату подачи заявки на конкурс превышает 12 месяцев с даты регистрации;</w:t>
      </w:r>
    </w:p>
    <w:p w:rsidR="005826FA" w:rsidRDefault="005826FA">
      <w:pPr>
        <w:pStyle w:val="ConsPlusNormal"/>
        <w:spacing w:before="220"/>
        <w:ind w:firstLine="540"/>
        <w:jc w:val="both"/>
      </w:pPr>
      <w:r>
        <w:t xml:space="preserve">соответствовать требованиям, установленным </w:t>
      </w:r>
      <w:hyperlink w:anchor="P4895" w:history="1">
        <w:r>
          <w:rPr>
            <w:color w:val="0000FF"/>
          </w:rPr>
          <w:t>подпунктом 1 пункта 1.2</w:t>
        </w:r>
      </w:hyperlink>
      <w:r>
        <w:t xml:space="preserve"> Порядка;</w:t>
      </w:r>
    </w:p>
    <w:p w:rsidR="005826FA" w:rsidRDefault="005826FA">
      <w:pPr>
        <w:pStyle w:val="ConsPlusNormal"/>
        <w:spacing w:before="220"/>
        <w:ind w:firstLine="540"/>
        <w:jc w:val="both"/>
      </w:pPr>
      <w:r>
        <w:t xml:space="preserve">планируемые направления расходования средств Гранта соответствуют требованиям, установленным </w:t>
      </w:r>
      <w:hyperlink w:anchor="P4896" w:history="1">
        <w:r>
          <w:rPr>
            <w:color w:val="0000FF"/>
          </w:rPr>
          <w:t>подпунктом 2 пункта 1.2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осуществляет деятельность на территории автономного округа;</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4891" w:history="1">
        <w:r>
          <w:rPr>
            <w:color w:val="0000FF"/>
          </w:rPr>
          <w:t>пункте 1.1</w:t>
        </w:r>
      </w:hyperlink>
      <w:r>
        <w:t xml:space="preserve"> Порядка;</w:t>
      </w:r>
    </w:p>
    <w:p w:rsidR="005826FA" w:rsidRDefault="005826FA">
      <w:pPr>
        <w:pStyle w:val="ConsPlusNormal"/>
        <w:spacing w:before="220"/>
        <w:ind w:firstLine="540"/>
        <w:jc w:val="both"/>
      </w:pPr>
      <w:r>
        <w:t>имеет на правах аренды или собственности земельные участки (участок) для осуществления производственной деятельности;</w:t>
      </w:r>
    </w:p>
    <w:p w:rsidR="005826FA" w:rsidRDefault="005826FA">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r>
        <w:t>Департамент приказом объявляет Конкурс.</w:t>
      </w:r>
    </w:p>
    <w:p w:rsidR="005826FA" w:rsidRDefault="005826FA">
      <w:pPr>
        <w:pStyle w:val="ConsPlusNormal"/>
        <w:spacing w:before="220"/>
        <w:ind w:firstLine="540"/>
        <w:jc w:val="both"/>
      </w:pPr>
      <w:r>
        <w:t>Срок проведения Конкурса, его этапы, форму заявки для участия в нем, срок и место его проведения утверждает Департамент.</w:t>
      </w:r>
    </w:p>
    <w:p w:rsidR="005826FA" w:rsidRDefault="005826FA">
      <w:pPr>
        <w:pStyle w:val="ConsPlusNormal"/>
        <w:spacing w:before="220"/>
        <w:ind w:firstLine="540"/>
        <w:jc w:val="both"/>
      </w:pPr>
      <w:r>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5826FA" w:rsidRDefault="005826FA">
      <w:pPr>
        <w:pStyle w:val="ConsPlusNormal"/>
        <w:spacing w:before="220"/>
        <w:ind w:firstLine="540"/>
        <w:jc w:val="both"/>
      </w:pPr>
      <w:r>
        <w:lastRenderedPageBreak/>
        <w:t>Департамент не позднее 1 сентября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Сайте объявление о проведении Конкурса, которое содержит следующую информацию:</w:t>
      </w:r>
    </w:p>
    <w:p w:rsidR="005826FA" w:rsidRDefault="005826FA">
      <w:pPr>
        <w:pStyle w:val="ConsPlusNormal"/>
        <w:spacing w:before="220"/>
        <w:ind w:firstLine="540"/>
        <w:jc w:val="both"/>
      </w:pPr>
      <w:r>
        <w:t>сроки проведения Конкурса (дата и время начала (окончания) приема заявок для участия в Конкурсе), которые не могут быть меньше 30 календарных дней, следующих за днем размещения объявления о проведении Конкурса;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Гранта;</w:t>
      </w:r>
    </w:p>
    <w:p w:rsidR="005826FA" w:rsidRDefault="005826FA">
      <w:pPr>
        <w:pStyle w:val="ConsPlusNormal"/>
        <w:spacing w:before="220"/>
        <w:ind w:firstLine="540"/>
        <w:jc w:val="both"/>
      </w:pPr>
      <w:r>
        <w:t>требования к Получателям и перечень документов, предоставляемых ими для подтверждения их соответствия указанным требованиям;</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5826FA" w:rsidRDefault="005826FA">
      <w:pPr>
        <w:pStyle w:val="ConsPlusNormal"/>
        <w:spacing w:before="220"/>
        <w:ind w:firstLine="540"/>
        <w:jc w:val="both"/>
      </w:pPr>
      <w:r>
        <w:t xml:space="preserve">требования к Получателям, критерии отбора в соответствии с настоящим пунктом, </w:t>
      </w:r>
      <w:hyperlink w:anchor="P4909" w:history="1">
        <w:r>
          <w:rPr>
            <w:color w:val="0000FF"/>
          </w:rPr>
          <w:t>пунктом 1.4</w:t>
        </w:r>
      </w:hyperlink>
      <w:r>
        <w:t xml:space="preserve"> Порядка и перечень документов, представляемых ими для подтверждения их соответствия указанным требованиям;</w:t>
      </w:r>
    </w:p>
    <w:p w:rsidR="005826FA" w:rsidRDefault="005826FA">
      <w:pPr>
        <w:pStyle w:val="ConsPlusNormal"/>
        <w:spacing w:before="220"/>
        <w:ind w:firstLine="540"/>
        <w:jc w:val="both"/>
      </w:pPr>
      <w:r>
        <w:t>порядок подачи заявок для участия в Конкурсе и требования, предъявляемые к их форме и содержанию;</w:t>
      </w:r>
    </w:p>
    <w:p w:rsidR="005826FA" w:rsidRDefault="005826FA">
      <w:pPr>
        <w:pStyle w:val="ConsPlusNormal"/>
        <w:spacing w:before="220"/>
        <w:ind w:firstLine="540"/>
        <w:jc w:val="both"/>
      </w:pPr>
      <w:r>
        <w:t>порядок отзыва заявок для участия в Конкурсе, их возврата, определяющего в том числе основания для такого возврата, порядок внесения в них изменений;</w:t>
      </w:r>
    </w:p>
    <w:p w:rsidR="005826FA" w:rsidRDefault="005826FA">
      <w:pPr>
        <w:pStyle w:val="ConsPlusNormal"/>
        <w:spacing w:before="220"/>
        <w:ind w:firstLine="540"/>
        <w:jc w:val="both"/>
      </w:pPr>
      <w:r>
        <w:t>порядок рассмотрения заявок для участия в Конкурсе и оценки проектов;</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Конкурса,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w:t>
      </w:r>
    </w:p>
    <w:p w:rsidR="005826FA" w:rsidRDefault="005826FA">
      <w:pPr>
        <w:pStyle w:val="ConsPlusNormal"/>
        <w:spacing w:before="220"/>
        <w:ind w:firstLine="540"/>
        <w:jc w:val="both"/>
      </w:pPr>
      <w:r>
        <w:t>условия признания Получателя уклонившимся от заключения Соглашения;</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Сайте;</w:t>
      </w:r>
    </w:p>
    <w:p w:rsidR="005826FA" w:rsidRDefault="005826FA">
      <w:pPr>
        <w:pStyle w:val="ConsPlusNormal"/>
        <w:spacing w:before="220"/>
        <w:ind w:firstLine="540"/>
        <w:jc w:val="both"/>
      </w:pPr>
      <w:r>
        <w:t>информацию о максимальной сумме Гранта, порядке предоставления Гранта, формы и перечень документов, необходимых для представления в Департамент, форму Соглашения, информацию о результатах проведения Конкурса, в том числе о его участниках, рейтинге по критериям Конкурса.</w:t>
      </w:r>
    </w:p>
    <w:p w:rsidR="005826FA" w:rsidRDefault="005826FA">
      <w:pPr>
        <w:pStyle w:val="ConsPlusNormal"/>
        <w:spacing w:before="220"/>
        <w:ind w:firstLine="540"/>
        <w:jc w:val="both"/>
      </w:pPr>
      <w:r>
        <w:t>Срок приема заявок на участие в Конкурсе составляет не менее 30 календарных дней с даты размещения объявления о Конкурсе.</w:t>
      </w:r>
    </w:p>
    <w:p w:rsidR="005826FA" w:rsidRDefault="005826FA">
      <w:pPr>
        <w:pStyle w:val="ConsPlusNormal"/>
        <w:jc w:val="both"/>
      </w:pPr>
      <w:r>
        <w:t xml:space="preserve">(п. 2.1 в ред. </w:t>
      </w:r>
      <w:hyperlink r:id="rId351"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bookmarkStart w:id="162" w:name="P4953"/>
      <w:bookmarkEnd w:id="162"/>
      <w:r>
        <w:t>2.2. Получатели представляют в Департамент следующие документы (подлинники или их заверенные копии):</w:t>
      </w:r>
    </w:p>
    <w:p w:rsidR="005826FA" w:rsidRDefault="005826FA">
      <w:pPr>
        <w:pStyle w:val="ConsPlusNormal"/>
        <w:spacing w:before="220"/>
        <w:ind w:firstLine="540"/>
        <w:jc w:val="both"/>
      </w:pPr>
      <w:bookmarkStart w:id="163" w:name="P4954"/>
      <w:bookmarkEnd w:id="163"/>
      <w:r>
        <w:t xml:space="preserve">1) заявка для участия в Конкурсе, которая включает согласие на публикацию (размещение) в информационно-коммуникационной сети Интернет информации о Получателе, иной информации, связанной с предоставлением Гранта, согласие на обработку персональных данных по форме, </w:t>
      </w:r>
      <w:r>
        <w:lastRenderedPageBreak/>
        <w:t>утвержденной Департаментом (принимается не более 1 заявки Получателя);</w:t>
      </w:r>
    </w:p>
    <w:p w:rsidR="005826FA" w:rsidRDefault="005826FA">
      <w:pPr>
        <w:pStyle w:val="ConsPlusNormal"/>
        <w:jc w:val="both"/>
      </w:pPr>
      <w:r>
        <w:t xml:space="preserve">(пп. 1 в ред. </w:t>
      </w:r>
      <w:hyperlink r:id="rId352"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2) список членов сельскохозяйственного потребительского кооператива (за исключением ассоциированных и аффилированных членов);</w:t>
      </w:r>
    </w:p>
    <w:p w:rsidR="005826FA" w:rsidRDefault="005826FA">
      <w:pPr>
        <w:pStyle w:val="ConsPlusNormal"/>
        <w:spacing w:before="220"/>
        <w:ind w:firstLine="540"/>
        <w:jc w:val="both"/>
      </w:pPr>
      <w:r>
        <w:t>3) 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5826FA" w:rsidRDefault="005826FA">
      <w:pPr>
        <w:pStyle w:val="ConsPlusNormal"/>
        <w:spacing w:before="220"/>
        <w:ind w:firstLine="540"/>
        <w:jc w:val="both"/>
      </w:pPr>
      <w:r>
        <w:t>4) реквизиты банковского счета Получателя;</w:t>
      </w:r>
    </w:p>
    <w:p w:rsidR="005826FA" w:rsidRDefault="005826FA">
      <w:pPr>
        <w:pStyle w:val="ConsPlusNormal"/>
        <w:spacing w:before="220"/>
        <w:ind w:firstLine="540"/>
        <w:jc w:val="both"/>
      </w:pPr>
      <w:r>
        <w:t>5) план расходов Получателя по форме, установленной Департаментом (далее - план расходов);</w:t>
      </w:r>
    </w:p>
    <w:p w:rsidR="005826FA" w:rsidRDefault="005826FA">
      <w:pPr>
        <w:pStyle w:val="ConsPlusNormal"/>
        <w:spacing w:before="220"/>
        <w:ind w:firstLine="540"/>
        <w:jc w:val="both"/>
      </w:pPr>
      <w:r>
        <w:t>6) бизнес-план проекта по развитию материально-технической базы сельскохозяйственного потребительского кооператива на территории автономного округа со сроком окупаемости не более 8 лет;</w:t>
      </w:r>
    </w:p>
    <w:p w:rsidR="005826FA" w:rsidRDefault="005826FA">
      <w:pPr>
        <w:pStyle w:val="ConsPlusNormal"/>
        <w:spacing w:before="220"/>
        <w:ind w:firstLine="540"/>
        <w:jc w:val="both"/>
      </w:pPr>
      <w:r>
        <w:t>7)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8) положительное заключение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развития материально-технической базы (в случае обязательных требований о наличии заключения на проект в соответствии с действующим законодательством);</w:t>
      </w:r>
    </w:p>
    <w:p w:rsidR="005826FA" w:rsidRDefault="005826FA">
      <w:pPr>
        <w:pStyle w:val="ConsPlusNormal"/>
        <w:spacing w:before="220"/>
        <w:ind w:firstLine="540"/>
        <w:jc w:val="both"/>
      </w:pPr>
      <w:r>
        <w:t>9) согласие Получателя на осуществление Департаментом и органами государственного финансового контроля проверок соблюдения получателем целей, условий и порядка предоставления Гранта по форме, установленной Департаментом.</w:t>
      </w:r>
    </w:p>
    <w:p w:rsidR="005826FA" w:rsidRDefault="005826FA">
      <w:pPr>
        <w:pStyle w:val="ConsPlusNormal"/>
        <w:spacing w:before="220"/>
        <w:ind w:firstLine="540"/>
        <w:jc w:val="both"/>
      </w:pPr>
      <w:r>
        <w:t>Копии документов заверяет уполномоченное должностное лицо Получателя, с расшифровкой должности, фамилии и инициалов, даты заверения, оттиском печати Получателя на каждом листе представленного документа (документов).</w:t>
      </w:r>
    </w:p>
    <w:p w:rsidR="005826FA" w:rsidRDefault="005826FA">
      <w:pPr>
        <w:pStyle w:val="ConsPlusNormal"/>
        <w:spacing w:before="220"/>
        <w:ind w:firstLine="540"/>
        <w:jc w:val="both"/>
      </w:pPr>
      <w:r>
        <w:t xml:space="preserve">2.3. Департамент в течение 3 рабочих дней с даты регистрации документов, указанных в </w:t>
      </w:r>
      <w:hyperlink w:anchor="P4953" w:history="1">
        <w:r>
          <w:rPr>
            <w:color w:val="0000FF"/>
          </w:rPr>
          <w:t>пункте 2.2</w:t>
        </w:r>
      </w:hyperlink>
      <w:r>
        <w:t xml:space="preserve"> Порядка запрашивает в порядке межведомственного информационного взаимодействия, установленного Федеральным </w:t>
      </w:r>
      <w:hyperlink r:id="rId353"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jc w:val="both"/>
      </w:pPr>
      <w:r>
        <w:t xml:space="preserve">(в ред. </w:t>
      </w:r>
      <w:hyperlink r:id="rId354"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5826FA" w:rsidRDefault="005826FA">
      <w:pPr>
        <w:pStyle w:val="ConsPlusNormal"/>
        <w:spacing w:before="220"/>
        <w:ind w:firstLine="540"/>
        <w:jc w:val="both"/>
      </w:pPr>
      <w:r>
        <w:t xml:space="preserve">абзацы третий - четвертый утратили силу. - </w:t>
      </w:r>
      <w:hyperlink r:id="rId355"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выписку из Единого государственного реестра юридических лиц (в Федеральной налоговой службе Российской Федерации);</w:t>
      </w:r>
    </w:p>
    <w:p w:rsidR="005826FA" w:rsidRDefault="005826FA">
      <w:pPr>
        <w:pStyle w:val="ConsPlusNormal"/>
        <w:spacing w:before="220"/>
        <w:ind w:firstLine="540"/>
        <w:jc w:val="both"/>
      </w:pPr>
      <w:r>
        <w:t>сведения о праве аренды или собственности на земельные участки (в Федеральную службу государственной регистрации, кадастра и картографии).</w:t>
      </w:r>
    </w:p>
    <w:p w:rsidR="005826FA" w:rsidRDefault="005826FA">
      <w:pPr>
        <w:pStyle w:val="ConsPlusNormal"/>
        <w:spacing w:before="220"/>
        <w:ind w:firstLine="540"/>
        <w:jc w:val="both"/>
      </w:pPr>
      <w:r>
        <w:lastRenderedPageBreak/>
        <w:t>Указанные сведения (документы) могут быть представлены Получателем самостоятельно при подаче Заявки.</w:t>
      </w:r>
    </w:p>
    <w:p w:rsidR="005826FA" w:rsidRDefault="005826FA">
      <w:pPr>
        <w:pStyle w:val="ConsPlusNormal"/>
        <w:spacing w:before="220"/>
        <w:ind w:firstLine="540"/>
        <w:jc w:val="both"/>
      </w:pPr>
      <w:r>
        <w:t>Требовать от Получателя представления документов (копий документов), не предусмотренных Порядком, не допускается.</w:t>
      </w:r>
    </w:p>
    <w:p w:rsidR="005826FA" w:rsidRDefault="005826FA">
      <w:pPr>
        <w:pStyle w:val="ConsPlusNormal"/>
        <w:jc w:val="both"/>
      </w:pPr>
      <w:r>
        <w:t xml:space="preserve">(абзац введен </w:t>
      </w:r>
      <w:hyperlink r:id="rId356" w:history="1">
        <w:r>
          <w:rPr>
            <w:color w:val="0000FF"/>
          </w:rPr>
          <w:t>постановлением</w:t>
        </w:r>
      </w:hyperlink>
      <w:r>
        <w:t xml:space="preserve"> Правительства ХМАО - Югры от 13.08.2021 N 307-п)</w:t>
      </w:r>
    </w:p>
    <w:p w:rsidR="005826FA" w:rsidRDefault="005826FA">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4953" w:history="1">
        <w:r>
          <w:rPr>
            <w:color w:val="0000FF"/>
          </w:rPr>
          <w:t>пункте 2.2</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4953" w:history="1">
        <w:r>
          <w:rPr>
            <w:color w:val="0000FF"/>
          </w:rPr>
          <w:t>пункте 2.2</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4953"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4953" w:history="1">
        <w:r>
          <w:rPr>
            <w:color w:val="0000FF"/>
          </w:rPr>
          <w:t>пункте 2.2</w:t>
        </w:r>
      </w:hyperlink>
      <w:r>
        <w:t xml:space="preserve"> Порядка.</w:t>
      </w:r>
    </w:p>
    <w:p w:rsidR="005826FA" w:rsidRDefault="005826FA">
      <w:pPr>
        <w:pStyle w:val="ConsPlusNormal"/>
        <w:jc w:val="both"/>
      </w:pPr>
      <w:r>
        <w:t xml:space="preserve">(п. 2.4 в ред. </w:t>
      </w:r>
      <w:hyperlink r:id="rId357"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2.5. Документы (копии документов), предусмотренные в </w:t>
      </w:r>
      <w:hyperlink w:anchor="P4953"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1) сформированными в 1 прошнурованный и пронумерованный комплект непосредственно Получателем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2) через многофункциональный центр предоставления государственных и муниципальных услуг - сформированными в 1 прошнурованный и пронумерованный комплект.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bookmarkStart w:id="164" w:name="P4982"/>
      <w:bookmarkEnd w:id="164"/>
      <w:r>
        <w:t>2.6. Основания для отказа в участии в отборе Гранта:</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4909" w:history="1">
        <w:r>
          <w:rPr>
            <w:color w:val="0000FF"/>
          </w:rPr>
          <w:t>пунктом 1.4</w:t>
        </w:r>
      </w:hyperlink>
      <w:r>
        <w:t xml:space="preserve"> Порядка;</w:t>
      </w:r>
    </w:p>
    <w:p w:rsidR="005826FA" w:rsidRDefault="005826FA">
      <w:pPr>
        <w:pStyle w:val="ConsPlusNormal"/>
        <w:spacing w:before="220"/>
        <w:ind w:firstLine="540"/>
        <w:jc w:val="both"/>
      </w:pPr>
      <w:r>
        <w:t xml:space="preserve">нарушение Получателем срока представления документов, установленного </w:t>
      </w:r>
      <w:hyperlink w:anchor="P4953" w:history="1">
        <w:r>
          <w:rPr>
            <w:color w:val="0000FF"/>
          </w:rPr>
          <w:t>пунктом 2.2</w:t>
        </w:r>
      </w:hyperlink>
      <w:r>
        <w:t xml:space="preserve"> Порядка;</w:t>
      </w:r>
    </w:p>
    <w:p w:rsidR="005826FA" w:rsidRDefault="005826FA">
      <w:pPr>
        <w:pStyle w:val="ConsPlusNormal"/>
        <w:spacing w:before="220"/>
        <w:ind w:firstLine="540"/>
        <w:jc w:val="both"/>
      </w:pPr>
      <w:r>
        <w:t xml:space="preserve">непредставление (представление не в полном объеме) Получателем документов, указанных в </w:t>
      </w:r>
      <w:hyperlink w:anchor="P4953" w:history="1">
        <w:r>
          <w:rPr>
            <w:color w:val="0000FF"/>
          </w:rPr>
          <w:t>пункте 2.2</w:t>
        </w:r>
      </w:hyperlink>
      <w:r>
        <w:t xml:space="preserve"> Порядка;</w:t>
      </w:r>
    </w:p>
    <w:p w:rsidR="005826FA" w:rsidRDefault="005826FA">
      <w:pPr>
        <w:pStyle w:val="ConsPlusNormal"/>
        <w:spacing w:before="220"/>
        <w:ind w:firstLine="540"/>
        <w:jc w:val="both"/>
      </w:pPr>
      <w:r>
        <w:t>представление Получателем документов с нарушением требований к их оформлению;</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 в том числе информации о месте нахождения и адресе.</w:t>
      </w:r>
    </w:p>
    <w:p w:rsidR="005826FA" w:rsidRDefault="005826FA">
      <w:pPr>
        <w:pStyle w:val="ConsPlusNormal"/>
        <w:jc w:val="both"/>
      </w:pPr>
      <w:r>
        <w:lastRenderedPageBreak/>
        <w:t xml:space="preserve">(в ред. </w:t>
      </w:r>
      <w:hyperlink r:id="rId35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2.7. Департамент в течение 10 рабочих дней с даты окончания приема заявок документов, рассматривает их и представленные документы на предмет соответствия Порядку и достоверности указанных в них сведений, после чего направляет на рассмотрение Комиссии.</w:t>
      </w:r>
    </w:p>
    <w:p w:rsidR="005826FA" w:rsidRDefault="005826FA">
      <w:pPr>
        <w:pStyle w:val="ConsPlusNormal"/>
        <w:spacing w:before="220"/>
        <w:ind w:firstLine="540"/>
        <w:jc w:val="both"/>
      </w:pPr>
      <w:r>
        <w:t xml:space="preserve">При выявлении оснований для отказа в участии в Конкурсе, предусмотренных </w:t>
      </w:r>
      <w:hyperlink w:anchor="P4982" w:history="1">
        <w:r>
          <w:rPr>
            <w:color w:val="0000FF"/>
          </w:rPr>
          <w:t>пунктом 2.6</w:t>
        </w:r>
      </w:hyperlink>
      <w:r>
        <w:t xml:space="preserve"> Порядка, Департамент в течение 3 рабочих дней направляет Получателю соответствующее уведомление, подписанное руководителем Департамента или лицом, его замещающим.</w:t>
      </w:r>
    </w:p>
    <w:p w:rsidR="005826FA" w:rsidRDefault="005826FA">
      <w:pPr>
        <w:pStyle w:val="ConsPlusNormal"/>
        <w:jc w:val="both"/>
      </w:pPr>
      <w:r>
        <w:t xml:space="preserve">(п. 2.7 в ред. </w:t>
      </w:r>
      <w:hyperlink r:id="rId359"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2.8. Комиссия в течение 5 рабочих дней с даты поступления документов проводит их рейтингование в соответствии с </w:t>
      </w:r>
      <w:hyperlink w:anchor="P5496" w:history="1">
        <w:r>
          <w:rPr>
            <w:color w:val="0000FF"/>
          </w:rPr>
          <w:t>приложением 27</w:t>
        </w:r>
      </w:hyperlink>
      <w:r>
        <w:t xml:space="preserve"> к Постановлению.</w:t>
      </w:r>
    </w:p>
    <w:p w:rsidR="005826FA" w:rsidRDefault="005826FA">
      <w:pPr>
        <w:pStyle w:val="ConsPlusNormal"/>
        <w:spacing w:before="220"/>
        <w:ind w:firstLine="540"/>
        <w:jc w:val="both"/>
      </w:pPr>
      <w:r>
        <w:t xml:space="preserve">Прошедшими отбор считаются Получатели, документы которых соответствуют </w:t>
      </w:r>
      <w:hyperlink w:anchor="P4953" w:history="1">
        <w:r>
          <w:rPr>
            <w:color w:val="0000FF"/>
          </w:rPr>
          <w:t>пункту 2.2</w:t>
        </w:r>
      </w:hyperlink>
      <w:r>
        <w:t xml:space="preserve"> Порядка, Заявки отвечают требованиям, установленным </w:t>
      </w:r>
      <w:hyperlink w:anchor="P4909" w:history="1">
        <w:r>
          <w:rPr>
            <w:color w:val="0000FF"/>
          </w:rPr>
          <w:t>пунктом 1.4</w:t>
        </w:r>
      </w:hyperlink>
      <w:r>
        <w:t xml:space="preserve"> Порядка, а документы набрали по рейтингу более 5 баллов.</w:t>
      </w:r>
    </w:p>
    <w:p w:rsidR="005826FA" w:rsidRDefault="005826FA">
      <w:pPr>
        <w:pStyle w:val="ConsPlusNormal"/>
        <w:jc w:val="both"/>
      </w:pPr>
      <w:r>
        <w:t xml:space="preserve">(п. 2.8 введен </w:t>
      </w:r>
      <w:hyperlink r:id="rId360" w:history="1">
        <w:r>
          <w:rPr>
            <w:color w:val="0000FF"/>
          </w:rPr>
          <w:t>постановлением</w:t>
        </w:r>
      </w:hyperlink>
      <w:r>
        <w:t xml:space="preserve"> Правительства ХМАО - Югры от 13.08.2021 N 307-п)</w:t>
      </w:r>
    </w:p>
    <w:p w:rsidR="005826FA" w:rsidRDefault="005826FA">
      <w:pPr>
        <w:pStyle w:val="ConsPlusNormal"/>
        <w:spacing w:before="220"/>
        <w:ind w:firstLine="540"/>
        <w:jc w:val="both"/>
      </w:pPr>
      <w:r>
        <w:t>2.9. Департамент в течение 5 рабочих дней с даты проведения заседания Комиссии принимает решение о заключении Соглашения или об отказе в его заключении, утверждает его приказом.</w:t>
      </w:r>
    </w:p>
    <w:p w:rsidR="005826FA" w:rsidRDefault="005826FA">
      <w:pPr>
        <w:pStyle w:val="ConsPlusNormal"/>
        <w:jc w:val="both"/>
      </w:pPr>
      <w:r>
        <w:t xml:space="preserve">(п. 2.9 введен </w:t>
      </w:r>
      <w:hyperlink r:id="rId361" w:history="1">
        <w:r>
          <w:rPr>
            <w:color w:val="0000FF"/>
          </w:rPr>
          <w:t>постановлением</w:t>
        </w:r>
      </w:hyperlink>
      <w:r>
        <w:t xml:space="preserve"> Правительства ХМАО - Югры от 13.08.2021 N 307-п)</w:t>
      </w:r>
    </w:p>
    <w:p w:rsidR="005826FA" w:rsidRDefault="005826FA">
      <w:pPr>
        <w:pStyle w:val="ConsPlusNormal"/>
        <w:spacing w:before="220"/>
        <w:ind w:firstLine="540"/>
        <w:jc w:val="both"/>
      </w:pPr>
      <w:r>
        <w:t>2.10.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5826FA" w:rsidRDefault="005826FA">
      <w:pPr>
        <w:pStyle w:val="ConsPlusNormal"/>
        <w:spacing w:before="220"/>
        <w:ind w:firstLine="540"/>
        <w:jc w:val="both"/>
      </w:pPr>
      <w:r>
        <w:t>дата, время и место проведения рассмотрения заявок;</w:t>
      </w:r>
    </w:p>
    <w:p w:rsidR="005826FA" w:rsidRDefault="005826FA">
      <w:pPr>
        <w:pStyle w:val="ConsPlusNormal"/>
        <w:spacing w:before="220"/>
        <w:ind w:firstLine="540"/>
        <w:jc w:val="both"/>
      </w:pPr>
      <w:r>
        <w:t>дата, время и место оценки заявок (проектов);</w:t>
      </w:r>
    </w:p>
    <w:p w:rsidR="005826FA" w:rsidRDefault="005826FA">
      <w:pPr>
        <w:pStyle w:val="ConsPlusNormal"/>
        <w:spacing w:before="220"/>
        <w:ind w:firstLine="540"/>
        <w:jc w:val="both"/>
      </w:pPr>
      <w:r>
        <w:t>информация об участниках конкурса, заявки которых были рассмотрены;</w:t>
      </w:r>
    </w:p>
    <w:p w:rsidR="005826FA" w:rsidRDefault="005826FA">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5826FA" w:rsidRDefault="005826FA">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5826FA" w:rsidRDefault="005826FA">
      <w:pPr>
        <w:pStyle w:val="ConsPlusNormal"/>
        <w:spacing w:before="220"/>
        <w:ind w:firstLine="540"/>
        <w:jc w:val="both"/>
      </w:pPr>
      <w:r>
        <w:t>наименование Получателей, с которыми заключаются Соглашения, и размер предоставляемого им Гранта.</w:t>
      </w:r>
    </w:p>
    <w:p w:rsidR="005826FA" w:rsidRDefault="005826FA">
      <w:pPr>
        <w:pStyle w:val="ConsPlusNormal"/>
        <w:jc w:val="both"/>
      </w:pPr>
      <w:r>
        <w:t xml:space="preserve">(п. 2.10 введен </w:t>
      </w:r>
      <w:hyperlink r:id="rId362" w:history="1">
        <w:r>
          <w:rPr>
            <w:color w:val="0000FF"/>
          </w:rPr>
          <w:t>постановлением</w:t>
        </w:r>
      </w:hyperlink>
      <w:r>
        <w:t xml:space="preserve"> Правительства ХМАО - Югры от 13.08.2021 N 307-п)</w:t>
      </w:r>
    </w:p>
    <w:p w:rsidR="005826FA" w:rsidRDefault="005826FA">
      <w:pPr>
        <w:pStyle w:val="ConsPlusNormal"/>
        <w:jc w:val="both"/>
      </w:pPr>
    </w:p>
    <w:p w:rsidR="005826FA" w:rsidRDefault="005826FA">
      <w:pPr>
        <w:pStyle w:val="ConsPlusTitle"/>
        <w:jc w:val="center"/>
        <w:outlineLvl w:val="1"/>
      </w:pPr>
      <w:r>
        <w:t>III. Условия и порядок предоставления Гранта</w:t>
      </w:r>
    </w:p>
    <w:p w:rsidR="005826FA" w:rsidRDefault="005826FA">
      <w:pPr>
        <w:pStyle w:val="ConsPlusNormal"/>
        <w:jc w:val="both"/>
      </w:pPr>
    </w:p>
    <w:p w:rsidR="005826FA" w:rsidRDefault="005826FA">
      <w:pPr>
        <w:pStyle w:val="ConsPlusNormal"/>
        <w:ind w:firstLine="540"/>
        <w:jc w:val="both"/>
      </w:pPr>
      <w:r>
        <w:t>3.1. Основанием для перечисления Гранта является Соглашение, заключенное между Департаментом и Получателем по форме, установленной Министерством финансов Российской Федерации (далее - Минфин).</w:t>
      </w:r>
    </w:p>
    <w:p w:rsidR="005826FA" w:rsidRDefault="005826FA">
      <w:pPr>
        <w:pStyle w:val="ConsPlusNormal"/>
        <w:jc w:val="both"/>
      </w:pPr>
      <w:r>
        <w:t xml:space="preserve">(в ред. </w:t>
      </w:r>
      <w:hyperlink r:id="rId363"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В Соглашение в дополнение к условиям, установленным Минфином, включаются:</w:t>
      </w:r>
    </w:p>
    <w:p w:rsidR="005826FA" w:rsidRDefault="005826FA">
      <w:pPr>
        <w:pStyle w:val="ConsPlusNormal"/>
        <w:jc w:val="both"/>
      </w:pPr>
      <w:r>
        <w:t xml:space="preserve">(в ред. </w:t>
      </w:r>
      <w:hyperlink r:id="rId364"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перечень документов, подтверждающих возникновение денежных обязательств;</w:t>
      </w:r>
    </w:p>
    <w:p w:rsidR="005826FA" w:rsidRDefault="005826FA">
      <w:pPr>
        <w:pStyle w:val="ConsPlusNormal"/>
        <w:jc w:val="both"/>
      </w:pPr>
      <w:r>
        <w:t xml:space="preserve">(в ред. </w:t>
      </w:r>
      <w:hyperlink r:id="rId365"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lastRenderedPageBreak/>
        <w:t xml:space="preserve">абзацы четвертый - седьмой утратили силу. - </w:t>
      </w:r>
      <w:hyperlink r:id="rId366"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согласие Получателя,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5826FA" w:rsidRDefault="005826FA">
      <w:pPr>
        <w:pStyle w:val="ConsPlusNormal"/>
        <w:jc w:val="both"/>
      </w:pPr>
      <w:r>
        <w:t xml:space="preserve">(в ред. </w:t>
      </w:r>
      <w:hyperlink r:id="rId367"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абзацы девятый - одиннадцатый утратили силу. - </w:t>
      </w:r>
      <w:hyperlink r:id="rId368"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обязательство Получателя обеспечить создание не менее 1 нового постоянного рабочего места на каждые 3,0 млн. рублей Гранта, полученного в текущем финансовом году;</w:t>
      </w:r>
    </w:p>
    <w:p w:rsidR="005826FA" w:rsidRDefault="005826FA">
      <w:pPr>
        <w:pStyle w:val="ConsPlusNormal"/>
        <w:spacing w:before="220"/>
        <w:ind w:firstLine="540"/>
        <w:jc w:val="both"/>
      </w:pPr>
      <w:r>
        <w:t>обязательство Получателя обеспечить возможность экономической доступности услуг Получателя в объеме не менее 7 процентов от их общего годового объема для владельцев личных подсобных хозяйств, осуществляющих деятельность на территории автономного округа (за исключением потребительских сбытовых сельскохозяйственных кооперативов);</w:t>
      </w:r>
    </w:p>
    <w:p w:rsidR="005826FA" w:rsidRDefault="005826FA">
      <w:pPr>
        <w:pStyle w:val="ConsPlusNormal"/>
        <w:spacing w:before="220"/>
        <w:ind w:firstLine="540"/>
        <w:jc w:val="both"/>
      </w:pPr>
      <w:r>
        <w:t>обязательство Получателя оплачивать не менее 40 процентов стоимости каждого наименования приобретений, указанных в плане расходов, за счет собственных средств;</w:t>
      </w:r>
    </w:p>
    <w:p w:rsidR="005826FA" w:rsidRDefault="005826FA">
      <w:pPr>
        <w:pStyle w:val="ConsPlusNormal"/>
        <w:jc w:val="both"/>
      </w:pPr>
      <w:r>
        <w:t xml:space="preserve">(в ред. </w:t>
      </w:r>
      <w:hyperlink r:id="rId369"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абзацы пятнадцатый - шестнадцатый утратили силу. - </w:t>
      </w:r>
      <w:hyperlink r:id="rId370"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ответственность Получателя за нарушение сохранности имущества, приобретенного за счет Гранта;</w:t>
      </w:r>
    </w:p>
    <w:p w:rsidR="005826FA" w:rsidRDefault="005826FA">
      <w:pPr>
        <w:pStyle w:val="ConsPlusNormal"/>
        <w:spacing w:before="220"/>
        <w:ind w:firstLine="540"/>
        <w:jc w:val="both"/>
      </w:pPr>
      <w:r>
        <w:t>обязательство Получателя использовать средства Гранта не позднее 24 месяцев со дня заключения Соглашения и использовать имущество, закупаемое за счет Гранта, исключительно на развитие материально-технической базы сельскохозяйственного потребительского кооператива;</w:t>
      </w:r>
    </w:p>
    <w:p w:rsidR="005826FA" w:rsidRDefault="005826FA">
      <w:pPr>
        <w:pStyle w:val="ConsPlusNormal"/>
        <w:spacing w:before="220"/>
        <w:ind w:firstLine="540"/>
        <w:jc w:val="both"/>
      </w:pPr>
      <w:r>
        <w:t>обязательство Получателя осуществлять деятельность в течение не менее 8 лет после получения Гранта;</w:t>
      </w:r>
    </w:p>
    <w:p w:rsidR="005826FA" w:rsidRDefault="005826FA">
      <w:pPr>
        <w:pStyle w:val="ConsPlusNormal"/>
        <w:spacing w:before="220"/>
        <w:ind w:firstLine="540"/>
        <w:jc w:val="both"/>
      </w:pPr>
      <w:r>
        <w:t xml:space="preserve">абзац утратил силу. - </w:t>
      </w:r>
      <w:hyperlink r:id="rId371"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обязательство Получателя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развития материально-технической базы (далее - заключение, проект) в случае обязательных требований о наличии заключения на проект в соответствии с действующим законодательством;</w:t>
      </w:r>
    </w:p>
    <w:p w:rsidR="005826FA" w:rsidRDefault="005826FA">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5826FA" w:rsidRDefault="005826FA">
      <w:pPr>
        <w:pStyle w:val="ConsPlusNormal"/>
        <w:jc w:val="both"/>
      </w:pPr>
      <w:r>
        <w:t xml:space="preserve">(в ред. </w:t>
      </w:r>
      <w:hyperlink r:id="rId372"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3.2. Грант предоставляется на условиях софинансирования расходов Получателя на финансовое обеспечение затрат на реализацию проекта в сумме, не превышающей 70 млн. рублей, но не более 60 процентов стоимости проекта Получателя. При использовании Гранта на цели, указанные в </w:t>
      </w:r>
      <w:hyperlink w:anchor="P4901" w:history="1">
        <w:r>
          <w:rPr>
            <w:color w:val="0000FF"/>
          </w:rPr>
          <w:t>абзаце шестом подпункта 2 пункта 1.2</w:t>
        </w:r>
      </w:hyperlink>
      <w:r>
        <w:t xml:space="preserve"> Порядка, Грант предоставляется в размере, не превышающем 70 млн. рублей, но не более 80 процентов указанных затрат. Срок использования </w:t>
      </w:r>
      <w:r>
        <w:lastRenderedPageBreak/>
        <w:t>Гранта составляет не более 24 месяцев со дня подписания Соглашения. Срок использования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Гранта на развитие материально-технической базы в установленный срок.</w:t>
      </w:r>
    </w:p>
    <w:p w:rsidR="005826FA" w:rsidRDefault="005826FA">
      <w:pPr>
        <w:pStyle w:val="ConsPlusNormal"/>
        <w:jc w:val="both"/>
      </w:pPr>
      <w:r>
        <w:t xml:space="preserve">(в ред. </w:t>
      </w:r>
      <w:hyperlink r:id="rId373"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Абзац утратил силу. - </w:t>
      </w:r>
      <w:hyperlink r:id="rId374"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Получатель,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средств Гранта.</w:t>
      </w:r>
    </w:p>
    <w:p w:rsidR="005826FA" w:rsidRDefault="005826FA">
      <w:pPr>
        <w:pStyle w:val="ConsPlusNormal"/>
        <w:spacing w:before="220"/>
        <w:ind w:firstLine="540"/>
        <w:jc w:val="both"/>
      </w:pPr>
      <w:r>
        <w:t>Указанные в плане расходы не могут превышать установленный Порядком размер Гранта.</w:t>
      </w:r>
    </w:p>
    <w:p w:rsidR="005826FA" w:rsidRDefault="005826FA">
      <w:pPr>
        <w:pStyle w:val="ConsPlusNormal"/>
        <w:jc w:val="both"/>
      </w:pPr>
      <w:r>
        <w:t xml:space="preserve">(в ред. </w:t>
      </w:r>
      <w:hyperlink r:id="rId375"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Изменение плана расходов, в том числе в пределах предоставленного Гранта, подлежит согласованию с Департаментом.</w:t>
      </w:r>
    </w:p>
    <w:p w:rsidR="005826FA" w:rsidRDefault="005826FA">
      <w:pPr>
        <w:pStyle w:val="ConsPlusNormal"/>
        <w:spacing w:before="220"/>
        <w:ind w:firstLine="540"/>
        <w:jc w:val="both"/>
      </w:pPr>
      <w:r>
        <w:t>Для внесения изменений в план расходов Получатель представляет в Департамент заявление и информацию о необходимости этих внесений (в произвольной форме).</w:t>
      </w:r>
    </w:p>
    <w:p w:rsidR="005826FA" w:rsidRDefault="005826FA">
      <w:pPr>
        <w:pStyle w:val="ConsPlusNormal"/>
        <w:spacing w:before="220"/>
        <w:ind w:firstLine="540"/>
        <w:jc w:val="both"/>
      </w:pPr>
      <w:r>
        <w:t>Департамент в течение 5 рабочих дней с даты регистрации заявления рассматривает представленную информацию и принимает решение о внесении изменений в план расходов или об отказе во внесении.</w:t>
      </w:r>
    </w:p>
    <w:p w:rsidR="005826FA" w:rsidRDefault="005826FA">
      <w:pPr>
        <w:pStyle w:val="ConsPlusNormal"/>
        <w:spacing w:before="220"/>
        <w:ind w:firstLine="540"/>
        <w:jc w:val="both"/>
      </w:pPr>
      <w:r>
        <w:t>В течение 5 рабочих дней со дня принятия решения о внесении изменений в план расходов Департамент вручает лично Получателю или направляет ему почтовым отправлением подписанное дополнительное соглашение к Соглашению (далее - дополнительное соглашение) для его подписания.</w:t>
      </w:r>
    </w:p>
    <w:p w:rsidR="005826FA" w:rsidRDefault="005826FA">
      <w:pPr>
        <w:pStyle w:val="ConsPlusNormal"/>
        <w:spacing w:before="220"/>
        <w:ind w:firstLine="540"/>
        <w:jc w:val="both"/>
      </w:pPr>
      <w:bookmarkStart w:id="165" w:name="P5040"/>
      <w:bookmarkEnd w:id="165"/>
      <w:r>
        <w:t>Получатель в течение 5 рабочих дней с даты получения дополнительного соглашения подписывает и представляет его в Департамент лично или почтовым отправлением. Получатель, не представивший в Департамент подписанное дополнительное соглашение в указанный срок (в случае направления посредством почтовой связи срок исчисляется в течение 5 рабочих дней с даты получения дополнительного соглашения Получателем до момента его передачи почтовой организации), считается отказавшимся от получения Гранта.</w:t>
      </w:r>
    </w:p>
    <w:p w:rsidR="005826FA" w:rsidRDefault="005826FA">
      <w:pPr>
        <w:pStyle w:val="ConsPlusNormal"/>
        <w:spacing w:before="220"/>
        <w:ind w:firstLine="540"/>
        <w:jc w:val="both"/>
      </w:pPr>
      <w:r>
        <w:t>В течение 5 рабочих дней со дня принятия решения об отказе внесения изменений в план расходов Департамент направляет Получателю соответствующее уведомление с указанием причин отказа одним из следующих способов:</w:t>
      </w:r>
    </w:p>
    <w:p w:rsidR="005826FA" w:rsidRDefault="005826FA">
      <w:pPr>
        <w:pStyle w:val="ConsPlusNormal"/>
        <w:spacing w:before="220"/>
        <w:ind w:firstLine="540"/>
        <w:jc w:val="both"/>
      </w:pPr>
      <w:r>
        <w:t>почтовым отправлением;</w:t>
      </w:r>
    </w:p>
    <w:p w:rsidR="005826FA" w:rsidRDefault="005826FA">
      <w:pPr>
        <w:pStyle w:val="ConsPlusNormal"/>
        <w:spacing w:before="220"/>
        <w:ind w:firstLine="540"/>
        <w:jc w:val="both"/>
      </w:pPr>
      <w:r>
        <w:t>в форме электронного документа, подписанного усиленной электронной цифровой подписью, посредством электронной почты;</w:t>
      </w:r>
    </w:p>
    <w:p w:rsidR="005826FA" w:rsidRDefault="005826FA">
      <w:pPr>
        <w:pStyle w:val="ConsPlusNormal"/>
        <w:spacing w:before="220"/>
        <w:ind w:firstLine="540"/>
        <w:jc w:val="both"/>
      </w:pPr>
      <w:r>
        <w:t>вручается лично при обращении в Департамент.</w:t>
      </w:r>
    </w:p>
    <w:p w:rsidR="005826FA" w:rsidRDefault="005826FA">
      <w:pPr>
        <w:pStyle w:val="ConsPlusNormal"/>
        <w:spacing w:before="220"/>
        <w:ind w:firstLine="540"/>
        <w:jc w:val="both"/>
      </w:pPr>
      <w:r>
        <w:t>Основаниями для отказа по внесению изменений в план расходов являются:</w:t>
      </w:r>
    </w:p>
    <w:p w:rsidR="005826FA" w:rsidRDefault="005826FA">
      <w:pPr>
        <w:pStyle w:val="ConsPlusNormal"/>
        <w:spacing w:before="220"/>
        <w:ind w:firstLine="540"/>
        <w:jc w:val="both"/>
      </w:pPr>
      <w:r>
        <w:t xml:space="preserve">несоответствие расходования средств Гранта направлениям, установленным </w:t>
      </w:r>
      <w:hyperlink w:anchor="P4894" w:history="1">
        <w:r>
          <w:rPr>
            <w:color w:val="0000FF"/>
          </w:rPr>
          <w:t>подпунктом 2 пункта 1.2</w:t>
        </w:r>
      </w:hyperlink>
      <w:r>
        <w:t xml:space="preserve"> Порядка;</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в пункте 3.3 абзац двадцать первый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планируемый срок исполнения мероприятий превышает срок, установленный </w:t>
      </w:r>
      <w:hyperlink w:anchor="P5050" w:history="1">
        <w:r>
          <w:rPr>
            <w:color w:val="0000FF"/>
          </w:rPr>
          <w:t>абзацем двадцать первым пункта 3.3</w:t>
        </w:r>
      </w:hyperlink>
      <w:r>
        <w:t xml:space="preserve"> Порядка.</w:t>
      </w:r>
    </w:p>
    <w:p w:rsidR="005826FA" w:rsidRDefault="005826FA">
      <w:pPr>
        <w:pStyle w:val="ConsPlusNormal"/>
        <w:spacing w:before="220"/>
        <w:ind w:firstLine="540"/>
        <w:jc w:val="both"/>
      </w:pPr>
      <w:bookmarkStart w:id="166" w:name="P5050"/>
      <w:bookmarkEnd w:id="166"/>
      <w:r>
        <w:t xml:space="preserve">3.3. Абзац исключен. - </w:t>
      </w:r>
      <w:hyperlink r:id="rId376"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В случае недостаточности лимитов для выплаты Гранта в полном объеме он в приоритетном порядке выплачивается Получателям, чьи Заявки набрали по результатам Конкурса наибольшее количество баллов.</w:t>
      </w:r>
    </w:p>
    <w:p w:rsidR="005826FA" w:rsidRDefault="005826FA">
      <w:pPr>
        <w:pStyle w:val="ConsPlusNormal"/>
        <w:spacing w:before="220"/>
        <w:ind w:firstLine="540"/>
        <w:jc w:val="both"/>
      </w:pPr>
      <w:r>
        <w:t>В случае одинакового количества баллов Грант в приоритетном порядке выплачивается Получателям, Заявки которых зарегистрированы ранее по времени и дате.</w:t>
      </w:r>
    </w:p>
    <w:p w:rsidR="005826FA" w:rsidRDefault="005826FA">
      <w:pPr>
        <w:pStyle w:val="ConsPlusNormal"/>
        <w:spacing w:before="220"/>
        <w:ind w:firstLine="540"/>
        <w:jc w:val="both"/>
      </w:pPr>
      <w:r>
        <w:t xml:space="preserve">3.4. Утратил силу. - </w:t>
      </w:r>
      <w:hyperlink r:id="rId377"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3.5. Основаниями для отказа в предоставлении Гранта являются:</w:t>
      </w:r>
    </w:p>
    <w:p w:rsidR="005826FA" w:rsidRDefault="005826FA">
      <w:pPr>
        <w:pStyle w:val="ConsPlusNormal"/>
        <w:spacing w:before="220"/>
        <w:ind w:firstLine="540"/>
        <w:jc w:val="both"/>
      </w:pPr>
      <w:r>
        <w:t>подписание Соглашения ненадлежащим лицом;</w:t>
      </w:r>
    </w:p>
    <w:p w:rsidR="005826FA" w:rsidRDefault="005826FA">
      <w:pPr>
        <w:pStyle w:val="ConsPlusNormal"/>
        <w:spacing w:before="220"/>
        <w:ind w:firstLine="540"/>
        <w:jc w:val="both"/>
      </w:pPr>
      <w:r>
        <w:t>представление Соглашения с нарушением установленной формы;</w:t>
      </w:r>
    </w:p>
    <w:p w:rsidR="005826FA" w:rsidRDefault="005826FA">
      <w:pPr>
        <w:pStyle w:val="ConsPlusNormal"/>
        <w:spacing w:before="220"/>
        <w:ind w:firstLine="540"/>
        <w:jc w:val="both"/>
      </w:pPr>
      <w:r>
        <w:t xml:space="preserve">нарушение Получателем сроков, установленных </w:t>
      </w:r>
      <w:hyperlink w:anchor="P5060" w:history="1">
        <w:r>
          <w:rPr>
            <w:color w:val="0000FF"/>
          </w:rPr>
          <w:t>абзацем вторым пункта 3.6</w:t>
        </w:r>
      </w:hyperlink>
      <w:r>
        <w:t xml:space="preserve"> Порядка;</w:t>
      </w:r>
    </w:p>
    <w:p w:rsidR="005826FA" w:rsidRDefault="005826FA">
      <w:pPr>
        <w:pStyle w:val="ConsPlusNormal"/>
        <w:spacing w:before="220"/>
        <w:ind w:firstLine="540"/>
        <w:jc w:val="both"/>
      </w:pPr>
      <w:r>
        <w:t xml:space="preserve">нарушение Получателем сроков, установленных </w:t>
      </w:r>
      <w:hyperlink w:anchor="P5040" w:history="1">
        <w:r>
          <w:rPr>
            <w:color w:val="0000FF"/>
          </w:rPr>
          <w:t>абзацем девятым пункта 3.2</w:t>
        </w:r>
      </w:hyperlink>
      <w:r>
        <w:t xml:space="preserve"> Порядка (при внесении изменений в план расходов);</w:t>
      </w:r>
    </w:p>
    <w:p w:rsidR="005826FA" w:rsidRDefault="005826FA">
      <w:pPr>
        <w:pStyle w:val="ConsPlusNormal"/>
        <w:spacing w:before="220"/>
        <w:ind w:firstLine="540"/>
        <w:jc w:val="both"/>
      </w:pPr>
      <w:r>
        <w:t>добровольный письменный отказ Получателя от Гранта.</w:t>
      </w:r>
    </w:p>
    <w:p w:rsidR="005826FA" w:rsidRDefault="005826FA">
      <w:pPr>
        <w:pStyle w:val="ConsPlusNormal"/>
        <w:spacing w:before="220"/>
        <w:ind w:firstLine="540"/>
        <w:jc w:val="both"/>
      </w:pPr>
      <w:bookmarkStart w:id="167" w:name="P5060"/>
      <w:bookmarkEnd w:id="167"/>
      <w:r>
        <w:t>3.6.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Гранта.</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lastRenderedPageBreak/>
        <w:t>Получатель, не подписавший Соглашение в указанный срок, считается отказавшимся от получения Гранта.</w:t>
      </w:r>
    </w:p>
    <w:p w:rsidR="005826FA" w:rsidRDefault="005826FA">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jc w:val="both"/>
      </w:pPr>
      <w:r>
        <w:t xml:space="preserve">(п. 3.6 в ред. </w:t>
      </w:r>
      <w:hyperlink r:id="rId37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3.7.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jc w:val="both"/>
      </w:pPr>
      <w:r>
        <w:t xml:space="preserve">(п. 3.7 в ред. </w:t>
      </w:r>
      <w:hyperlink r:id="rId379"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3.8. Для перечисления Гранта Получатели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380" w:history="1">
        <w:r>
          <w:rPr>
            <w:color w:val="0000FF"/>
          </w:rPr>
          <w:t>кодексом</w:t>
        </w:r>
      </w:hyperlink>
      <w:r>
        <w:t xml:space="preserve"> Российской Федерации, Гражданским </w:t>
      </w:r>
      <w:hyperlink r:id="rId381" w:history="1">
        <w:r>
          <w:rPr>
            <w:color w:val="0000FF"/>
          </w:rPr>
          <w:t>кодексом</w:t>
        </w:r>
      </w:hyperlink>
      <w:r>
        <w:t xml:space="preserve"> Российской Федерации, Градостроительным </w:t>
      </w:r>
      <w:hyperlink r:id="rId382"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5826FA" w:rsidRDefault="005826FA">
      <w:pPr>
        <w:pStyle w:val="ConsPlusNormal"/>
        <w:spacing w:before="220"/>
        <w:ind w:firstLine="540"/>
        <w:jc w:val="both"/>
      </w:pPr>
      <w:r>
        <w:t>Основаниями для отказа в перечислении Гранта являются: нарушение Получателем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5826FA" w:rsidRDefault="005826FA">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его принятия направляет Получателю уведомление, подписанное уполномоченным должностным лицом, с указанием причин отказа.</w:t>
      </w:r>
    </w:p>
    <w:p w:rsidR="005826FA" w:rsidRDefault="005826FA">
      <w:pPr>
        <w:pStyle w:val="ConsPlusNormal"/>
        <w:jc w:val="both"/>
      </w:pPr>
      <w:r>
        <w:t xml:space="preserve">(п. 3.8 в ред. </w:t>
      </w:r>
      <w:hyperlink r:id="rId383"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3.9. Перечисление Гранта осуществляется на лицевой счет, открытый Получателю в Департаменте финансов автономного округа для учета операций со средствами юридических лиц, не являющихся участниками бюджетного процесса, не позднее 10-го рабочего дня после представления Получателем в Департамент документов.</w:t>
      </w:r>
    </w:p>
    <w:p w:rsidR="005826FA" w:rsidRDefault="005826FA">
      <w:pPr>
        <w:pStyle w:val="ConsPlusNormal"/>
        <w:jc w:val="both"/>
      </w:pPr>
      <w:r>
        <w:t xml:space="preserve">(п. 3.9 введен </w:t>
      </w:r>
      <w:hyperlink r:id="rId384" w:history="1">
        <w:r>
          <w:rPr>
            <w:color w:val="0000FF"/>
          </w:rPr>
          <w:t>постановлением</w:t>
        </w:r>
      </w:hyperlink>
      <w:r>
        <w:t xml:space="preserve"> Правительства ХМАО - Югры от 13.08.2021 N 307-п)</w:t>
      </w:r>
    </w:p>
    <w:p w:rsidR="005826FA" w:rsidRDefault="005826FA">
      <w:pPr>
        <w:pStyle w:val="ConsPlusNormal"/>
        <w:spacing w:before="220"/>
        <w:ind w:firstLine="540"/>
        <w:jc w:val="both"/>
      </w:pPr>
      <w:r>
        <w:t>3.10. Департамент доводит Получателю значения показателей результативности использования Гранта, установленные Соглашением, предусматривающие увеличение объемов производства и реализации сельскохозяйственной продукции не менее чем на 1 процент по отношению к отчетному финансовому году.</w:t>
      </w:r>
    </w:p>
    <w:p w:rsidR="005826FA" w:rsidRDefault="005826FA">
      <w:pPr>
        <w:pStyle w:val="ConsPlusNormal"/>
        <w:jc w:val="both"/>
      </w:pPr>
      <w:r>
        <w:t xml:space="preserve">(п. 3.10 введен </w:t>
      </w:r>
      <w:hyperlink r:id="rId385" w:history="1">
        <w:r>
          <w:rPr>
            <w:color w:val="0000FF"/>
          </w:rPr>
          <w:t>постановлением</w:t>
        </w:r>
      </w:hyperlink>
      <w:r>
        <w:t xml:space="preserve"> Правительства ХМАО - Югры от 13.08.2021 N 307-п)</w:t>
      </w:r>
    </w:p>
    <w:p w:rsidR="005826FA" w:rsidRDefault="005826FA">
      <w:pPr>
        <w:pStyle w:val="ConsPlusNormal"/>
        <w:spacing w:before="220"/>
        <w:ind w:firstLine="540"/>
        <w:jc w:val="both"/>
      </w:pPr>
      <w:r>
        <w:t>3.11. Результатом предоставления Гранта является создание не менее 1 рабочего места на каждые 3 млн. рублей предоставленного Гранта, но не менее 1 нового постоянного рабочего места и увеличение не менее чем на 1 процент по отношению к отчетному финансовому году объемов собственного производства и реализации сельскохозяйственной продукции по направлениям производственной деятельности.</w:t>
      </w:r>
    </w:p>
    <w:p w:rsidR="005826FA" w:rsidRDefault="005826FA">
      <w:pPr>
        <w:pStyle w:val="ConsPlusNormal"/>
        <w:spacing w:before="220"/>
        <w:ind w:firstLine="540"/>
        <w:jc w:val="both"/>
      </w:pPr>
      <w:r>
        <w:lastRenderedPageBreak/>
        <w:t>Использование Гранта и достижение значений результатов деятельности Получатель осуществляет в срок не более 24 месяцев со дня подписания Соглашения.</w:t>
      </w:r>
    </w:p>
    <w:p w:rsidR="005826FA" w:rsidRDefault="005826FA">
      <w:pPr>
        <w:pStyle w:val="ConsPlusNormal"/>
        <w:spacing w:before="220"/>
        <w:ind w:firstLine="540"/>
        <w:jc w:val="both"/>
      </w:pPr>
      <w:r>
        <w:t>Повторное получение Гранта на развитие материально-технической базы возможно не ранее чем через 12 месяцев со дня полного основания ранее полученного Гранта при условии достижения его значений показателей результативности.</w:t>
      </w:r>
    </w:p>
    <w:p w:rsidR="005826FA" w:rsidRDefault="005826FA">
      <w:pPr>
        <w:pStyle w:val="ConsPlusNormal"/>
        <w:jc w:val="both"/>
      </w:pPr>
      <w:r>
        <w:t xml:space="preserve">(п. 3.11 введен </w:t>
      </w:r>
      <w:hyperlink r:id="rId386" w:history="1">
        <w:r>
          <w:rPr>
            <w:color w:val="0000FF"/>
          </w:rPr>
          <w:t>постановлением</w:t>
        </w:r>
      </w:hyperlink>
      <w:r>
        <w:t xml:space="preserve"> Правительства ХМАО - Югры от 13.08.2021 N 307-п)</w:t>
      </w:r>
    </w:p>
    <w:p w:rsidR="005826FA" w:rsidRDefault="005826FA">
      <w:pPr>
        <w:pStyle w:val="ConsPlusNormal"/>
        <w:jc w:val="both"/>
      </w:pPr>
    </w:p>
    <w:p w:rsidR="005826FA" w:rsidRDefault="005826FA">
      <w:pPr>
        <w:pStyle w:val="ConsPlusTitle"/>
        <w:jc w:val="center"/>
        <w:outlineLvl w:val="1"/>
      </w:pPr>
      <w:r>
        <w:t>IV. Требования к отчетности</w:t>
      </w:r>
    </w:p>
    <w:p w:rsidR="005826FA" w:rsidRDefault="005826FA">
      <w:pPr>
        <w:pStyle w:val="ConsPlusNormal"/>
        <w:jc w:val="center"/>
      </w:pPr>
      <w:r>
        <w:t xml:space="preserve">(в ред. </w:t>
      </w:r>
      <w:hyperlink r:id="rId387" w:history="1">
        <w:r>
          <w:rPr>
            <w:color w:val="0000FF"/>
          </w:rPr>
          <w:t>постановления</w:t>
        </w:r>
      </w:hyperlink>
      <w:r>
        <w:t xml:space="preserve"> Правительства ХМАО - Югры</w:t>
      </w:r>
    </w:p>
    <w:p w:rsidR="005826FA" w:rsidRDefault="005826FA">
      <w:pPr>
        <w:pStyle w:val="ConsPlusNormal"/>
        <w:jc w:val="center"/>
      </w:pPr>
      <w:r>
        <w:t>от 13.08.2021 N 307-п)</w:t>
      </w:r>
    </w:p>
    <w:p w:rsidR="005826FA" w:rsidRDefault="005826FA">
      <w:pPr>
        <w:pStyle w:val="ConsPlusNormal"/>
        <w:jc w:val="both"/>
      </w:pPr>
    </w:p>
    <w:p w:rsidR="005826FA" w:rsidRDefault="005826FA">
      <w:pPr>
        <w:pStyle w:val="ConsPlusNormal"/>
        <w:ind w:firstLine="540"/>
        <w:jc w:val="both"/>
      </w:pPr>
      <w:r>
        <w:t>4.1.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5826FA" w:rsidRDefault="005826FA">
      <w:pPr>
        <w:pStyle w:val="ConsPlusNormal"/>
        <w:jc w:val="both"/>
      </w:pPr>
    </w:p>
    <w:p w:rsidR="005826FA" w:rsidRDefault="005826FA">
      <w:pPr>
        <w:pStyle w:val="ConsPlusTitle"/>
        <w:jc w:val="center"/>
        <w:outlineLvl w:val="1"/>
      </w:pPr>
      <w:r>
        <w:t>V. Требования об осуществлении контроля за соблюдением</w:t>
      </w:r>
    </w:p>
    <w:p w:rsidR="005826FA" w:rsidRDefault="005826FA">
      <w:pPr>
        <w:pStyle w:val="ConsPlusTitle"/>
        <w:jc w:val="center"/>
      </w:pPr>
      <w:r>
        <w:t>условий, целей и порядка предоставления Гранта</w:t>
      </w:r>
    </w:p>
    <w:p w:rsidR="005826FA" w:rsidRDefault="005826FA">
      <w:pPr>
        <w:pStyle w:val="ConsPlusTitle"/>
        <w:jc w:val="center"/>
      </w:pPr>
      <w:r>
        <w:t>и ответственности за их нарушение</w:t>
      </w:r>
    </w:p>
    <w:p w:rsidR="005826FA" w:rsidRDefault="005826FA">
      <w:pPr>
        <w:pStyle w:val="ConsPlusNormal"/>
        <w:jc w:val="center"/>
      </w:pPr>
      <w:r>
        <w:t xml:space="preserve">(в ред. </w:t>
      </w:r>
      <w:hyperlink r:id="rId388" w:history="1">
        <w:r>
          <w:rPr>
            <w:color w:val="0000FF"/>
          </w:rPr>
          <w:t>постановления</w:t>
        </w:r>
      </w:hyperlink>
      <w:r>
        <w:t xml:space="preserve"> Правительства ХМАО - Югры</w:t>
      </w:r>
    </w:p>
    <w:p w:rsidR="005826FA" w:rsidRDefault="005826FA">
      <w:pPr>
        <w:pStyle w:val="ConsPlusNormal"/>
        <w:jc w:val="center"/>
      </w:pPr>
      <w:r>
        <w:t>от 13.08.2021 N 307-п)</w:t>
      </w:r>
    </w:p>
    <w:p w:rsidR="005826FA" w:rsidRDefault="005826FA">
      <w:pPr>
        <w:pStyle w:val="ConsPlusNormal"/>
        <w:jc w:val="both"/>
      </w:pPr>
    </w:p>
    <w:p w:rsidR="005826FA" w:rsidRDefault="005826FA">
      <w:pPr>
        <w:pStyle w:val="ConsPlusNormal"/>
        <w:ind w:firstLine="540"/>
        <w:jc w:val="both"/>
      </w:pPr>
      <w:r>
        <w:t>5.1.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Гранта.</w:t>
      </w:r>
    </w:p>
    <w:p w:rsidR="005826FA" w:rsidRDefault="005826FA">
      <w:pPr>
        <w:pStyle w:val="ConsPlusNormal"/>
        <w:spacing w:before="220"/>
        <w:ind w:firstLine="540"/>
        <w:jc w:val="both"/>
      </w:pPr>
      <w:r>
        <w:t>5.2. В случае выявления нарушения условий, установленных при предоставлении Гранта,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(нарушений) направляет Получателю письменное уведомление о необходимости возврата Гранта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5.3.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25</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68" w:name="P5112"/>
      <w:bookmarkEnd w:id="168"/>
      <w:r>
        <w:t>ПОРЯДОК</w:t>
      </w:r>
    </w:p>
    <w:p w:rsidR="005826FA" w:rsidRDefault="005826FA">
      <w:pPr>
        <w:pStyle w:val="ConsPlusTitle"/>
        <w:jc w:val="center"/>
      </w:pPr>
      <w:r>
        <w:lastRenderedPageBreak/>
        <w:t>ПРЕДОСТАВЛЕНИЯ ГРАНТОВ В ФОРМЕ СУБСИДИИ НА ПРОВЕДЕНИЕ</w:t>
      </w:r>
    </w:p>
    <w:p w:rsidR="005826FA" w:rsidRDefault="005826FA">
      <w:pPr>
        <w:pStyle w:val="ConsPlusTitle"/>
        <w:jc w:val="center"/>
      </w:pPr>
      <w:r>
        <w:t>И ВНЕДРЕНИЕ НАУЧНЫХ ИССЛЕДОВАНИЙ В ИНТЕРЕСАХ РАЗВИТИЯ</w:t>
      </w:r>
    </w:p>
    <w:p w:rsidR="005826FA" w:rsidRDefault="005826FA">
      <w:pPr>
        <w:pStyle w:val="ConsPlusTitle"/>
        <w:jc w:val="center"/>
      </w:pPr>
      <w:r>
        <w:t>АГРОПРОМЫШЛЕННОГО КОМПЛЕКСА ХАНТЫ-МАНСИЙСКОГО АВТОНОМНОГО</w:t>
      </w:r>
    </w:p>
    <w:p w:rsidR="005826FA" w:rsidRDefault="005826FA">
      <w:pPr>
        <w:pStyle w:val="ConsPlusTitle"/>
        <w:jc w:val="center"/>
      </w:pPr>
      <w:r>
        <w:t>ОКРУГА - ЮГРЫ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389" w:history="1">
              <w:r>
                <w:rPr>
                  <w:color w:val="0000FF"/>
                </w:rPr>
                <w:t>постановления</w:t>
              </w:r>
            </w:hyperlink>
            <w:r>
              <w:rPr>
                <w:color w:val="392C69"/>
              </w:rPr>
              <w:t xml:space="preserve"> Правительства ХМАО - Югры от 13.08.2021 N 307-п)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цели, условия, правила предоставления гранта в форме субсидии на финансовое обеспечение затрат организаций, осуществляющих образовательную и (или) научную деятельность, в целях реализации мероприятия 4.2 "Содействие развитию агропромышленного комплекса" </w:t>
      </w:r>
      <w:hyperlink w:anchor="P994" w:history="1">
        <w:r>
          <w:rPr>
            <w:color w:val="0000FF"/>
          </w:rPr>
          <w:t>подпрограммы 4</w:t>
        </w:r>
      </w:hyperlink>
      <w:r>
        <w:t xml:space="preserve"> "Поддержка развития системы заготовки и переработки дикоросов, стимулирование развития агропромышленного комплекса" на проведение и внедрение научных исследований в интересах развития агропромышленного комплекса Ханты-Мансийского автономного округа - Югры (далее - Грант, научные исследования, автономный округ) из бюджета автономного округа.</w:t>
      </w:r>
    </w:p>
    <w:p w:rsidR="005826FA" w:rsidRDefault="005826FA">
      <w:pPr>
        <w:pStyle w:val="ConsPlusNormal"/>
        <w:spacing w:before="220"/>
        <w:ind w:firstLine="540"/>
        <w:jc w:val="both"/>
      </w:pPr>
      <w:bookmarkStart w:id="169" w:name="P5123"/>
      <w:bookmarkEnd w:id="169"/>
      <w:r>
        <w:t>1.2. Понятия, используемые в Порядке:</w:t>
      </w:r>
    </w:p>
    <w:p w:rsidR="005826FA" w:rsidRDefault="005826FA">
      <w:pPr>
        <w:pStyle w:val="ConsPlusNormal"/>
        <w:spacing w:before="220"/>
        <w:ind w:firstLine="540"/>
        <w:jc w:val="both"/>
      </w:pPr>
      <w:r>
        <w:t>Получатели - юридические лица (за исключением казенных учреждений), осуществляющие образовательную и (или) научную деятельность, а также имеющие государственную аккредитацию образовательных программ;</w:t>
      </w:r>
    </w:p>
    <w:p w:rsidR="005826FA" w:rsidRDefault="005826FA">
      <w:pPr>
        <w:pStyle w:val="ConsPlusNormal"/>
        <w:spacing w:before="220"/>
        <w:ind w:firstLine="540"/>
        <w:jc w:val="both"/>
      </w:pPr>
      <w:r>
        <w:t>Грант - бюджетные ассигнования, перечисляемые Получателю из бюджета автономного округа в соответствии с отбором, проведенным комиссией по проведению отбора на предоставление грантов по темам научных исследований (далее - Комиссия) для финансового обеспечения его затрат, не возмещаемых по иным направлениям государственной поддержки, предусмотренным постановлением Правительства автономного округа от 5 октября 2018 года N 344-п (далее - Постановление).</w:t>
      </w:r>
    </w:p>
    <w:p w:rsidR="005826FA" w:rsidRDefault="005826FA">
      <w:pPr>
        <w:pStyle w:val="ConsPlusNormal"/>
        <w:spacing w:before="220"/>
        <w:ind w:firstLine="540"/>
        <w:jc w:val="both"/>
      </w:pPr>
      <w:r>
        <w:t>Положение о Комиссии, ее состав и порядок оценки Комиссией представленных Получателями заявок и документов на предоставление Гранта утверждает Департамент промышленности автономного округа (далее - Департамент).</w:t>
      </w:r>
    </w:p>
    <w:p w:rsidR="005826FA" w:rsidRDefault="005826FA">
      <w:pPr>
        <w:pStyle w:val="ConsPlusNormal"/>
        <w:spacing w:before="220"/>
        <w:ind w:firstLine="540"/>
        <w:jc w:val="both"/>
      </w:pPr>
      <w:r>
        <w:t>Грант предоставляет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w:t>
      </w:r>
    </w:p>
    <w:p w:rsidR="005826FA" w:rsidRDefault="005826FA">
      <w:pPr>
        <w:pStyle w:val="ConsPlusNormal"/>
        <w:spacing w:before="220"/>
        <w:ind w:firstLine="540"/>
        <w:jc w:val="both"/>
      </w:pPr>
      <w:r>
        <w:t xml:space="preserve">Темы научных исследований на текущий финансовый год определяет Департамент в соответствии с направлениями, установленными Указами Президента Российской Федерации от 21 июля 2016 года </w:t>
      </w:r>
      <w:hyperlink r:id="rId390" w:history="1">
        <w:r>
          <w:rPr>
            <w:color w:val="0000FF"/>
          </w:rPr>
          <w:t>N 350</w:t>
        </w:r>
      </w:hyperlink>
      <w:r>
        <w:t xml:space="preserve"> "О мерах по реализации государственной научно-технической политики в интересах развития сельского хозяйства", от 1 декабря 2016 года </w:t>
      </w:r>
      <w:hyperlink r:id="rId391" w:history="1">
        <w:r>
          <w:rPr>
            <w:color w:val="0000FF"/>
          </w:rPr>
          <w:t>N 642</w:t>
        </w:r>
      </w:hyperlink>
      <w:r>
        <w:t xml:space="preserve"> "О стратегии научно-технологического развития Российской Федерации", на основании заявок, поступивших от организаций, производящих сельскохозяйственную продукцию, имеющих в наличии материально-технические и производственные ресурсы для реализации научных исследований (далее - Организации).</w:t>
      </w:r>
    </w:p>
    <w:p w:rsidR="005826FA" w:rsidRDefault="005826FA">
      <w:pPr>
        <w:pStyle w:val="ConsPlusNormal"/>
        <w:spacing w:before="220"/>
        <w:ind w:firstLine="540"/>
        <w:jc w:val="both"/>
      </w:pPr>
      <w:r>
        <w:t>Темы научных исследований (далее - темы) утверждаются приказом Департамента (далее - Приказ об исследованиях).</w:t>
      </w:r>
    </w:p>
    <w:p w:rsidR="005826FA" w:rsidRDefault="005826FA">
      <w:pPr>
        <w:pStyle w:val="ConsPlusNormal"/>
        <w:spacing w:before="220"/>
        <w:ind w:firstLine="540"/>
        <w:jc w:val="both"/>
      </w:pPr>
      <w:bookmarkStart w:id="170" w:name="P5130"/>
      <w:bookmarkEnd w:id="170"/>
      <w:r>
        <w:t xml:space="preserve">1.3. Грант предоставляется Департаментом за счет средств бюджета автономного округа, в </w:t>
      </w:r>
      <w:r>
        <w:lastRenderedPageBreak/>
        <w:t>размере, не превышающем 500,0 тыс. рублей.</w:t>
      </w:r>
    </w:p>
    <w:p w:rsidR="005826FA" w:rsidRDefault="005826FA">
      <w:pPr>
        <w:pStyle w:val="ConsPlusNormal"/>
        <w:spacing w:before="220"/>
        <w:ind w:firstLine="540"/>
        <w:jc w:val="both"/>
      </w:pPr>
      <w:bookmarkStart w:id="171" w:name="P5131"/>
      <w:bookmarkEnd w:id="171"/>
      <w:r>
        <w:t>1.4. Критерии отбора Получателей:</w:t>
      </w:r>
    </w:p>
    <w:p w:rsidR="005826FA" w:rsidRDefault="005826FA">
      <w:pPr>
        <w:pStyle w:val="ConsPlusNormal"/>
        <w:spacing w:before="220"/>
        <w:ind w:firstLine="540"/>
        <w:jc w:val="both"/>
      </w:pPr>
      <w:r>
        <w:t>соответствие представленной Получателем темы, темам установленным Приказом об исследованиях на текущий финансовый год;</w:t>
      </w:r>
    </w:p>
    <w:p w:rsidR="005826FA" w:rsidRDefault="005826FA">
      <w:pPr>
        <w:pStyle w:val="ConsPlusNormal"/>
        <w:spacing w:before="220"/>
        <w:ind w:firstLine="540"/>
        <w:jc w:val="both"/>
      </w:pPr>
      <w:r>
        <w:t>соответствие представленного Получателем плана расходов расходам на проведение научных исследований по выбранной теме.</w:t>
      </w:r>
    </w:p>
    <w:p w:rsidR="005826FA" w:rsidRDefault="005826FA">
      <w:pPr>
        <w:pStyle w:val="ConsPlusNormal"/>
        <w:spacing w:before="220"/>
        <w:ind w:firstLine="540"/>
        <w:jc w:val="both"/>
      </w:pPr>
      <w:bookmarkStart w:id="172" w:name="P5134"/>
      <w:bookmarkEnd w:id="172"/>
      <w:r>
        <w:t>1.5. Категории Получателей:</w:t>
      </w:r>
    </w:p>
    <w:p w:rsidR="005826FA" w:rsidRDefault="005826FA">
      <w:pPr>
        <w:pStyle w:val="ConsPlusNormal"/>
        <w:spacing w:before="220"/>
        <w:ind w:firstLine="540"/>
        <w:jc w:val="both"/>
      </w:pPr>
      <w:r>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5826FA" w:rsidRDefault="005826FA">
      <w:pPr>
        <w:pStyle w:val="ConsPlusNormal"/>
        <w:spacing w:before="220"/>
        <w:ind w:firstLine="540"/>
        <w:jc w:val="both"/>
      </w:pPr>
      <w:r>
        <w:t>срок проведения и (или) внедрения научного исследования составляет не более 36 месяцев с даты заключения соглашения о предоставлении Гранта.</w:t>
      </w:r>
    </w:p>
    <w:p w:rsidR="005826FA" w:rsidRDefault="005826FA">
      <w:pPr>
        <w:pStyle w:val="ConsPlusNormal"/>
        <w:spacing w:before="220"/>
        <w:ind w:firstLine="540"/>
        <w:jc w:val="both"/>
      </w:pPr>
      <w:r>
        <w:t>1.6. Предоставленный Грант не может быть использован Получателем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826FA" w:rsidRDefault="005826FA">
      <w:pPr>
        <w:pStyle w:val="ConsPlusNormal"/>
        <w:spacing w:before="220"/>
        <w:ind w:firstLine="540"/>
        <w:jc w:val="both"/>
      </w:pPr>
      <w:r>
        <w:t>Отбор Получателей Гранта проводится посредством проведения Конкурса.</w:t>
      </w:r>
    </w:p>
    <w:p w:rsidR="005826FA" w:rsidRDefault="005826FA">
      <w:pPr>
        <w:pStyle w:val="ConsPlusNormal"/>
        <w:jc w:val="both"/>
      </w:pPr>
    </w:p>
    <w:p w:rsidR="005826FA" w:rsidRDefault="005826FA">
      <w:pPr>
        <w:pStyle w:val="ConsPlusTitle"/>
        <w:jc w:val="center"/>
        <w:outlineLvl w:val="1"/>
      </w:pPr>
      <w:r>
        <w:t>II. Порядок проведения Конкурса</w:t>
      </w:r>
    </w:p>
    <w:p w:rsidR="005826FA" w:rsidRDefault="005826FA">
      <w:pPr>
        <w:pStyle w:val="ConsPlusNormal"/>
        <w:jc w:val="both"/>
      </w:pPr>
    </w:p>
    <w:p w:rsidR="005826FA" w:rsidRDefault="005826FA">
      <w:pPr>
        <w:pStyle w:val="ConsPlusNormal"/>
        <w:ind w:firstLine="540"/>
        <w:jc w:val="both"/>
      </w:pPr>
      <w:bookmarkStart w:id="173" w:name="P5142"/>
      <w:bookmarkEnd w:id="173"/>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5149"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 xml:space="preserve">не получать из бюджета автономного округа на основании иных нормативных правовых актов или муниципальных правовых актов на цели, указанные в </w:t>
      </w:r>
      <w:hyperlink w:anchor="P5123" w:history="1">
        <w:r>
          <w:rPr>
            <w:color w:val="0000FF"/>
          </w:rPr>
          <w:t>пункте 1.2</w:t>
        </w:r>
      </w:hyperlink>
      <w:r>
        <w:t xml:space="preserve"> Порядка;</w:t>
      </w:r>
    </w:p>
    <w:p w:rsidR="005826FA" w:rsidRDefault="005826FA">
      <w:pPr>
        <w:pStyle w:val="ConsPlusNormal"/>
        <w:spacing w:before="220"/>
        <w:ind w:firstLine="540"/>
        <w:jc w:val="both"/>
      </w:pPr>
      <w:r>
        <w:t>Получатели - образовательные учреждения высшего образования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lastRenderedPageBreak/>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bookmarkStart w:id="174" w:name="P5149"/>
      <w:bookmarkEnd w:id="174"/>
      <w:r>
        <w:t>2.2. Департамент приказом объявляет Конкурс.</w:t>
      </w:r>
    </w:p>
    <w:p w:rsidR="005826FA" w:rsidRDefault="005826FA">
      <w:pPr>
        <w:pStyle w:val="ConsPlusNormal"/>
        <w:spacing w:before="220"/>
        <w:ind w:firstLine="540"/>
        <w:jc w:val="both"/>
      </w:pPr>
      <w:r>
        <w:t>Срок и место проведения Конкурса утверждает Департамент.</w:t>
      </w:r>
    </w:p>
    <w:p w:rsidR="005826FA" w:rsidRDefault="005826FA">
      <w:pPr>
        <w:pStyle w:val="ConsPlusNormal"/>
        <w:spacing w:before="220"/>
        <w:ind w:firstLine="540"/>
        <w:jc w:val="both"/>
      </w:pPr>
      <w:r>
        <w:t>Конкурс проводится при наличии заявок Организаций на проведение и (или) внедрение научных исследований и лимитов бюджетных обязательств в бюджете автономного округа, предусмотренных для предоставления Гранта.</w:t>
      </w:r>
    </w:p>
    <w:p w:rsidR="005826FA" w:rsidRDefault="005826FA">
      <w:pPr>
        <w:pStyle w:val="ConsPlusNormal"/>
        <w:spacing w:before="220"/>
        <w:ind w:firstLine="540"/>
        <w:jc w:val="both"/>
      </w:pPr>
      <w:r>
        <w:t>Департамент не позднее 1 сентября текущего финансового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Сайте объявление о проведении Конкурса, которое содержит следующую информацию:</w:t>
      </w:r>
    </w:p>
    <w:p w:rsidR="005826FA" w:rsidRDefault="005826FA">
      <w:pPr>
        <w:pStyle w:val="ConsPlusNormal"/>
        <w:spacing w:before="220"/>
        <w:ind w:firstLine="540"/>
        <w:jc w:val="both"/>
      </w:pPr>
      <w:r>
        <w:t>сроки проведения Конкурса (дата и время начала (окончания) приема заявок для участия в Конкурсе), которые не могут быть меньше 30 календарных дней, следующих за днем размещения объявления о проведении Конкурса;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Гранта;</w:t>
      </w:r>
    </w:p>
    <w:p w:rsidR="005826FA" w:rsidRDefault="005826FA">
      <w:pPr>
        <w:pStyle w:val="ConsPlusNormal"/>
        <w:spacing w:before="220"/>
        <w:ind w:firstLine="540"/>
        <w:jc w:val="both"/>
      </w:pPr>
      <w:r>
        <w:t xml:space="preserve">перечень документов, представляемых Получателями для подтверждения их соответствия критериям, категориям, требованиям установленным соответственно </w:t>
      </w:r>
      <w:hyperlink w:anchor="P5131" w:history="1">
        <w:r>
          <w:rPr>
            <w:color w:val="0000FF"/>
          </w:rPr>
          <w:t>пунктами 1.4</w:t>
        </w:r>
      </w:hyperlink>
      <w:r>
        <w:t xml:space="preserve">, </w:t>
      </w:r>
      <w:hyperlink w:anchor="P5134" w:history="1">
        <w:r>
          <w:rPr>
            <w:color w:val="0000FF"/>
          </w:rPr>
          <w:t>1.5</w:t>
        </w:r>
      </w:hyperlink>
      <w:r>
        <w:t xml:space="preserve">, </w:t>
      </w:r>
      <w:hyperlink w:anchor="P5142" w:history="1">
        <w:r>
          <w:rPr>
            <w:color w:val="0000FF"/>
          </w:rPr>
          <w:t>2.1</w:t>
        </w:r>
      </w:hyperlink>
      <w:r>
        <w:t xml:space="preserve"> Порядка;</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5826FA" w:rsidRDefault="005826FA">
      <w:pPr>
        <w:pStyle w:val="ConsPlusNormal"/>
        <w:spacing w:before="220"/>
        <w:ind w:firstLine="540"/>
        <w:jc w:val="both"/>
      </w:pPr>
      <w:r>
        <w:t xml:space="preserve">критерии, категории, требования к Получателям, установленные соответственно </w:t>
      </w:r>
      <w:hyperlink w:anchor="P5131" w:history="1">
        <w:r>
          <w:rPr>
            <w:color w:val="0000FF"/>
          </w:rPr>
          <w:t>пунктами 1.4</w:t>
        </w:r>
      </w:hyperlink>
      <w:r>
        <w:t xml:space="preserve">, </w:t>
      </w:r>
      <w:hyperlink w:anchor="P5134" w:history="1">
        <w:r>
          <w:rPr>
            <w:color w:val="0000FF"/>
          </w:rPr>
          <w:t>1.5</w:t>
        </w:r>
      </w:hyperlink>
      <w:r>
        <w:t xml:space="preserve">, </w:t>
      </w:r>
      <w:hyperlink w:anchor="P5142" w:history="1">
        <w:r>
          <w:rPr>
            <w:color w:val="0000FF"/>
          </w:rPr>
          <w:t>2.1</w:t>
        </w:r>
      </w:hyperlink>
      <w:r>
        <w:t xml:space="preserve"> Порядка и перечень документов, предоставляемых ими для подтверждения их соответствия указанным нормам;</w:t>
      </w:r>
    </w:p>
    <w:p w:rsidR="005826FA" w:rsidRDefault="005826FA">
      <w:pPr>
        <w:pStyle w:val="ConsPlusNormal"/>
        <w:spacing w:before="220"/>
        <w:ind w:firstLine="540"/>
        <w:jc w:val="both"/>
      </w:pPr>
      <w:r>
        <w:t xml:space="preserve">порядок подачи заявок и документов для участия в Конкурсе, указанных в </w:t>
      </w:r>
      <w:hyperlink w:anchor="P5168" w:history="1">
        <w:r>
          <w:rPr>
            <w:color w:val="0000FF"/>
          </w:rPr>
          <w:t>пункте 2.3</w:t>
        </w:r>
      </w:hyperlink>
      <w:r>
        <w:t xml:space="preserve"> Порядка и требования, предъявляемые к их форме и содержанию;</w:t>
      </w:r>
    </w:p>
    <w:p w:rsidR="005826FA" w:rsidRDefault="005826FA">
      <w:pPr>
        <w:pStyle w:val="ConsPlusNormal"/>
        <w:spacing w:before="220"/>
        <w:ind w:firstLine="540"/>
        <w:jc w:val="both"/>
      </w:pPr>
      <w:r>
        <w:t>порядок отзыва заявок для участия в Конкурсе, их возврата, определяющего в том числе основания для такого возврата, порядок внесения в них изменений;</w:t>
      </w:r>
    </w:p>
    <w:p w:rsidR="005826FA" w:rsidRDefault="005826FA">
      <w:pPr>
        <w:pStyle w:val="ConsPlusNormal"/>
        <w:spacing w:before="220"/>
        <w:ind w:firstLine="540"/>
        <w:jc w:val="both"/>
      </w:pPr>
      <w:r>
        <w:t>правила рассмотрения и оценки заявок для участия в Конкурсе;</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Конкурса,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w:t>
      </w:r>
    </w:p>
    <w:p w:rsidR="005826FA" w:rsidRDefault="005826FA">
      <w:pPr>
        <w:pStyle w:val="ConsPlusNormal"/>
        <w:spacing w:before="220"/>
        <w:ind w:firstLine="540"/>
        <w:jc w:val="both"/>
      </w:pPr>
      <w:r>
        <w:t>условия признания Получателя уклонившимся от заключения Соглашения;</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Сайте;</w:t>
      </w:r>
    </w:p>
    <w:p w:rsidR="005826FA" w:rsidRDefault="005826FA">
      <w:pPr>
        <w:pStyle w:val="ConsPlusNormal"/>
        <w:spacing w:before="220"/>
        <w:ind w:firstLine="540"/>
        <w:jc w:val="both"/>
      </w:pPr>
      <w:r>
        <w:t xml:space="preserve">информацию о максимальной сумме Гранта, порядке предоставления Гранта, форму Соглашения, информацию о результатах проведения Конкурса, в том числе о его участниках, </w:t>
      </w:r>
      <w:r>
        <w:lastRenderedPageBreak/>
        <w:t>рейтинге по критериям Конкурса.</w:t>
      </w:r>
    </w:p>
    <w:p w:rsidR="005826FA" w:rsidRDefault="005826FA">
      <w:pPr>
        <w:pStyle w:val="ConsPlusNormal"/>
        <w:spacing w:before="220"/>
        <w:ind w:firstLine="540"/>
        <w:jc w:val="both"/>
      </w:pPr>
      <w:r>
        <w:t>Срок приема заявок для участия в Конкурсе составляет не менее 30 календарных дней с даты размещения объявления о Конкурсе.</w:t>
      </w:r>
    </w:p>
    <w:p w:rsidR="005826FA" w:rsidRDefault="005826FA">
      <w:pPr>
        <w:pStyle w:val="ConsPlusNormal"/>
        <w:spacing w:before="220"/>
        <w:ind w:firstLine="540"/>
        <w:jc w:val="both"/>
      </w:pPr>
      <w:bookmarkStart w:id="175" w:name="P5168"/>
      <w:bookmarkEnd w:id="175"/>
      <w:r>
        <w:t>2.3. Получатели представляют в Департамент следующие документы (подлинники или их заверенные копии):</w:t>
      </w:r>
    </w:p>
    <w:p w:rsidR="005826FA" w:rsidRDefault="005826FA">
      <w:pPr>
        <w:pStyle w:val="ConsPlusNormal"/>
        <w:spacing w:before="220"/>
        <w:ind w:firstLine="540"/>
        <w:jc w:val="both"/>
      </w:pPr>
      <w:r>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иной информации, связанной с предоставлением Гранта, согласие на обработку персональных данных (принимается не более 1 заявки Получателя);</w:t>
      </w:r>
    </w:p>
    <w:p w:rsidR="005826FA" w:rsidRDefault="005826FA">
      <w:pPr>
        <w:pStyle w:val="ConsPlusNormal"/>
        <w:spacing w:before="220"/>
        <w:ind w:firstLine="540"/>
        <w:jc w:val="both"/>
      </w:pPr>
      <w:r>
        <w:t>2) план расходов по форме, установленной Департаментом (далее - план расходов);</w:t>
      </w:r>
    </w:p>
    <w:p w:rsidR="005826FA" w:rsidRDefault="005826FA">
      <w:pPr>
        <w:pStyle w:val="ConsPlusNormal"/>
        <w:spacing w:before="220"/>
        <w:ind w:firstLine="540"/>
        <w:jc w:val="both"/>
      </w:pPr>
      <w:r>
        <w:t>3) расчет суммы Гранта с ее обоснованием (формулы расчета и порядок их применения, нормативы затрат, статистические данные и иная информация, исходя из цели предоставления Гранта);</w:t>
      </w:r>
    </w:p>
    <w:p w:rsidR="005826FA" w:rsidRDefault="005826FA">
      <w:pPr>
        <w:pStyle w:val="ConsPlusNormal"/>
        <w:spacing w:before="220"/>
        <w:ind w:firstLine="540"/>
        <w:jc w:val="both"/>
      </w:pPr>
      <w:r>
        <w:t>4) план проведения научных исследований, который должен содержать направления научных исследований, этапы и сроки их проведения, краткую характеристику и результат планируемых исследований, а также методику их проведения и данные об их исполнителях;</w:t>
      </w:r>
    </w:p>
    <w:p w:rsidR="005826FA" w:rsidRDefault="005826FA">
      <w:pPr>
        <w:pStyle w:val="ConsPlusNormal"/>
        <w:spacing w:before="220"/>
        <w:ind w:firstLine="540"/>
        <w:jc w:val="both"/>
      </w:pPr>
      <w:r>
        <w:t>5) копии документов, подтверждающих наличие материально-технической базы, позволяющей проводить научные исследования по утвержденным темам;</w:t>
      </w:r>
    </w:p>
    <w:p w:rsidR="005826FA" w:rsidRDefault="005826FA">
      <w:pPr>
        <w:pStyle w:val="ConsPlusNormal"/>
        <w:spacing w:before="220"/>
        <w:ind w:firstLine="540"/>
        <w:jc w:val="both"/>
      </w:pPr>
      <w:r>
        <w:t>6) копии документов, подтверждающих уровень образования исполнителей Получателя Гранта по утвержденным темам (квалификация, ученая степень);</w:t>
      </w:r>
    </w:p>
    <w:p w:rsidR="005826FA" w:rsidRDefault="005826FA">
      <w:pPr>
        <w:pStyle w:val="ConsPlusNormal"/>
        <w:spacing w:before="220"/>
        <w:ind w:firstLine="540"/>
        <w:jc w:val="both"/>
      </w:pPr>
      <w:r>
        <w:t>7) копии документов, подтверждающих трудовые правоотношения Получателя и исполнителей по утвержденным темам;</w:t>
      </w:r>
    </w:p>
    <w:p w:rsidR="005826FA" w:rsidRDefault="005826FA">
      <w:pPr>
        <w:pStyle w:val="ConsPlusNormal"/>
        <w:spacing w:before="220"/>
        <w:ind w:firstLine="540"/>
        <w:jc w:val="both"/>
      </w:pPr>
      <w:r>
        <w:t>8) иные документы, в том числе копии документов, подтверждающих опыт работы Получателя в проведении научных исследований по темам научных исследований, наличие научных работ (публикаций) исполнителей Получателя по темам научных исследований, предшествующих текущему финансовому году;</w:t>
      </w:r>
    </w:p>
    <w:p w:rsidR="005826FA" w:rsidRDefault="005826FA">
      <w:pPr>
        <w:pStyle w:val="ConsPlusNormal"/>
        <w:spacing w:before="220"/>
        <w:ind w:firstLine="540"/>
        <w:jc w:val="both"/>
      </w:pPr>
      <w:r>
        <w:t>9) справку об отсутствии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10) 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в отношении Получателя, на участие его в Конкурсе.</w:t>
      </w:r>
    </w:p>
    <w:p w:rsidR="005826FA" w:rsidRDefault="005826FA">
      <w:pPr>
        <w:pStyle w:val="ConsPlusNormal"/>
        <w:spacing w:before="220"/>
        <w:ind w:firstLine="540"/>
        <w:jc w:val="both"/>
      </w:pPr>
      <w:r>
        <w:t>Документы подписывает руководитель юридического лица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предоставлением документов, подтверждающих его полномочия.</w:t>
      </w:r>
    </w:p>
    <w:p w:rsidR="005826FA" w:rsidRDefault="005826FA">
      <w:pPr>
        <w:pStyle w:val="ConsPlusNormal"/>
        <w:spacing w:before="220"/>
        <w:ind w:firstLine="540"/>
        <w:jc w:val="both"/>
      </w:pPr>
      <w:r>
        <w:t xml:space="preserve">2.4. Документы, указанные в </w:t>
      </w:r>
      <w:hyperlink w:anchor="P5149"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 xml:space="preserve">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w:t>
      </w:r>
      <w:r>
        <w:lastRenderedPageBreak/>
        <w:t>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w:t>
      </w:r>
    </w:p>
    <w:p w:rsidR="005826FA" w:rsidRDefault="005826FA">
      <w:pPr>
        <w:pStyle w:val="ConsPlusNormal"/>
        <w:spacing w:before="220"/>
        <w:ind w:firstLine="540"/>
        <w:jc w:val="both"/>
      </w:pPr>
      <w:r>
        <w:t xml:space="preserve">2.5. Должностное лицо Департамента, ответственное за прием и регистрацию документов, указанных в </w:t>
      </w:r>
      <w:hyperlink w:anchor="P5168" w:history="1">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5168" w:history="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5168" w:history="1">
        <w:r>
          <w:rPr>
            <w:color w:val="0000FF"/>
          </w:rPr>
          <w:t>пункте 2.3</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5168" w:history="1">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5149" w:history="1">
        <w:r>
          <w:rPr>
            <w:color w:val="0000FF"/>
          </w:rPr>
          <w:t>пункте 2.2</w:t>
        </w:r>
      </w:hyperlink>
      <w:r>
        <w:t xml:space="preserve"> Порядка, в произвольной форме. Документам присваиваются номера в соответствии с регистрацией в СЭД.</w:t>
      </w:r>
    </w:p>
    <w:p w:rsidR="005826FA" w:rsidRDefault="005826FA">
      <w:pPr>
        <w:pStyle w:val="ConsPlusNormal"/>
        <w:spacing w:before="220"/>
        <w:ind w:firstLine="540"/>
        <w:jc w:val="both"/>
      </w:pPr>
      <w:r>
        <w:t xml:space="preserve">2.6. Департамент в течение 3 рабочих дней с даты регистрации документов, указанных в </w:t>
      </w:r>
      <w:hyperlink w:anchor="P5168" w:history="1">
        <w:r>
          <w:rPr>
            <w:color w:val="0000FF"/>
          </w:rPr>
          <w:t>пункте 2.3</w:t>
        </w:r>
      </w:hyperlink>
      <w:r>
        <w:t xml:space="preserve"> Порядка, запрашивает в порядке межведомственного информационного взаимодействия, установленного Федеральным </w:t>
      </w:r>
      <w:hyperlink r:id="rId392"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(в Федеральной налоговой службе).</w:t>
      </w:r>
    </w:p>
    <w:p w:rsidR="005826FA" w:rsidRDefault="005826FA">
      <w:pPr>
        <w:pStyle w:val="ConsPlusNormal"/>
        <w:spacing w:before="220"/>
        <w:ind w:firstLine="540"/>
        <w:jc w:val="both"/>
      </w:pPr>
      <w:r>
        <w:t>2.7. Требовать от Получателя представления документов (их копий), не предусмотренных Порядком, не допускается.</w:t>
      </w:r>
    </w:p>
    <w:p w:rsidR="005826FA" w:rsidRDefault="005826FA">
      <w:pPr>
        <w:pStyle w:val="ConsPlusNormal"/>
        <w:spacing w:before="220"/>
        <w:ind w:firstLine="540"/>
        <w:jc w:val="both"/>
      </w:pPr>
      <w:r>
        <w:t>2.8.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5826FA" w:rsidRDefault="005826FA">
      <w:pPr>
        <w:pStyle w:val="ConsPlusNormal"/>
        <w:spacing w:before="220"/>
        <w:ind w:firstLine="540"/>
        <w:jc w:val="both"/>
      </w:pPr>
      <w:r>
        <w:t xml:space="preserve">При выявлении оснований для отказа, предусмотренных </w:t>
      </w:r>
      <w:hyperlink w:anchor="P5220" w:history="1">
        <w:r>
          <w:rPr>
            <w:color w:val="0000FF"/>
          </w:rPr>
          <w:t>пунктом 2.9</w:t>
        </w:r>
      </w:hyperlink>
      <w:r>
        <w:t xml:space="preserve"> Порядка, Департамент в течение 3 рабочих дней со дня принятия соответствующего решения направляет Получателю уведомление об отказе в участии в Конкурсе, подписанное руководителем Департамента или лицом, его замещающим.</w:t>
      </w:r>
    </w:p>
    <w:p w:rsidR="005826FA" w:rsidRDefault="005826FA">
      <w:pPr>
        <w:pStyle w:val="ConsPlusNormal"/>
        <w:spacing w:before="220"/>
        <w:ind w:firstLine="540"/>
        <w:jc w:val="both"/>
      </w:pPr>
      <w:r>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предусмотренные Порядком, на рассмотрение Комиссии.</w:t>
      </w:r>
    </w:p>
    <w:p w:rsidR="005826FA" w:rsidRDefault="005826FA">
      <w:pPr>
        <w:pStyle w:val="ConsPlusNormal"/>
        <w:spacing w:before="220"/>
        <w:ind w:firstLine="540"/>
        <w:jc w:val="both"/>
      </w:pPr>
      <w:r>
        <w:lastRenderedPageBreak/>
        <w:t xml:space="preserve">Комиссия в течение 10 рабочих дней с даты получения документов, указанных в </w:t>
      </w:r>
      <w:hyperlink w:anchor="P5168" w:history="1">
        <w:r>
          <w:rPr>
            <w:color w:val="0000FF"/>
          </w:rPr>
          <w:t>пункте 2.3</w:t>
        </w:r>
      </w:hyperlink>
      <w:r>
        <w:t xml:space="preserve"> Порядка (далее - проект),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и осуществляет их оценку на основании критериев, приведенных в таблице.</w:t>
      </w:r>
    </w:p>
    <w:p w:rsidR="005826FA" w:rsidRDefault="005826FA">
      <w:pPr>
        <w:pStyle w:val="ConsPlusNormal"/>
        <w:jc w:val="both"/>
      </w:pPr>
    </w:p>
    <w:p w:rsidR="005826FA" w:rsidRDefault="005826FA">
      <w:pPr>
        <w:pStyle w:val="ConsPlusNormal"/>
        <w:jc w:val="right"/>
      </w:pPr>
      <w:r>
        <w:t>Таблица</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814"/>
      </w:tblGrid>
      <w:tr w:rsidR="005826FA">
        <w:tc>
          <w:tcPr>
            <w:tcW w:w="567" w:type="dxa"/>
          </w:tcPr>
          <w:p w:rsidR="005826FA" w:rsidRDefault="005826FA">
            <w:pPr>
              <w:pStyle w:val="ConsPlusNormal"/>
              <w:jc w:val="center"/>
            </w:pPr>
            <w:r>
              <w:t>N п/п</w:t>
            </w:r>
          </w:p>
        </w:tc>
        <w:tc>
          <w:tcPr>
            <w:tcW w:w="6690" w:type="dxa"/>
          </w:tcPr>
          <w:p w:rsidR="005826FA" w:rsidRDefault="005826FA">
            <w:pPr>
              <w:pStyle w:val="ConsPlusNormal"/>
              <w:jc w:val="center"/>
            </w:pPr>
            <w:r>
              <w:t>Критерии оценки проектов</w:t>
            </w:r>
          </w:p>
        </w:tc>
        <w:tc>
          <w:tcPr>
            <w:tcW w:w="1814" w:type="dxa"/>
          </w:tcPr>
          <w:p w:rsidR="005826FA" w:rsidRDefault="005826FA">
            <w:pPr>
              <w:pStyle w:val="ConsPlusNormal"/>
              <w:jc w:val="center"/>
            </w:pPr>
            <w:r>
              <w:t>Коэффициенты значимости для заявок</w:t>
            </w:r>
          </w:p>
        </w:tc>
      </w:tr>
      <w:tr w:rsidR="005826FA">
        <w:tc>
          <w:tcPr>
            <w:tcW w:w="567" w:type="dxa"/>
          </w:tcPr>
          <w:p w:rsidR="005826FA" w:rsidRDefault="005826FA">
            <w:pPr>
              <w:pStyle w:val="ConsPlusNormal"/>
            </w:pPr>
            <w:r>
              <w:t>1</w:t>
            </w:r>
          </w:p>
        </w:tc>
        <w:tc>
          <w:tcPr>
            <w:tcW w:w="6690" w:type="dxa"/>
          </w:tcPr>
          <w:p w:rsidR="005826FA" w:rsidRDefault="005826FA">
            <w:pPr>
              <w:pStyle w:val="ConsPlusNormal"/>
            </w:pPr>
            <w:r>
              <w:t>Актуальность и социальная значимость проекта, в том числе соответствие направлению деятельности</w:t>
            </w:r>
          </w:p>
        </w:tc>
        <w:tc>
          <w:tcPr>
            <w:tcW w:w="1814" w:type="dxa"/>
          </w:tcPr>
          <w:p w:rsidR="005826FA" w:rsidRDefault="005826FA">
            <w:pPr>
              <w:pStyle w:val="ConsPlusNormal"/>
            </w:pPr>
            <w:r>
              <w:t>2</w:t>
            </w:r>
          </w:p>
        </w:tc>
      </w:tr>
      <w:tr w:rsidR="005826FA">
        <w:tc>
          <w:tcPr>
            <w:tcW w:w="567" w:type="dxa"/>
          </w:tcPr>
          <w:p w:rsidR="005826FA" w:rsidRDefault="005826FA">
            <w:pPr>
              <w:pStyle w:val="ConsPlusNormal"/>
            </w:pPr>
            <w:r>
              <w:t>2</w:t>
            </w:r>
          </w:p>
        </w:tc>
        <w:tc>
          <w:tcPr>
            <w:tcW w:w="6690" w:type="dxa"/>
          </w:tcPr>
          <w:p w:rsidR="005826FA" w:rsidRDefault="005826FA">
            <w:pPr>
              <w:pStyle w:val="ConsPlusNormal"/>
            </w:pPr>
            <w:r>
              <w:t>Логическая связность, реализуемость проекта, соответствие мероприятий целям, задачам и ожидаемым результатам Порядка</w:t>
            </w:r>
          </w:p>
        </w:tc>
        <w:tc>
          <w:tcPr>
            <w:tcW w:w="1814" w:type="dxa"/>
          </w:tcPr>
          <w:p w:rsidR="005826FA" w:rsidRDefault="005826FA">
            <w:pPr>
              <w:pStyle w:val="ConsPlusNormal"/>
            </w:pPr>
            <w:r>
              <w:t>1</w:t>
            </w:r>
          </w:p>
        </w:tc>
      </w:tr>
      <w:tr w:rsidR="005826FA">
        <w:tc>
          <w:tcPr>
            <w:tcW w:w="567" w:type="dxa"/>
          </w:tcPr>
          <w:p w:rsidR="005826FA" w:rsidRDefault="005826FA">
            <w:pPr>
              <w:pStyle w:val="ConsPlusNormal"/>
            </w:pPr>
            <w:r>
              <w:t>3</w:t>
            </w:r>
          </w:p>
        </w:tc>
        <w:tc>
          <w:tcPr>
            <w:tcW w:w="6690" w:type="dxa"/>
          </w:tcPr>
          <w:p w:rsidR="005826FA" w:rsidRDefault="005826FA">
            <w:pPr>
              <w:pStyle w:val="ConsPlusNormal"/>
            </w:pPr>
            <w:r>
              <w:t>Соотношение планируемых расходов на реализацию проекта и его ожидаемых результатов</w:t>
            </w:r>
          </w:p>
        </w:tc>
        <w:tc>
          <w:tcPr>
            <w:tcW w:w="1814" w:type="dxa"/>
          </w:tcPr>
          <w:p w:rsidR="005826FA" w:rsidRDefault="005826FA">
            <w:pPr>
              <w:pStyle w:val="ConsPlusNormal"/>
            </w:pPr>
            <w:r>
              <w:t>1,5</w:t>
            </w:r>
          </w:p>
        </w:tc>
      </w:tr>
      <w:tr w:rsidR="005826FA">
        <w:tc>
          <w:tcPr>
            <w:tcW w:w="567" w:type="dxa"/>
          </w:tcPr>
          <w:p w:rsidR="005826FA" w:rsidRDefault="005826FA">
            <w:pPr>
              <w:pStyle w:val="ConsPlusNormal"/>
            </w:pPr>
            <w:r>
              <w:t>4</w:t>
            </w:r>
          </w:p>
        </w:tc>
        <w:tc>
          <w:tcPr>
            <w:tcW w:w="6690" w:type="dxa"/>
          </w:tcPr>
          <w:p w:rsidR="005826FA" w:rsidRDefault="005826FA">
            <w:pPr>
              <w:pStyle w:val="ConsPlusNormal"/>
            </w:pPr>
            <w:r>
              <w:t>Обоснованность финансовых, материально-технических ресурсов, требующихся для достижения результатов проекта</w:t>
            </w:r>
          </w:p>
        </w:tc>
        <w:tc>
          <w:tcPr>
            <w:tcW w:w="1814" w:type="dxa"/>
          </w:tcPr>
          <w:p w:rsidR="005826FA" w:rsidRDefault="005826FA">
            <w:pPr>
              <w:pStyle w:val="ConsPlusNormal"/>
            </w:pPr>
            <w:r>
              <w:t>0,5</w:t>
            </w:r>
          </w:p>
        </w:tc>
      </w:tr>
      <w:tr w:rsidR="005826FA">
        <w:tc>
          <w:tcPr>
            <w:tcW w:w="567" w:type="dxa"/>
          </w:tcPr>
          <w:p w:rsidR="005826FA" w:rsidRDefault="005826FA">
            <w:pPr>
              <w:pStyle w:val="ConsPlusNormal"/>
            </w:pPr>
            <w:r>
              <w:t>5</w:t>
            </w:r>
          </w:p>
        </w:tc>
        <w:tc>
          <w:tcPr>
            <w:tcW w:w="6690" w:type="dxa"/>
          </w:tcPr>
          <w:p w:rsidR="005826FA" w:rsidRDefault="005826FA">
            <w:pPr>
              <w:pStyle w:val="ConsPlusNormal"/>
            </w:pPr>
            <w:r>
              <w:t>Информационная открытость Получателя</w:t>
            </w:r>
          </w:p>
        </w:tc>
        <w:tc>
          <w:tcPr>
            <w:tcW w:w="1814" w:type="dxa"/>
          </w:tcPr>
          <w:p w:rsidR="005826FA" w:rsidRDefault="005826FA">
            <w:pPr>
              <w:pStyle w:val="ConsPlusNormal"/>
            </w:pPr>
            <w:r>
              <w:t>1</w:t>
            </w:r>
          </w:p>
        </w:tc>
      </w:tr>
    </w:tbl>
    <w:p w:rsidR="005826FA" w:rsidRDefault="005826FA">
      <w:pPr>
        <w:pStyle w:val="ConsPlusNormal"/>
        <w:jc w:val="both"/>
      </w:pPr>
    </w:p>
    <w:p w:rsidR="005826FA" w:rsidRDefault="005826FA">
      <w:pPr>
        <w:pStyle w:val="ConsPlusNormal"/>
        <w:ind w:firstLine="540"/>
        <w:jc w:val="both"/>
      </w:pPr>
      <w:r>
        <w:t>По каждому критерию член Комиссии присваивает проекту от 0 до 10 баллов (целым числом, где 10 - это наивысшая оценка).</w:t>
      </w:r>
    </w:p>
    <w:p w:rsidR="005826FA" w:rsidRDefault="005826FA">
      <w:pPr>
        <w:pStyle w:val="ConsPlusNormal"/>
        <w:spacing w:before="220"/>
        <w:ind w:firstLine="540"/>
        <w:jc w:val="both"/>
      </w:pPr>
      <w:r>
        <w:t>По результатам оценки Комиссия составляет рейтинг каждого проекта, формируемый на основе суммы средних значений баллов, присвоенных оценившими заявку членами Комиссии по каждому критерию, с учетом коэффициента значимости каждого критерия (далее - сумма средних значений баллов).</w:t>
      </w:r>
    </w:p>
    <w:p w:rsidR="005826FA" w:rsidRDefault="005826FA">
      <w:pPr>
        <w:pStyle w:val="ConsPlusNormal"/>
        <w:spacing w:before="220"/>
        <w:ind w:firstLine="540"/>
        <w:jc w:val="both"/>
      </w:pPr>
      <w:r>
        <w:t>На основании результатов оценки проекта Комиссия присваивает каждой заявке порядковый номер по уменьшению суммы средних значений баллов, набранных заявкой. Получателями субсидии признаются Получатели, рейтинг проектов которых превышает пороговое значение, равное 10 баллам.</w:t>
      </w:r>
    </w:p>
    <w:p w:rsidR="005826FA" w:rsidRDefault="005826FA">
      <w:pPr>
        <w:pStyle w:val="ConsPlusNormal"/>
        <w:spacing w:before="220"/>
        <w:ind w:firstLine="540"/>
        <w:jc w:val="both"/>
      </w:pPr>
      <w:bookmarkStart w:id="176" w:name="P5220"/>
      <w:bookmarkEnd w:id="176"/>
      <w:r>
        <w:t>2.9. Основания для отказа в участии в Конкурсе:</w:t>
      </w:r>
    </w:p>
    <w:p w:rsidR="005826FA" w:rsidRDefault="005826FA">
      <w:pPr>
        <w:pStyle w:val="ConsPlusNormal"/>
        <w:spacing w:before="220"/>
        <w:ind w:firstLine="540"/>
        <w:jc w:val="both"/>
      </w:pPr>
      <w:r>
        <w:t>непрохождение Конкурса;</w:t>
      </w:r>
    </w:p>
    <w:p w:rsidR="005826FA" w:rsidRDefault="005826FA">
      <w:pPr>
        <w:pStyle w:val="ConsPlusNormal"/>
        <w:spacing w:before="220"/>
        <w:ind w:firstLine="540"/>
        <w:jc w:val="both"/>
      </w:pPr>
      <w:r>
        <w:t xml:space="preserve">несоответствие Получателя требованиям, установленным </w:t>
      </w:r>
      <w:hyperlink w:anchor="P5142" w:history="1">
        <w:r>
          <w:rPr>
            <w:color w:val="0000FF"/>
          </w:rPr>
          <w:t>пунктом 2.1</w:t>
        </w:r>
      </w:hyperlink>
      <w:r>
        <w:t xml:space="preserve"> Порядка;</w:t>
      </w:r>
    </w:p>
    <w:p w:rsidR="005826FA" w:rsidRDefault="005826FA">
      <w:pPr>
        <w:pStyle w:val="ConsPlusNormal"/>
        <w:spacing w:before="220"/>
        <w:ind w:firstLine="540"/>
        <w:jc w:val="both"/>
      </w:pPr>
      <w:r>
        <w:t xml:space="preserve">несоответствие критериям, установленным </w:t>
      </w:r>
      <w:hyperlink w:anchor="P5134" w:history="1">
        <w:r>
          <w:rPr>
            <w:color w:val="0000FF"/>
          </w:rPr>
          <w:t>пунктом 1.5</w:t>
        </w:r>
      </w:hyperlink>
      <w:r>
        <w:t xml:space="preserve"> Порядка;</w:t>
      </w:r>
    </w:p>
    <w:p w:rsidR="005826FA" w:rsidRDefault="005826FA">
      <w:pPr>
        <w:pStyle w:val="ConsPlusNormal"/>
        <w:spacing w:before="220"/>
        <w:ind w:firstLine="540"/>
        <w:jc w:val="both"/>
      </w:pPr>
      <w:r>
        <w:t xml:space="preserve">непредставление Получателем документов (предоставление не в полном объеме), указанных в </w:t>
      </w:r>
      <w:hyperlink w:anchor="P5168" w:history="1">
        <w:r>
          <w:rPr>
            <w:color w:val="0000FF"/>
          </w:rPr>
          <w:t>пункте 2.3</w:t>
        </w:r>
      </w:hyperlink>
      <w:r>
        <w:t xml:space="preserve"> Порядка;</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 в том числе информации о месте нахождения и адресе;</w:t>
      </w:r>
    </w:p>
    <w:p w:rsidR="005826FA" w:rsidRDefault="005826FA">
      <w:pPr>
        <w:pStyle w:val="ConsPlusNormal"/>
        <w:spacing w:before="220"/>
        <w:ind w:firstLine="540"/>
        <w:jc w:val="both"/>
      </w:pPr>
      <w:r>
        <w:t>подача заявки с нарушением сроков, установленных для ее предоставления;</w:t>
      </w:r>
    </w:p>
    <w:p w:rsidR="005826FA" w:rsidRDefault="005826FA">
      <w:pPr>
        <w:pStyle w:val="ConsPlusNormal"/>
        <w:spacing w:before="220"/>
        <w:ind w:firstLine="540"/>
        <w:jc w:val="both"/>
      </w:pPr>
      <w:r>
        <w:t>несоответствие представленных Получателем заявки и документов требованиям к заявке и документам, установленным в объявлении о проведении Конкурса.</w:t>
      </w:r>
    </w:p>
    <w:p w:rsidR="005826FA" w:rsidRDefault="005826FA">
      <w:pPr>
        <w:pStyle w:val="ConsPlusNormal"/>
        <w:spacing w:before="220"/>
        <w:ind w:firstLine="540"/>
        <w:jc w:val="both"/>
      </w:pPr>
      <w:r>
        <w:lastRenderedPageBreak/>
        <w:t>2.10. Комиссия в течение 5 рабочих дней с даты поступления заявок рассматривает их и прилагаемые документы,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5826FA" w:rsidRDefault="005826FA">
      <w:pPr>
        <w:pStyle w:val="ConsPlusNormal"/>
        <w:spacing w:before="220"/>
        <w:ind w:firstLine="540"/>
        <w:jc w:val="both"/>
      </w:pPr>
      <w:r>
        <w:t>2.11. Департамент в течение 5 рабочих дней с даты проведения заседания Комиссии принимает решение о предоставлении Гранта или об отказе в его предоставлении, утверждает его приказом.</w:t>
      </w:r>
    </w:p>
    <w:p w:rsidR="005826FA" w:rsidRDefault="005826FA">
      <w:pPr>
        <w:pStyle w:val="ConsPlusNormal"/>
        <w:spacing w:before="220"/>
        <w:ind w:firstLine="540"/>
        <w:jc w:val="both"/>
      </w:pPr>
      <w:r>
        <w:t>2.12. Департамент в течение 2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5826FA" w:rsidRDefault="005826FA">
      <w:pPr>
        <w:pStyle w:val="ConsPlusNormal"/>
        <w:spacing w:before="220"/>
        <w:ind w:firstLine="540"/>
        <w:jc w:val="both"/>
      </w:pPr>
      <w:r>
        <w:t>дата, время и место проведения рассмотрения заявок;</w:t>
      </w:r>
    </w:p>
    <w:p w:rsidR="005826FA" w:rsidRDefault="005826FA">
      <w:pPr>
        <w:pStyle w:val="ConsPlusNormal"/>
        <w:spacing w:before="220"/>
        <w:ind w:firstLine="540"/>
        <w:jc w:val="both"/>
      </w:pPr>
      <w:r>
        <w:t>дата, время и место оценки заявок (проектов);</w:t>
      </w:r>
    </w:p>
    <w:p w:rsidR="005826FA" w:rsidRDefault="005826FA">
      <w:pPr>
        <w:pStyle w:val="ConsPlusNormal"/>
        <w:spacing w:before="220"/>
        <w:ind w:firstLine="540"/>
        <w:jc w:val="both"/>
      </w:pPr>
      <w:r>
        <w:t>информация об участниках конкурса, заявки которых были рассмотрены;</w:t>
      </w:r>
    </w:p>
    <w:p w:rsidR="005826FA" w:rsidRDefault="005826FA">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5826FA" w:rsidRDefault="005826FA">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5826FA" w:rsidRDefault="005826FA">
      <w:pPr>
        <w:pStyle w:val="ConsPlusNormal"/>
        <w:spacing w:before="220"/>
        <w:ind w:firstLine="540"/>
        <w:jc w:val="both"/>
      </w:pPr>
      <w:r>
        <w:t>наименование Получателей, с которыми заключаются Соглашения, и размер предоставляемого им Гранта.</w:t>
      </w:r>
    </w:p>
    <w:p w:rsidR="005826FA" w:rsidRDefault="005826FA">
      <w:pPr>
        <w:pStyle w:val="ConsPlusNormal"/>
        <w:jc w:val="both"/>
      </w:pPr>
    </w:p>
    <w:p w:rsidR="005826FA" w:rsidRDefault="005826FA">
      <w:pPr>
        <w:pStyle w:val="ConsPlusTitle"/>
        <w:jc w:val="center"/>
        <w:outlineLvl w:val="1"/>
      </w:pPr>
      <w:r>
        <w:t>III. Условия и порядок предоставления Гранта</w:t>
      </w:r>
    </w:p>
    <w:p w:rsidR="005826FA" w:rsidRDefault="005826FA">
      <w:pPr>
        <w:pStyle w:val="ConsPlusNormal"/>
        <w:jc w:val="both"/>
      </w:pPr>
    </w:p>
    <w:p w:rsidR="005826FA" w:rsidRDefault="005826FA">
      <w:pPr>
        <w:pStyle w:val="ConsPlusNormal"/>
        <w:ind w:firstLine="540"/>
        <w:jc w:val="both"/>
      </w:pPr>
      <w:r>
        <w:t>3.1. Основанием для перечисления Гранта является Соглашение, заключенное между Департаментом и Получателем по форме, установленной Департаментом финансов автономного округа (далее - Депфин Югры).</w:t>
      </w:r>
    </w:p>
    <w:p w:rsidR="005826FA" w:rsidRDefault="005826FA">
      <w:pPr>
        <w:pStyle w:val="ConsPlusNormal"/>
        <w:spacing w:before="220"/>
        <w:ind w:firstLine="540"/>
        <w:jc w:val="both"/>
      </w:pPr>
      <w:r>
        <w:t xml:space="preserve">Грант предоставляется в размере, указанном в </w:t>
      </w:r>
      <w:hyperlink w:anchor="P5130" w:history="1">
        <w:r>
          <w:rPr>
            <w:color w:val="0000FF"/>
          </w:rPr>
          <w:t>пункте 1.3</w:t>
        </w:r>
      </w:hyperlink>
      <w:r>
        <w:t xml:space="preserve"> Порядка.</w:t>
      </w:r>
    </w:p>
    <w:p w:rsidR="005826FA" w:rsidRDefault="005826FA">
      <w:pPr>
        <w:pStyle w:val="ConsPlusNormal"/>
        <w:spacing w:before="220"/>
        <w:ind w:firstLine="540"/>
        <w:jc w:val="both"/>
      </w:pPr>
      <w:r>
        <w:t>Грант предоставляется на финансовое обеспечение затрат, связанных непосредственно с реализацией научного исследования (приобретение товаров, оказание услуг, выполнение работ).</w:t>
      </w:r>
    </w:p>
    <w:p w:rsidR="005826FA" w:rsidRDefault="005826FA">
      <w:pPr>
        <w:pStyle w:val="ConsPlusNormal"/>
        <w:spacing w:before="220"/>
        <w:ind w:firstLine="540"/>
        <w:jc w:val="both"/>
      </w:pPr>
      <w:r>
        <w:t>В соглашение в дополнение к условиям, установленным Депфином Югры, включаются:</w:t>
      </w:r>
    </w:p>
    <w:p w:rsidR="005826FA" w:rsidRDefault="005826FA">
      <w:pPr>
        <w:pStyle w:val="ConsPlusNormal"/>
        <w:spacing w:before="220"/>
        <w:ind w:firstLine="540"/>
        <w:jc w:val="both"/>
      </w:pPr>
      <w:r>
        <w:t>согласие Получателя,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5826FA" w:rsidRDefault="005826FA">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5826FA" w:rsidRDefault="005826FA">
      <w:pPr>
        <w:pStyle w:val="ConsPlusNormal"/>
        <w:spacing w:before="220"/>
        <w:ind w:firstLine="540"/>
        <w:jc w:val="both"/>
      </w:pPr>
      <w:r>
        <w:t>Департамент вправе устанавливать в Соглашении порядок, сроки и формы представления Получателем дополнительной отчетности.</w:t>
      </w:r>
    </w:p>
    <w:p w:rsidR="005826FA" w:rsidRDefault="005826FA">
      <w:pPr>
        <w:pStyle w:val="ConsPlusNormal"/>
        <w:spacing w:before="220"/>
        <w:ind w:firstLine="540"/>
        <w:jc w:val="both"/>
      </w:pPr>
      <w:r>
        <w:t xml:space="preserve">3.2. Получатель, которому предоставлен Грант, не может получить государственную поддержку по иным мероприятиям Постановления в отношении расходов, понесенных в </w:t>
      </w:r>
      <w:r>
        <w:lastRenderedPageBreak/>
        <w:t>соответствии с планом расходов.</w:t>
      </w:r>
    </w:p>
    <w:p w:rsidR="005826FA" w:rsidRDefault="005826FA">
      <w:pPr>
        <w:pStyle w:val="ConsPlusNormal"/>
        <w:spacing w:before="220"/>
        <w:ind w:firstLine="540"/>
        <w:jc w:val="both"/>
      </w:pPr>
      <w:r>
        <w:t>Расходы, указанные в плане расходов, не могут превышать установленный Порядком размер Гранта.</w:t>
      </w:r>
    </w:p>
    <w:p w:rsidR="005826FA" w:rsidRDefault="005826FA">
      <w:pPr>
        <w:pStyle w:val="ConsPlusNormal"/>
        <w:spacing w:before="220"/>
        <w:ind w:firstLine="540"/>
        <w:jc w:val="both"/>
      </w:pPr>
      <w:r>
        <w:t>Департамент доводит Получателю значение показателей результативности использования Гранта, установленные Соглашением.</w:t>
      </w:r>
    </w:p>
    <w:p w:rsidR="005826FA" w:rsidRDefault="005826FA">
      <w:pPr>
        <w:pStyle w:val="ConsPlusNormal"/>
        <w:spacing w:before="220"/>
        <w:ind w:firstLine="540"/>
        <w:jc w:val="both"/>
      </w:pPr>
      <w:r>
        <w:t>Результатом предоставления Гранта является проведение и (или) внедрение научного исследования не позднее 36 месяцев с даты заключения Соглашения.</w:t>
      </w:r>
    </w:p>
    <w:p w:rsidR="005826FA" w:rsidRDefault="005826FA">
      <w:pPr>
        <w:pStyle w:val="ConsPlusNormal"/>
        <w:spacing w:before="220"/>
        <w:ind w:firstLine="540"/>
        <w:jc w:val="both"/>
      </w:pPr>
      <w:r>
        <w:t>3.3. В случае недостаточности лимитов бюджетных обязательств Грант в приоритетном порядке предоставляется Получателям, заявка и документы которых зарегистрированы ранее по времени и дате.</w:t>
      </w:r>
    </w:p>
    <w:p w:rsidR="005826FA" w:rsidRDefault="005826FA">
      <w:pPr>
        <w:pStyle w:val="ConsPlusNormal"/>
        <w:spacing w:before="220"/>
        <w:ind w:firstLine="540"/>
        <w:jc w:val="both"/>
      </w:pPr>
      <w:bookmarkStart w:id="177" w:name="P5252"/>
      <w:bookmarkEnd w:id="177"/>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Гранта.</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3.5. Основаниями для отказа в заключении Соглашения и предоставлении Гранта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 xml:space="preserve">подписание Соглашения ненадлежащим лицом (не являющимся руководителем Получателя </w:t>
      </w:r>
      <w:r>
        <w:lastRenderedPageBreak/>
        <w:t>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 xml:space="preserve">нарушение срока представления (подписания) Соглашения, установленного </w:t>
      </w:r>
      <w:hyperlink w:anchor="P5252" w:history="1">
        <w:r>
          <w:rPr>
            <w:color w:val="0000FF"/>
          </w:rPr>
          <w:t>пунктом 3.4</w:t>
        </w:r>
      </w:hyperlink>
      <w:r>
        <w:t xml:space="preserve"> Порядка.</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перечислении Гранта.</w:t>
      </w:r>
    </w:p>
    <w:p w:rsidR="005826FA" w:rsidRDefault="005826FA">
      <w:pPr>
        <w:pStyle w:val="ConsPlusNormal"/>
        <w:spacing w:before="220"/>
        <w:ind w:firstLine="540"/>
        <w:jc w:val="both"/>
      </w:pPr>
      <w:r>
        <w:t>3.7. Перечисление Гранта осуществляется не позднее 10-го рабочего дня после подписания Соглашения:</w:t>
      </w:r>
    </w:p>
    <w:p w:rsidR="005826FA" w:rsidRDefault="005826FA">
      <w:pPr>
        <w:pStyle w:val="ConsPlusNormal"/>
        <w:spacing w:before="220"/>
        <w:ind w:firstLine="540"/>
        <w:jc w:val="both"/>
      </w:pPr>
      <w:r>
        <w:t>юридическому лицу, за исключением бюджетных (автономных) учреждений, - на расчетный счет, открытый ими в российских кредитных организациях;</w:t>
      </w:r>
    </w:p>
    <w:p w:rsidR="005826FA" w:rsidRDefault="005826FA">
      <w:pPr>
        <w:pStyle w:val="ConsPlusNormal"/>
        <w:spacing w:before="220"/>
        <w:ind w:firstLine="540"/>
        <w:jc w:val="both"/>
      </w:pPr>
      <w:r>
        <w:t>автономному учреждению - на лицевой счет, открытый в Департаменте финансов автономного округа или на расчетный счет, открытый в российских кредитных организациях;</w:t>
      </w:r>
    </w:p>
    <w:p w:rsidR="005826FA" w:rsidRDefault="005826FA">
      <w:pPr>
        <w:pStyle w:val="ConsPlusNormal"/>
        <w:spacing w:before="220"/>
        <w:ind w:firstLine="540"/>
        <w:jc w:val="both"/>
      </w:pPr>
      <w:r>
        <w:t>бюджетному учреждению - на лицевой счет, открытый в Департаменте финансов автономного округа.</w:t>
      </w:r>
    </w:p>
    <w:p w:rsidR="005826FA" w:rsidRDefault="005826FA">
      <w:pPr>
        <w:pStyle w:val="ConsPlusNormal"/>
        <w:spacing w:before="220"/>
        <w:ind w:firstLine="540"/>
        <w:jc w:val="both"/>
      </w:pPr>
      <w:r>
        <w:t>3.8. Департамент доводит Получателю значения показателей достижения результата предоставления Гранта, установленные Соглашением.</w:t>
      </w:r>
    </w:p>
    <w:p w:rsidR="005826FA" w:rsidRDefault="005826FA">
      <w:pPr>
        <w:pStyle w:val="ConsPlusNormal"/>
        <w:jc w:val="both"/>
      </w:pPr>
    </w:p>
    <w:p w:rsidR="005826FA" w:rsidRDefault="005826FA">
      <w:pPr>
        <w:pStyle w:val="ConsPlusTitle"/>
        <w:jc w:val="center"/>
        <w:outlineLvl w:val="1"/>
      </w:pPr>
      <w:r>
        <w:t>IV. Требования к отчетности</w:t>
      </w:r>
    </w:p>
    <w:p w:rsidR="005826FA" w:rsidRDefault="005826FA">
      <w:pPr>
        <w:pStyle w:val="ConsPlusNormal"/>
        <w:jc w:val="both"/>
      </w:pPr>
    </w:p>
    <w:p w:rsidR="005826FA" w:rsidRDefault="005826FA">
      <w:pPr>
        <w:pStyle w:val="ConsPlusNormal"/>
        <w:ind w:firstLine="540"/>
        <w:jc w:val="both"/>
      </w:pPr>
      <w:r>
        <w:t>4.1. Получатель не позднее 36 месяцев с даты заключения Соглашения представляет в Департамент отчет о достижении результата использования Гранта по форме, установленной в Соглашении.</w:t>
      </w:r>
    </w:p>
    <w:p w:rsidR="005826FA" w:rsidRDefault="005826FA">
      <w:pPr>
        <w:pStyle w:val="ConsPlusNormal"/>
        <w:spacing w:before="220"/>
        <w:ind w:firstLine="540"/>
        <w:jc w:val="both"/>
      </w:pPr>
      <w:r>
        <w:t>4.2.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Гранта.</w:t>
      </w:r>
    </w:p>
    <w:p w:rsidR="005826FA" w:rsidRDefault="005826FA">
      <w:pPr>
        <w:pStyle w:val="ConsPlusNormal"/>
        <w:jc w:val="both"/>
      </w:pPr>
    </w:p>
    <w:p w:rsidR="005826FA" w:rsidRDefault="005826FA">
      <w:pPr>
        <w:pStyle w:val="ConsPlusTitle"/>
        <w:jc w:val="center"/>
        <w:outlineLvl w:val="1"/>
      </w:pPr>
      <w:r>
        <w:t>V. Требования об осуществлении контроля за соблюдением</w:t>
      </w:r>
    </w:p>
    <w:p w:rsidR="005826FA" w:rsidRDefault="005826FA">
      <w:pPr>
        <w:pStyle w:val="ConsPlusTitle"/>
        <w:jc w:val="center"/>
      </w:pPr>
      <w:r>
        <w:t>условий, целей и порядка предоставления Гранта</w:t>
      </w:r>
    </w:p>
    <w:p w:rsidR="005826FA" w:rsidRDefault="005826FA">
      <w:pPr>
        <w:pStyle w:val="ConsPlusTitle"/>
        <w:jc w:val="center"/>
      </w:pPr>
      <w:r>
        <w:t>и ответственности за их нарушение</w:t>
      </w:r>
    </w:p>
    <w:p w:rsidR="005826FA" w:rsidRDefault="005826FA">
      <w:pPr>
        <w:pStyle w:val="ConsPlusNormal"/>
        <w:jc w:val="both"/>
      </w:pPr>
    </w:p>
    <w:p w:rsidR="005826FA" w:rsidRDefault="005826FA">
      <w:pPr>
        <w:pStyle w:val="ConsPlusNormal"/>
        <w:ind w:firstLine="540"/>
        <w:jc w:val="both"/>
      </w:pPr>
      <w:r>
        <w:t>5.1. В случае выявления нарушения условий, установленных при предоставлении Гранта, представления Получателем недостоверных сведений, ненадлежащего исполнения Соглашения, выявления факта недостижения показателей результативности использования Гранта,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направляет Получателю письменное уведомление о необходимости возврата Гранта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Гранта обязан выполнить требования, указанные в нем.</w:t>
      </w:r>
    </w:p>
    <w:p w:rsidR="005826FA" w:rsidRDefault="005826FA">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lastRenderedPageBreak/>
        <w:t>5.2.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26</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78" w:name="P5296"/>
      <w:bookmarkEnd w:id="178"/>
      <w:r>
        <w:t>ПОРЯДОК</w:t>
      </w:r>
    </w:p>
    <w:p w:rsidR="005826FA" w:rsidRDefault="005826FA">
      <w:pPr>
        <w:pStyle w:val="ConsPlusTitle"/>
        <w:jc w:val="center"/>
      </w:pPr>
      <w:r>
        <w:t>ПРЕДОСТАВЛЕНИЯ ГРАНТОВ В ФОРМЕ СУБСИДИЙ НА СОЗДАНИЕ</w:t>
      </w:r>
    </w:p>
    <w:p w:rsidR="005826FA" w:rsidRDefault="005826FA">
      <w:pPr>
        <w:pStyle w:val="ConsPlusTitle"/>
        <w:jc w:val="center"/>
      </w:pPr>
      <w:r>
        <w:t>ВЫСОКОТЕХНОЛОГИЧЕСКИХ (РОБОТИЗИРОВАННЫХ) ЖИВОТНОВОДЧЕСКИХ</w:t>
      </w:r>
    </w:p>
    <w:p w:rsidR="005826FA" w:rsidRDefault="005826FA">
      <w:pPr>
        <w:pStyle w:val="ConsPlusTitle"/>
        <w:jc w:val="center"/>
      </w:pPr>
      <w:r>
        <w:t>КОМПЛЕКСОВ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ХМАО - Югры от 13.08.2021 N 307-п)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bookmarkStart w:id="179" w:name="P5305"/>
      <w:bookmarkEnd w:id="179"/>
      <w:r>
        <w:t xml:space="preserve">1.1. Порядок определяет цели, условия, правила предоставления гранта в форме субсидии на финансовое обеспечение затрат для реализации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w:t>
      </w:r>
      <w:hyperlink w:anchor="P462" w:history="1">
        <w:r>
          <w:rPr>
            <w:color w:val="0000FF"/>
          </w:rPr>
          <w:t>подпрограммы 2</w:t>
        </w:r>
      </w:hyperlink>
      <w:r>
        <w:t xml:space="preserve"> "Развитие отрасли животноводства" в целях создания высокотехнологических (роботизированных) животноводческих комплексов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 лимитов бюджетных обязательств и предельных объемов финансирования.</w:t>
      </w:r>
    </w:p>
    <w:p w:rsidR="005826FA" w:rsidRDefault="005826FA">
      <w:pPr>
        <w:pStyle w:val="ConsPlusNormal"/>
        <w:spacing w:before="220"/>
        <w:ind w:firstLine="540"/>
        <w:jc w:val="both"/>
      </w:pPr>
      <w:bookmarkStart w:id="180" w:name="P5306"/>
      <w:bookmarkEnd w:id="180"/>
      <w:r>
        <w:t>1.2. Понятия, используемые в Порядке:</w:t>
      </w:r>
    </w:p>
    <w:p w:rsidR="005826FA" w:rsidRDefault="005826FA">
      <w:pPr>
        <w:pStyle w:val="ConsPlusNormal"/>
        <w:spacing w:before="220"/>
        <w:ind w:firstLine="540"/>
        <w:jc w:val="both"/>
      </w:pPr>
      <w:bookmarkStart w:id="181" w:name="P5307"/>
      <w:bookmarkEnd w:id="181"/>
      <w:r>
        <w:t>1.2.1. Грант - бюджетные ассигнования, перечисляемые из бюджета автономного округа в соответствии с отбором, проведенным комиссией по оценке и отбору заявок на предоставление субсидий, грантов в форме субсидий Получателю для финансового обеспечения его затрат, не возмещаемых по иным направлениям государственной поддержки, предусмотренным постановлением Правительства автономного округа от 5 октября 2018 года N 344-п "О государственной программе Ханты-Мансийского автономного округа - Югры "Развитие агропромышленного комплекса" (далее - Постановление), в целях создания высокотехнологических (роботизированных) животноводческих комплексов.</w:t>
      </w:r>
    </w:p>
    <w:p w:rsidR="005826FA" w:rsidRDefault="005826FA">
      <w:pPr>
        <w:pStyle w:val="ConsPlusNormal"/>
        <w:spacing w:before="220"/>
        <w:ind w:firstLine="540"/>
        <w:jc w:val="both"/>
      </w:pPr>
      <w:r>
        <w:t xml:space="preserve">1.2.2. Высокотехнологический (роботизированный) животноводческий комплекс (далее - Комплекс) - объект капитального строительства, предназначенный для беспривязного содержания и хозяйственного использования дойных коров, соответствующий требованиям не ниже установленных ветеринарными </w:t>
      </w:r>
      <w:hyperlink r:id="rId394" w:history="1">
        <w:r>
          <w:rPr>
            <w:color w:val="0000FF"/>
          </w:rPr>
          <w:t>правилами</w:t>
        </w:r>
      </w:hyperlink>
      <w:r>
        <w:t xml:space="preserve">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21 октября 2020 года N 622 "Об утверждении Ветеринарных правил содержания крупного рогатого скота в целях его воспроизводства, выращивания и реализации", а также следующим характеристикам:</w:t>
      </w:r>
    </w:p>
    <w:p w:rsidR="005826FA" w:rsidRDefault="005826FA">
      <w:pPr>
        <w:pStyle w:val="ConsPlusNormal"/>
        <w:spacing w:before="220"/>
        <w:ind w:firstLine="540"/>
        <w:jc w:val="both"/>
      </w:pPr>
      <w:r>
        <w:t>численность коров - 130 и более голов;</w:t>
      </w:r>
    </w:p>
    <w:p w:rsidR="005826FA" w:rsidRDefault="005826FA">
      <w:pPr>
        <w:pStyle w:val="ConsPlusNormal"/>
        <w:spacing w:before="220"/>
        <w:ind w:firstLine="540"/>
        <w:jc w:val="both"/>
      </w:pPr>
      <w:r>
        <w:lastRenderedPageBreak/>
        <w:t>молочная продуктивность коров - 6000 и более килограмм на корову в год;</w:t>
      </w:r>
    </w:p>
    <w:p w:rsidR="005826FA" w:rsidRDefault="005826FA">
      <w:pPr>
        <w:pStyle w:val="ConsPlusNormal"/>
        <w:spacing w:before="220"/>
        <w:ind w:firstLine="540"/>
        <w:jc w:val="both"/>
      </w:pPr>
      <w:r>
        <w:t>общая полезная площадь на 1 голову - 10,0 и более метров квадратных;</w:t>
      </w:r>
    </w:p>
    <w:p w:rsidR="005826FA" w:rsidRDefault="005826FA">
      <w:pPr>
        <w:pStyle w:val="ConsPlusNormal"/>
        <w:spacing w:before="220"/>
        <w:ind w:firstLine="540"/>
        <w:jc w:val="both"/>
      </w:pPr>
      <w:r>
        <w:t>общая полезная площадь - 1300 и более метров квадратных;</w:t>
      </w:r>
    </w:p>
    <w:p w:rsidR="005826FA" w:rsidRDefault="005826FA">
      <w:pPr>
        <w:pStyle w:val="ConsPlusNormal"/>
        <w:spacing w:before="220"/>
        <w:ind w:firstLine="540"/>
        <w:jc w:val="both"/>
      </w:pPr>
      <w:r>
        <w:t>наличие единой действующей роботизированной системы добровольного доения коров, обеспечивающей полный цикл доения, охлаждения, хранения молока при подключении к электроснабжению, водоснабжению и системе канализации;</w:t>
      </w:r>
    </w:p>
    <w:p w:rsidR="005826FA" w:rsidRDefault="005826FA">
      <w:pPr>
        <w:pStyle w:val="ConsPlusNormal"/>
        <w:spacing w:before="220"/>
        <w:ind w:firstLine="540"/>
        <w:jc w:val="both"/>
      </w:pPr>
      <w:r>
        <w:t>наличие действующей автоматизированной системы управления стадом;</w:t>
      </w:r>
    </w:p>
    <w:p w:rsidR="005826FA" w:rsidRDefault="005826FA">
      <w:pPr>
        <w:pStyle w:val="ConsPlusNormal"/>
        <w:spacing w:before="220"/>
        <w:ind w:firstLine="540"/>
        <w:jc w:val="both"/>
      </w:pPr>
      <w:r>
        <w:t>наличие единой действующей роботизированной или автоматизированной системы кормления коров с кормовой кухней, обеспечивающей круглосуточную подачу обогащенных грубых кормов на кормовой стол с заменой кормокухни каждый 2 или 3 день, при подключении к электроснабжению;</w:t>
      </w:r>
    </w:p>
    <w:p w:rsidR="005826FA" w:rsidRDefault="005826FA">
      <w:pPr>
        <w:pStyle w:val="ConsPlusNormal"/>
        <w:spacing w:before="220"/>
        <w:ind w:firstLine="540"/>
        <w:jc w:val="both"/>
      </w:pPr>
      <w:r>
        <w:t>наличие единой действующей роботизированной или автоматизированной системы уборки навоза, применимой для бетонного и щелевых полов при подключении к электроснабжению, водоснабжению, системе канализации;</w:t>
      </w:r>
    </w:p>
    <w:p w:rsidR="005826FA" w:rsidRDefault="005826FA">
      <w:pPr>
        <w:pStyle w:val="ConsPlusNormal"/>
        <w:spacing w:before="220"/>
        <w:ind w:firstLine="540"/>
        <w:jc w:val="both"/>
      </w:pPr>
      <w:r>
        <w:t>наличие единой действующей роботизированной или автоматизированной системы управления микроклиматом (температура, относительная влажность и скорость движения воздуха, предельно допустимые концентрации аммиака, сероводорода, углекислого газа и пыли, освещенность);</w:t>
      </w:r>
    </w:p>
    <w:p w:rsidR="005826FA" w:rsidRDefault="005826FA">
      <w:pPr>
        <w:pStyle w:val="ConsPlusNormal"/>
        <w:spacing w:before="220"/>
        <w:ind w:firstLine="540"/>
        <w:jc w:val="both"/>
      </w:pPr>
      <w:r>
        <w:t>наличие действующей системы стойлового оборудования и системы автоматизированных щеток для чистки шкуры коров и стимуляции кровообращения.</w:t>
      </w:r>
    </w:p>
    <w:p w:rsidR="005826FA" w:rsidRDefault="005826FA">
      <w:pPr>
        <w:pStyle w:val="ConsPlusNormal"/>
        <w:spacing w:before="220"/>
        <w:ind w:firstLine="540"/>
        <w:jc w:val="both"/>
      </w:pPr>
      <w:bookmarkStart w:id="182" w:name="P5319"/>
      <w:bookmarkEnd w:id="182"/>
      <w:r>
        <w:t>1.2.3. Создание Комплекса - мероприятия, направленные на внедрение современных роботизированных и автоматизированных технологий при строительстве и (или) модернизации Комплекса, одновременно включающих:</w:t>
      </w:r>
    </w:p>
    <w:p w:rsidR="005826FA" w:rsidRDefault="005826FA">
      <w:pPr>
        <w:pStyle w:val="ConsPlusNormal"/>
        <w:spacing w:before="220"/>
        <w:ind w:firstLine="540"/>
        <w:jc w:val="both"/>
      </w:pPr>
      <w:r>
        <w:t>разработку проектной, сметной документации строительства и (или) модернизации Комплекса;</w:t>
      </w:r>
    </w:p>
    <w:p w:rsidR="005826FA" w:rsidRDefault="005826FA">
      <w:pPr>
        <w:pStyle w:val="ConsPlusNormal"/>
        <w:spacing w:before="220"/>
        <w:ind w:firstLine="540"/>
        <w:jc w:val="both"/>
      </w:pPr>
      <w:r>
        <w:t>строительство и (или) модернизация Комплекса;</w:t>
      </w:r>
    </w:p>
    <w:p w:rsidR="005826FA" w:rsidRDefault="005826FA">
      <w:pPr>
        <w:pStyle w:val="ConsPlusNormal"/>
        <w:spacing w:before="220"/>
        <w:ind w:firstLine="540"/>
        <w:jc w:val="both"/>
      </w:pPr>
      <w:r>
        <w:t>приобретение, монтаж и пусконаладка оборудования для полной комплектации Комплекса;</w:t>
      </w:r>
    </w:p>
    <w:p w:rsidR="005826FA" w:rsidRDefault="005826FA">
      <w:pPr>
        <w:pStyle w:val="ConsPlusNormal"/>
        <w:spacing w:before="220"/>
        <w:ind w:firstLine="540"/>
        <w:jc w:val="both"/>
      </w:pPr>
      <w:r>
        <w:t>приобретение племенных сельскохозяйственных животных (нетелей) для полной комплектации Комплекса.</w:t>
      </w:r>
    </w:p>
    <w:p w:rsidR="005826FA" w:rsidRDefault="005826FA">
      <w:pPr>
        <w:pStyle w:val="ConsPlusNormal"/>
        <w:spacing w:before="220"/>
        <w:ind w:firstLine="540"/>
        <w:jc w:val="both"/>
      </w:pPr>
      <w:r>
        <w:t xml:space="preserve">1.2.4. Комиссия - комиссия по оценке и отбору заявок на предоставление субсидий, грантов в форме субсидий осуществляющая отбор проектов Получателей в форме очного собеседования или видео-конференц-связи, </w:t>
      </w:r>
      <w:hyperlink w:anchor="P5496" w:history="1">
        <w:r>
          <w:rPr>
            <w:color w:val="0000FF"/>
          </w:rPr>
          <w:t>положение</w:t>
        </w:r>
      </w:hyperlink>
      <w:r>
        <w:t xml:space="preserve"> о которой утверждено приложением 27 к Постановлению.</w:t>
      </w:r>
    </w:p>
    <w:p w:rsidR="005826FA" w:rsidRDefault="005826FA">
      <w:pPr>
        <w:pStyle w:val="ConsPlusNormal"/>
        <w:spacing w:before="220"/>
        <w:ind w:firstLine="540"/>
        <w:jc w:val="both"/>
      </w:pPr>
      <w:bookmarkStart w:id="183" w:name="P5325"/>
      <w:bookmarkEnd w:id="183"/>
      <w:r>
        <w:t>1.2.5. Проект - составленный в целях создания высокотехнологического (роботизированного) животноводческого комплекса произвольной форме бизнес план, в который включены в том числе направления расходования Гранта, а также обязательства создать не менее 1 нового постоянного высокопроизводительного рабочего места на каждые 40 млн. рублей Гранта в году полного его освоения, со сроком введения в эксплуатацию Комплекса в течение 36 месяцев, с даты заключения соглашения о предоставлении Гранта.</w:t>
      </w:r>
    </w:p>
    <w:p w:rsidR="005826FA" w:rsidRDefault="005826FA">
      <w:pPr>
        <w:pStyle w:val="ConsPlusNormal"/>
        <w:spacing w:before="220"/>
        <w:ind w:firstLine="540"/>
        <w:jc w:val="both"/>
      </w:pPr>
      <w:bookmarkStart w:id="184" w:name="P5326"/>
      <w:bookmarkEnd w:id="184"/>
      <w:r>
        <w:t xml:space="preserve">1.3. Грант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w:t>
      </w:r>
      <w:r>
        <w:lastRenderedPageBreak/>
        <w:t>предпринимателям (далее - Получатели), прошедшим отбор в соответствии с Порядком.</w:t>
      </w:r>
    </w:p>
    <w:p w:rsidR="005826FA" w:rsidRDefault="005826FA">
      <w:pPr>
        <w:pStyle w:val="ConsPlusNormal"/>
        <w:spacing w:before="220"/>
        <w:ind w:firstLine="540"/>
        <w:jc w:val="both"/>
      </w:pPr>
      <w:r>
        <w:t>Грант предоставляет Департамент промышленности автономного округа (далее - Департамент) на финансовое обеспечение затрат Получателя, не возмещаемых в рамках иных направлений государственной поддержки в соответствии с Постановлением.</w:t>
      </w:r>
    </w:p>
    <w:p w:rsidR="005826FA" w:rsidRDefault="005826FA">
      <w:pPr>
        <w:pStyle w:val="ConsPlusNormal"/>
        <w:spacing w:before="220"/>
        <w:ind w:firstLine="540"/>
        <w:jc w:val="both"/>
      </w:pPr>
      <w:bookmarkStart w:id="185" w:name="P5328"/>
      <w:bookmarkEnd w:id="185"/>
      <w:r>
        <w:t>1.4. Критерии отбора Получателей Требования к Получателям:</w:t>
      </w:r>
    </w:p>
    <w:p w:rsidR="005826FA" w:rsidRDefault="005826FA">
      <w:pPr>
        <w:pStyle w:val="ConsPlusNormal"/>
        <w:spacing w:before="220"/>
        <w:ind w:firstLine="540"/>
        <w:jc w:val="both"/>
      </w:pPr>
      <w:r>
        <w:t>представление проект со сроком окупаемости (с учетом средств государственной поддержки) не более 5 лет;</w:t>
      </w:r>
    </w:p>
    <w:p w:rsidR="005826FA" w:rsidRDefault="005826FA">
      <w:pPr>
        <w:pStyle w:val="ConsPlusNormal"/>
        <w:spacing w:before="220"/>
        <w:ind w:firstLine="540"/>
        <w:jc w:val="both"/>
      </w:pPr>
      <w:r>
        <w:t>ранее не являлся получателем Гранта;</w:t>
      </w:r>
    </w:p>
    <w:p w:rsidR="005826FA" w:rsidRDefault="005826FA">
      <w:pPr>
        <w:pStyle w:val="ConsPlusNormal"/>
        <w:spacing w:before="220"/>
        <w:ind w:firstLine="540"/>
        <w:jc w:val="both"/>
      </w:pPr>
      <w:r>
        <w:t>обязуется оплачивать за счет собственных средств не менее 20% стоимости каждого наименования приобретений, запланированных проектом;</w:t>
      </w:r>
    </w:p>
    <w:p w:rsidR="005826FA" w:rsidRDefault="005826FA">
      <w:pPr>
        <w:pStyle w:val="ConsPlusNormal"/>
        <w:spacing w:before="220"/>
        <w:ind w:firstLine="540"/>
        <w:jc w:val="both"/>
      </w:pPr>
      <w:r>
        <w:t>обязуется осуществлять деятельность в течение не менее 8 лет с даты ввода в эксплуатацию Комплекса;</w:t>
      </w:r>
    </w:p>
    <w:p w:rsidR="005826FA" w:rsidRDefault="005826FA">
      <w:pPr>
        <w:pStyle w:val="ConsPlusNormal"/>
        <w:spacing w:before="220"/>
        <w:ind w:firstLine="540"/>
        <w:jc w:val="both"/>
      </w:pPr>
      <w:r>
        <w:t>осуществление деятельности на территории автономного округа;</w:t>
      </w:r>
    </w:p>
    <w:p w:rsidR="005826FA" w:rsidRDefault="005826FA">
      <w:pPr>
        <w:pStyle w:val="ConsPlusNormal"/>
        <w:spacing w:before="220"/>
        <w:ind w:firstLine="540"/>
        <w:jc w:val="both"/>
      </w:pPr>
      <w:r>
        <w:t xml:space="preserve">направления расходования Гранта соответствуют требованиям, установленным </w:t>
      </w:r>
      <w:hyperlink w:anchor="P5307" w:history="1">
        <w:r>
          <w:rPr>
            <w:color w:val="0000FF"/>
          </w:rPr>
          <w:t>подпунктами 1.2.1</w:t>
        </w:r>
      </w:hyperlink>
      <w:r>
        <w:t xml:space="preserve">, </w:t>
      </w:r>
      <w:hyperlink w:anchor="P5319" w:history="1">
        <w:r>
          <w:rPr>
            <w:color w:val="0000FF"/>
          </w:rPr>
          <w:t>1.2.3 пункта 1.2</w:t>
        </w:r>
      </w:hyperlink>
      <w:r>
        <w:t xml:space="preserve"> Порядка;</w:t>
      </w:r>
    </w:p>
    <w:p w:rsidR="005826FA" w:rsidRDefault="005826FA">
      <w:pPr>
        <w:pStyle w:val="ConsPlusNormal"/>
        <w:spacing w:before="220"/>
        <w:ind w:firstLine="540"/>
        <w:jc w:val="both"/>
      </w:pPr>
      <w:r>
        <w:t xml:space="preserve">соответствие требованиям, установленным </w:t>
      </w:r>
      <w:hyperlink w:anchor="P5326" w:history="1">
        <w:r>
          <w:rPr>
            <w:color w:val="0000FF"/>
          </w:rPr>
          <w:t>пунктом 1.3</w:t>
        </w:r>
      </w:hyperlink>
      <w:r>
        <w:t xml:space="preserve"> Порядка;</w:t>
      </w:r>
    </w:p>
    <w:p w:rsidR="005826FA" w:rsidRDefault="005826FA">
      <w:pPr>
        <w:pStyle w:val="ConsPlusNormal"/>
        <w:spacing w:before="220"/>
        <w:ind w:firstLine="540"/>
        <w:jc w:val="both"/>
      </w:pPr>
      <w:r>
        <w:t>наличие у Получателя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w:t>
      </w:r>
    </w:p>
    <w:p w:rsidR="005826FA" w:rsidRDefault="005826FA">
      <w:pPr>
        <w:pStyle w:val="ConsPlusNormal"/>
        <w:spacing w:before="22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5826FA" w:rsidRDefault="005826FA">
      <w:pPr>
        <w:pStyle w:val="ConsPlusNormal"/>
        <w:spacing w:before="220"/>
        <w:ind w:firstLine="540"/>
        <w:jc w:val="both"/>
      </w:pPr>
      <w:r>
        <w:t>эпизоотическое благополучие хозяйства Получателя.</w:t>
      </w:r>
    </w:p>
    <w:p w:rsidR="005826FA" w:rsidRDefault="005826FA">
      <w:pPr>
        <w:pStyle w:val="ConsPlusNormal"/>
        <w:spacing w:before="220"/>
        <w:ind w:firstLine="540"/>
        <w:jc w:val="both"/>
      </w:pPr>
      <w:bookmarkStart w:id="186" w:name="P5339"/>
      <w:bookmarkEnd w:id="186"/>
      <w:r>
        <w:t>1.5. Предоставленный Грант не может быть использован Получателем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826FA" w:rsidRDefault="005826FA">
      <w:pPr>
        <w:pStyle w:val="ConsPlusNormal"/>
        <w:spacing w:before="220"/>
        <w:ind w:firstLine="540"/>
        <w:jc w:val="both"/>
      </w:pPr>
      <w:r>
        <w:t>Отбор Получателей Гранта проводится посредством проведения конкурса на предоставление грантов в форме субсидий на создание высокотехнологических (роботизированных) животноводческих комплексов (далее - Конкурс).</w:t>
      </w:r>
    </w:p>
    <w:p w:rsidR="005826FA" w:rsidRDefault="005826FA">
      <w:pPr>
        <w:pStyle w:val="ConsPlusNormal"/>
        <w:jc w:val="both"/>
      </w:pPr>
    </w:p>
    <w:p w:rsidR="005826FA" w:rsidRDefault="005826FA">
      <w:pPr>
        <w:pStyle w:val="ConsPlusTitle"/>
        <w:jc w:val="center"/>
        <w:outlineLvl w:val="1"/>
      </w:pPr>
      <w:r>
        <w:t>II. Порядок проведения Конкурса</w:t>
      </w:r>
    </w:p>
    <w:p w:rsidR="005826FA" w:rsidRDefault="005826FA">
      <w:pPr>
        <w:pStyle w:val="ConsPlusNormal"/>
        <w:jc w:val="both"/>
      </w:pPr>
    </w:p>
    <w:p w:rsidR="005826FA" w:rsidRDefault="005826FA">
      <w:pPr>
        <w:pStyle w:val="ConsPlusNormal"/>
        <w:ind w:firstLine="540"/>
        <w:jc w:val="both"/>
      </w:pPr>
      <w:bookmarkStart w:id="187" w:name="P5344"/>
      <w:bookmarkEnd w:id="187"/>
      <w:r>
        <w:t xml:space="preserve">2.1. Требования, которым должны соответствовать Получатели на 15-е число месяца, предшествующего месяцу регистрации документов и заявки на предоставление Гранта, указанных в </w:t>
      </w:r>
      <w:hyperlink w:anchor="P5369" w:history="1">
        <w:r>
          <w:rPr>
            <w:color w:val="0000FF"/>
          </w:rPr>
          <w:t>пункте 2.3</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 xml:space="preserve">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w:t>
      </w:r>
      <w:r>
        <w:lastRenderedPageBreak/>
        <w:t>и иной просроченной (неурегулированной) задолженности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5305" w:history="1">
        <w:r>
          <w:rPr>
            <w:color w:val="0000FF"/>
          </w:rPr>
          <w:t>пункте 1.1</w:t>
        </w:r>
      </w:hyperlink>
      <w:r>
        <w:t xml:space="preserve"> Порядка;</w:t>
      </w:r>
    </w:p>
    <w:p w:rsidR="005826FA" w:rsidRDefault="005826FA">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5826FA" w:rsidRDefault="005826FA">
      <w:pPr>
        <w:pStyle w:val="ConsPlusNormal"/>
        <w:spacing w:before="220"/>
        <w:ind w:firstLine="540"/>
        <w:jc w:val="both"/>
      </w:pPr>
      <w:bookmarkStart w:id="188" w:name="P5351"/>
      <w:bookmarkEnd w:id="188"/>
      <w:r>
        <w:t>2.2. Департамент приказом объявляет Конкурс.</w:t>
      </w:r>
    </w:p>
    <w:p w:rsidR="005826FA" w:rsidRDefault="005826FA">
      <w:pPr>
        <w:pStyle w:val="ConsPlusNormal"/>
        <w:spacing w:before="220"/>
        <w:ind w:firstLine="540"/>
        <w:jc w:val="both"/>
      </w:pPr>
      <w:r>
        <w:t>Срок и место проведения Конкурса утверждает Департамент.</w:t>
      </w:r>
    </w:p>
    <w:p w:rsidR="005826FA" w:rsidRDefault="005826FA">
      <w:pPr>
        <w:pStyle w:val="ConsPlusNormal"/>
        <w:spacing w:before="220"/>
        <w:ind w:firstLine="540"/>
        <w:jc w:val="both"/>
      </w:pPr>
      <w:r>
        <w:t>Департамент не позднее 1 сентября текущего финансового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Сайте объявление о проведении Конкурса, которое содержит следующую информацию:</w:t>
      </w:r>
    </w:p>
    <w:p w:rsidR="005826FA" w:rsidRDefault="005826FA">
      <w:pPr>
        <w:pStyle w:val="ConsPlusNormal"/>
        <w:spacing w:before="220"/>
        <w:ind w:firstLine="540"/>
        <w:jc w:val="both"/>
      </w:pPr>
      <w:r>
        <w:t>сроки проведения Конкурса (дата и время начала (окончания) приема заявок для участия в Конкурсе), которые не могут быть меньше 30 календарных дней, следующих за днем размещения объявления о проведении Конкурса;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результаты предоставления Гранта;</w:t>
      </w:r>
    </w:p>
    <w:p w:rsidR="005826FA" w:rsidRDefault="005826FA">
      <w:pPr>
        <w:pStyle w:val="ConsPlusNormal"/>
        <w:spacing w:before="220"/>
        <w:ind w:firstLine="540"/>
        <w:jc w:val="both"/>
      </w:pPr>
      <w:r>
        <w:t xml:space="preserve">перечень документов, представляемых Получателями для подтверждения их соответствия категориям, критериям, требованиям установленным соответственно </w:t>
      </w:r>
      <w:hyperlink w:anchor="P5328" w:history="1">
        <w:r>
          <w:rPr>
            <w:color w:val="0000FF"/>
          </w:rPr>
          <w:t>пунктами 1.4</w:t>
        </w:r>
      </w:hyperlink>
      <w:r>
        <w:t xml:space="preserve">, </w:t>
      </w:r>
      <w:hyperlink w:anchor="P5339" w:history="1">
        <w:r>
          <w:rPr>
            <w:color w:val="0000FF"/>
          </w:rPr>
          <w:t>1.5</w:t>
        </w:r>
      </w:hyperlink>
      <w:r>
        <w:t xml:space="preserve">, </w:t>
      </w:r>
      <w:hyperlink w:anchor="P5344" w:history="1">
        <w:r>
          <w:rPr>
            <w:color w:val="0000FF"/>
          </w:rPr>
          <w:t>2.1</w:t>
        </w:r>
      </w:hyperlink>
      <w:r>
        <w:t xml:space="preserve"> Порядка;</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5826FA" w:rsidRDefault="005826FA">
      <w:pPr>
        <w:pStyle w:val="ConsPlusNormal"/>
        <w:spacing w:before="220"/>
        <w:ind w:firstLine="540"/>
        <w:jc w:val="both"/>
      </w:pPr>
      <w:r>
        <w:lastRenderedPageBreak/>
        <w:t xml:space="preserve">категории, критерии, требования к Получателям, установленные соответственно </w:t>
      </w:r>
      <w:hyperlink w:anchor="P5328" w:history="1">
        <w:r>
          <w:rPr>
            <w:color w:val="0000FF"/>
          </w:rPr>
          <w:t>пунктами 1.4</w:t>
        </w:r>
      </w:hyperlink>
      <w:r>
        <w:t xml:space="preserve">, </w:t>
      </w:r>
      <w:hyperlink w:anchor="P5339" w:history="1">
        <w:r>
          <w:rPr>
            <w:color w:val="0000FF"/>
          </w:rPr>
          <w:t>1.5</w:t>
        </w:r>
      </w:hyperlink>
      <w:r>
        <w:t xml:space="preserve">, </w:t>
      </w:r>
      <w:hyperlink w:anchor="P5344" w:history="1">
        <w:r>
          <w:rPr>
            <w:color w:val="0000FF"/>
          </w:rPr>
          <w:t>2.1</w:t>
        </w:r>
      </w:hyperlink>
      <w:r>
        <w:t xml:space="preserve"> Порядка и перечень документов, предоставляемых ими для подтверждения их соответствия указанным нормам;</w:t>
      </w:r>
    </w:p>
    <w:p w:rsidR="005826FA" w:rsidRDefault="005826FA">
      <w:pPr>
        <w:pStyle w:val="ConsPlusNormal"/>
        <w:spacing w:before="220"/>
        <w:ind w:firstLine="540"/>
        <w:jc w:val="both"/>
      </w:pPr>
      <w:r>
        <w:t xml:space="preserve">порядок подачи заявок и документов для участия в Конкурсе, указанных в </w:t>
      </w:r>
      <w:hyperlink w:anchor="P5369" w:history="1">
        <w:r>
          <w:rPr>
            <w:color w:val="0000FF"/>
          </w:rPr>
          <w:t>пункте 2.3</w:t>
        </w:r>
      </w:hyperlink>
      <w:r>
        <w:t xml:space="preserve"> Порядка и требования, предъявляемые к их форме и содержанию;</w:t>
      </w:r>
    </w:p>
    <w:p w:rsidR="005826FA" w:rsidRDefault="005826FA">
      <w:pPr>
        <w:pStyle w:val="ConsPlusNormal"/>
        <w:spacing w:before="220"/>
        <w:ind w:firstLine="540"/>
        <w:jc w:val="both"/>
      </w:pPr>
      <w:r>
        <w:t>порядок отзыва заявок для участия в Конкурсе, их возврата, определяющего в том числе основания для такого возврата, порядок внесения в них изменений;</w:t>
      </w:r>
    </w:p>
    <w:p w:rsidR="005826FA" w:rsidRDefault="005826FA">
      <w:pPr>
        <w:pStyle w:val="ConsPlusNormal"/>
        <w:spacing w:before="220"/>
        <w:ind w:firstLine="540"/>
        <w:jc w:val="both"/>
      </w:pPr>
      <w:r>
        <w:t>правила рассмотрения и оценки заявок и документов для участия в Конкурсе;</w:t>
      </w:r>
    </w:p>
    <w:p w:rsidR="005826FA" w:rsidRDefault="005826FA">
      <w:pPr>
        <w:pStyle w:val="ConsPlusNormal"/>
        <w:spacing w:before="220"/>
        <w:ind w:firstLine="540"/>
        <w:jc w:val="both"/>
      </w:pPr>
      <w:r>
        <w:t>порядок предоставления Получателям разъяснений положений объявления о проведении Конкурса,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w:t>
      </w:r>
    </w:p>
    <w:p w:rsidR="005826FA" w:rsidRDefault="005826FA">
      <w:pPr>
        <w:pStyle w:val="ConsPlusNormal"/>
        <w:spacing w:before="220"/>
        <w:ind w:firstLine="540"/>
        <w:jc w:val="both"/>
      </w:pPr>
      <w:r>
        <w:t>условия признания Получателя уклонившимся от заключения Соглашения;</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Сайте;</w:t>
      </w:r>
    </w:p>
    <w:p w:rsidR="005826FA" w:rsidRDefault="005826FA">
      <w:pPr>
        <w:pStyle w:val="ConsPlusNormal"/>
        <w:spacing w:before="220"/>
        <w:ind w:firstLine="540"/>
        <w:jc w:val="both"/>
      </w:pPr>
      <w:r>
        <w:t>информацию о максимальной сумме Гранта, порядке предоставления Гранта, форму Соглашения, информацию о результатах проведения Конкурса, в том числе о его участниках, рейтинге по критериям Конкурса.</w:t>
      </w:r>
    </w:p>
    <w:p w:rsidR="005826FA" w:rsidRDefault="005826FA">
      <w:pPr>
        <w:pStyle w:val="ConsPlusNormal"/>
        <w:spacing w:before="220"/>
        <w:ind w:firstLine="540"/>
        <w:jc w:val="both"/>
      </w:pPr>
      <w:r>
        <w:t>Срок приема заявок для участия в Конкурсе составляет не менее 30 календарных дней с даты размещения объявления о Конкурсе.</w:t>
      </w:r>
    </w:p>
    <w:p w:rsidR="005826FA" w:rsidRDefault="005826FA">
      <w:pPr>
        <w:pStyle w:val="ConsPlusNormal"/>
        <w:spacing w:before="220"/>
        <w:ind w:firstLine="540"/>
        <w:jc w:val="both"/>
      </w:pPr>
      <w:bookmarkStart w:id="189" w:name="P5369"/>
      <w:bookmarkEnd w:id="189"/>
      <w:r>
        <w:t>2.3. Получатели представляют в Департамент следующие документы (подлинники или их копии):</w:t>
      </w:r>
    </w:p>
    <w:p w:rsidR="005826FA" w:rsidRDefault="005826FA">
      <w:pPr>
        <w:pStyle w:val="ConsPlusNormal"/>
        <w:spacing w:before="220"/>
        <w:ind w:firstLine="540"/>
        <w:jc w:val="both"/>
      </w:pPr>
      <w:r>
        <w:t>1) заявка для участия в Конкурсе (далее - заявка)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иной информации, связанной с предоставлением Гранта, согласие на обработку персональных данных (принимается не более 1 заявки Получателя);</w:t>
      </w:r>
    </w:p>
    <w:p w:rsidR="005826FA" w:rsidRDefault="005826FA">
      <w:pPr>
        <w:pStyle w:val="ConsPlusNormal"/>
        <w:spacing w:before="220"/>
        <w:ind w:firstLine="540"/>
        <w:jc w:val="both"/>
      </w:pPr>
      <w:r>
        <w:t xml:space="preserve">2) проект по созданию Комплекса в автономном округе со сроком окупаемости не более 8 лет, учитывающий требования, установленные </w:t>
      </w:r>
      <w:hyperlink w:anchor="P5306" w:history="1">
        <w:r>
          <w:rPr>
            <w:color w:val="0000FF"/>
          </w:rPr>
          <w:t>пунктом 1.2</w:t>
        </w:r>
      </w:hyperlink>
      <w:r>
        <w:t xml:space="preserve"> Порядка;</w:t>
      </w:r>
    </w:p>
    <w:p w:rsidR="005826FA" w:rsidRDefault="005826FA">
      <w:pPr>
        <w:pStyle w:val="ConsPlusNormal"/>
        <w:spacing w:before="220"/>
        <w:ind w:firstLine="540"/>
        <w:jc w:val="both"/>
      </w:pPr>
      <w:r>
        <w:t>3) план расходов по форме, утвержденной Департаментом (далее - план расходов);</w:t>
      </w:r>
    </w:p>
    <w:p w:rsidR="005826FA" w:rsidRDefault="005826FA">
      <w:pPr>
        <w:pStyle w:val="ConsPlusNormal"/>
        <w:spacing w:before="220"/>
        <w:ind w:firstLine="540"/>
        <w:jc w:val="both"/>
      </w:pPr>
      <w:r>
        <w:t>4) копии проектно-сметной документации или копии договоров (предварительных договоров) на разработку проектно-сметной документации на строительство и (или) модернизацию Комплекса с установленными сроками ее разработки;</w:t>
      </w:r>
    </w:p>
    <w:p w:rsidR="005826FA" w:rsidRDefault="005826FA">
      <w:pPr>
        <w:pStyle w:val="ConsPlusNormal"/>
        <w:spacing w:before="220"/>
        <w:ind w:firstLine="540"/>
        <w:jc w:val="both"/>
      </w:pPr>
      <w:r>
        <w:t>5) копии договоров (предварительных договоров) на осуществление строительства и (или) модернизацию Комплекса с установленными сроками их осуществления;</w:t>
      </w:r>
    </w:p>
    <w:p w:rsidR="005826FA" w:rsidRDefault="005826FA">
      <w:pPr>
        <w:pStyle w:val="ConsPlusNormal"/>
        <w:spacing w:before="220"/>
        <w:ind w:firstLine="540"/>
        <w:jc w:val="both"/>
      </w:pPr>
      <w:r>
        <w:t>6) копии договоров (предварительных договоров) на приобретение, монтаж и пусконаладку оборудования для комплектации роботизированных и автоматизированных систем и технологий Комплекса с установленными сроками реализации;</w:t>
      </w:r>
    </w:p>
    <w:p w:rsidR="005826FA" w:rsidRDefault="005826FA">
      <w:pPr>
        <w:pStyle w:val="ConsPlusNormal"/>
        <w:spacing w:before="220"/>
        <w:ind w:firstLine="540"/>
        <w:jc w:val="both"/>
      </w:pPr>
      <w:r>
        <w:t>7) копии договоров (предварительных договоров) на приобретение племенных сельскохозяйственных животных (нетелей) соответствующего уровня продуктивности для обеспечения стопроцентной комплектации Комплекса с установленными сроками реализации;</w:t>
      </w:r>
    </w:p>
    <w:p w:rsidR="005826FA" w:rsidRDefault="005826FA">
      <w:pPr>
        <w:pStyle w:val="ConsPlusNormal"/>
        <w:spacing w:before="220"/>
        <w:ind w:firstLine="540"/>
        <w:jc w:val="both"/>
      </w:pPr>
      <w:r>
        <w:lastRenderedPageBreak/>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9) согласие Получателя на осуществление Департаментом и органами государственного финансового контроля проверок соблюдения получателем целей, условий и порядка предоставления Гранта по форме, установленной Департаментом;</w:t>
      </w:r>
    </w:p>
    <w:p w:rsidR="005826FA" w:rsidRDefault="005826FA">
      <w:pPr>
        <w:pStyle w:val="ConsPlusNormal"/>
        <w:spacing w:before="220"/>
        <w:ind w:firstLine="540"/>
        <w:jc w:val="both"/>
      </w:pPr>
      <w:r>
        <w:t>10) документы, 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5826FA" w:rsidRDefault="005826FA">
      <w:pPr>
        <w:pStyle w:val="ConsPlusNormal"/>
        <w:spacing w:before="220"/>
        <w:ind w:firstLine="540"/>
        <w:jc w:val="both"/>
      </w:pPr>
      <w:r>
        <w:t>Копии документов заверяет руководитель (уполномоченное должностное лицо) организации (хозяйства)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
    <w:p w:rsidR="005826FA" w:rsidRDefault="005826FA">
      <w:pPr>
        <w:pStyle w:val="ConsPlusNormal"/>
        <w:spacing w:before="220"/>
        <w:ind w:firstLine="540"/>
        <w:jc w:val="both"/>
      </w:pPr>
      <w:r>
        <w:t xml:space="preserve">2.4. Департамент в течение 3 рабочих дней с даты регистрации заявок и документов на предоставление Гранта, указанных в </w:t>
      </w:r>
      <w:hyperlink w:anchor="P5369" w:history="1">
        <w:r>
          <w:rPr>
            <w:color w:val="0000FF"/>
          </w:rPr>
          <w:t>пункте 2.3</w:t>
        </w:r>
      </w:hyperlink>
      <w:r>
        <w:t xml:space="preserve"> Порядка, запрашивает в порядке межведомственного информационного взаимодействия, установленного Федеральным </w:t>
      </w:r>
      <w:hyperlink r:id="rId395"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5826FA" w:rsidRDefault="005826FA">
      <w:pPr>
        <w:pStyle w:val="ConsPlusNormal"/>
        <w:spacing w:before="220"/>
        <w:ind w:firstLine="540"/>
        <w:jc w:val="both"/>
      </w:pPr>
      <w:r>
        <w:t>о наличии у получателя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 (в Ветеринарной службе автономного округа).</w:t>
      </w:r>
    </w:p>
    <w:p w:rsidR="005826FA" w:rsidRDefault="005826FA">
      <w:pPr>
        <w:pStyle w:val="ConsPlusNormal"/>
        <w:spacing w:before="220"/>
        <w:ind w:firstLine="540"/>
        <w:jc w:val="both"/>
      </w:pPr>
      <w:r>
        <w:t xml:space="preserve">сведения, подтверждающие отсутствие выплат средств бюджета автономного округа на основании иных нормативных правовых актов или муниципальных правовых актов на цели, указанные в </w:t>
      </w:r>
      <w:hyperlink w:anchor="P5305" w:history="1">
        <w:r>
          <w:rPr>
            <w:color w:val="0000FF"/>
          </w:rPr>
          <w:t>пунктах 1.1</w:t>
        </w:r>
      </w:hyperlink>
      <w:r>
        <w:t xml:space="preserve">, </w:t>
      </w:r>
      <w:hyperlink w:anchor="P5306" w:history="1">
        <w:r>
          <w:rPr>
            <w:color w:val="0000FF"/>
          </w:rPr>
          <w:t>1.2</w:t>
        </w:r>
      </w:hyperlink>
      <w:r>
        <w:t xml:space="preserve"> Порядка (в исполнительных органах государственной власти автономного округа, органах местного самоуправления муниципальных образований автономного округа);</w:t>
      </w:r>
    </w:p>
    <w:p w:rsidR="005826FA" w:rsidRDefault="005826FA">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5826FA" w:rsidRDefault="005826FA">
      <w:pPr>
        <w:pStyle w:val="ConsPlusNormal"/>
        <w:spacing w:before="220"/>
        <w:ind w:firstLine="540"/>
        <w:jc w:val="both"/>
      </w:pPr>
      <w:r>
        <w:t>сведения о праве аренды или собственности на земельные участки (участок) (в Федеральной службе государственной регистрации, кадастра и картографии);</w:t>
      </w:r>
    </w:p>
    <w:p w:rsidR="005826FA" w:rsidRDefault="005826FA">
      <w:pPr>
        <w:pStyle w:val="ConsPlusNormal"/>
        <w:spacing w:before="220"/>
        <w:ind w:firstLine="540"/>
        <w:jc w:val="both"/>
      </w:pPr>
      <w:r>
        <w:t>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(при модернизации Комплекса) (в Федеральной службе государственной регистрации, кадастра и картографии).</w:t>
      </w:r>
    </w:p>
    <w:p w:rsidR="005826FA" w:rsidRDefault="005826FA">
      <w:pPr>
        <w:pStyle w:val="ConsPlusNormal"/>
        <w:spacing w:before="220"/>
        <w:ind w:firstLine="540"/>
        <w:jc w:val="both"/>
      </w:pPr>
      <w:r>
        <w:t>Указанные сведения (документы) могут быть представлены Получателем самостоятельно в день подачи Заявки.</w:t>
      </w:r>
    </w:p>
    <w:p w:rsidR="005826FA" w:rsidRDefault="005826FA">
      <w:pPr>
        <w:pStyle w:val="ConsPlusNormal"/>
        <w:spacing w:before="220"/>
        <w:ind w:firstLine="540"/>
        <w:jc w:val="both"/>
      </w:pPr>
      <w:r>
        <w:t>Требовать от Получателя представления документов (копий документов), не предусмотренных Порядком, не допускается.</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2.4. Должностное лицо Департамента, ответственное за прием и регистрацию заявок и документов, указанных в </w:t>
      </w:r>
      <w:hyperlink w:anchor="P5369" w:history="1">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5826FA" w:rsidRDefault="005826FA">
      <w:pPr>
        <w:pStyle w:val="ConsPlusNormal"/>
        <w:spacing w:before="220"/>
        <w:ind w:firstLine="540"/>
        <w:jc w:val="both"/>
      </w:pPr>
      <w:r>
        <w:t xml:space="preserve">Способом фиксации результата регистрации документов, указанных в </w:t>
      </w:r>
      <w:hyperlink w:anchor="P5369" w:history="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 xml:space="preserve">Уведомление о регистрации документов, указанных в </w:t>
      </w:r>
      <w:hyperlink w:anchor="P5369" w:history="1">
        <w:r>
          <w:rPr>
            <w:color w:val="0000FF"/>
          </w:rPr>
          <w:t>пункте 2.3</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5826FA" w:rsidRDefault="005826FA">
      <w:pPr>
        <w:pStyle w:val="ConsPlusNormal"/>
        <w:spacing w:before="220"/>
        <w:ind w:firstLine="540"/>
        <w:jc w:val="both"/>
      </w:pPr>
      <w:r>
        <w:t xml:space="preserve">В случае соответствия Получателей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5369" w:history="1">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5369" w:history="1">
        <w:r>
          <w:rPr>
            <w:color w:val="0000FF"/>
          </w:rPr>
          <w:t>пункте 2.3</w:t>
        </w:r>
      </w:hyperlink>
      <w:r>
        <w:t xml:space="preserve"> Порядка, в произвольной форме. Документам присваиваются номера в соответствии с регистрацией в СЭД.</w:t>
      </w:r>
    </w:p>
    <w:p w:rsidR="005826FA" w:rsidRDefault="005826FA">
      <w:pPr>
        <w:pStyle w:val="ConsPlusNormal"/>
        <w:spacing w:before="220"/>
        <w:ind w:firstLine="540"/>
        <w:jc w:val="both"/>
      </w:pPr>
      <w:r>
        <w:t xml:space="preserve">2.5. Документы (копии документов), предусмотренные в </w:t>
      </w:r>
      <w:hyperlink w:anchor="P5369" w:history="1">
        <w:r>
          <w:rPr>
            <w:color w:val="0000FF"/>
          </w:rPr>
          <w:t>пункте 2.3</w:t>
        </w:r>
      </w:hyperlink>
      <w:r>
        <w:t xml:space="preserve"> Порядка, Получатель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w:t>
      </w:r>
    </w:p>
    <w:p w:rsidR="005826FA" w:rsidRDefault="005826FA">
      <w:pPr>
        <w:pStyle w:val="ConsPlusNormal"/>
        <w:spacing w:before="220"/>
        <w:ind w:firstLine="540"/>
        <w:jc w:val="both"/>
      </w:pPr>
      <w:bookmarkStart w:id="190" w:name="P5397"/>
      <w:bookmarkEnd w:id="190"/>
      <w:r>
        <w:t>2.6. Основания для отказа в участии в Конкурсе:</w:t>
      </w:r>
    </w:p>
    <w:p w:rsidR="005826FA" w:rsidRDefault="005826FA">
      <w:pPr>
        <w:pStyle w:val="ConsPlusNormal"/>
        <w:spacing w:before="220"/>
        <w:ind w:firstLine="540"/>
        <w:jc w:val="both"/>
      </w:pPr>
      <w:r>
        <w:t xml:space="preserve">несоответствие Получателя категориям, критериям, требованиям, установленным </w:t>
      </w:r>
      <w:hyperlink w:anchor="P5328" w:history="1">
        <w:r>
          <w:rPr>
            <w:color w:val="0000FF"/>
          </w:rPr>
          <w:t>пунктами 1.4</w:t>
        </w:r>
      </w:hyperlink>
      <w:r>
        <w:t xml:space="preserve">, </w:t>
      </w:r>
      <w:hyperlink w:anchor="P5339" w:history="1">
        <w:r>
          <w:rPr>
            <w:color w:val="0000FF"/>
          </w:rPr>
          <w:t>1.5</w:t>
        </w:r>
      </w:hyperlink>
      <w:r>
        <w:t xml:space="preserve">, </w:t>
      </w:r>
      <w:hyperlink w:anchor="P5344" w:history="1">
        <w:r>
          <w:rPr>
            <w:color w:val="0000FF"/>
          </w:rPr>
          <w:t>2.1</w:t>
        </w:r>
      </w:hyperlink>
      <w:r>
        <w:t xml:space="preserve"> Порядка;</w:t>
      </w:r>
    </w:p>
    <w:p w:rsidR="005826FA" w:rsidRDefault="005826FA">
      <w:pPr>
        <w:pStyle w:val="ConsPlusNormal"/>
        <w:spacing w:before="220"/>
        <w:ind w:firstLine="540"/>
        <w:jc w:val="both"/>
      </w:pPr>
      <w:r>
        <w:t xml:space="preserve">нарушение Получателем срока представления документов, установленного </w:t>
      </w:r>
      <w:hyperlink w:anchor="P5351" w:history="1">
        <w:r>
          <w:rPr>
            <w:color w:val="0000FF"/>
          </w:rPr>
          <w:t>пунктом 2.2</w:t>
        </w:r>
      </w:hyperlink>
      <w:r>
        <w:t xml:space="preserve"> Порядка;</w:t>
      </w:r>
    </w:p>
    <w:p w:rsidR="005826FA" w:rsidRDefault="005826FA">
      <w:pPr>
        <w:pStyle w:val="ConsPlusNormal"/>
        <w:spacing w:before="220"/>
        <w:ind w:firstLine="540"/>
        <w:jc w:val="both"/>
      </w:pPr>
      <w:r>
        <w:t xml:space="preserve">непредставление (представление не в полном объеме) Получателем документов, указанных в </w:t>
      </w:r>
      <w:hyperlink w:anchor="P5369" w:history="1">
        <w:r>
          <w:rPr>
            <w:color w:val="0000FF"/>
          </w:rPr>
          <w:t>пункте 2.3</w:t>
        </w:r>
      </w:hyperlink>
      <w:r>
        <w:t xml:space="preserve"> Порядка;</w:t>
      </w:r>
    </w:p>
    <w:p w:rsidR="005826FA" w:rsidRDefault="005826FA">
      <w:pPr>
        <w:pStyle w:val="ConsPlusNormal"/>
        <w:spacing w:before="220"/>
        <w:ind w:firstLine="540"/>
        <w:jc w:val="both"/>
      </w:pPr>
      <w:r>
        <w:t>представление Получателем документов с нарушением требований к их оформлению;</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 в том числе информации о месте нахождения и адресе.</w:t>
      </w:r>
    </w:p>
    <w:p w:rsidR="005826FA" w:rsidRDefault="005826FA">
      <w:pPr>
        <w:pStyle w:val="ConsPlusNormal"/>
        <w:spacing w:before="220"/>
        <w:ind w:firstLine="540"/>
        <w:jc w:val="both"/>
      </w:pPr>
      <w:r>
        <w:t xml:space="preserve">2.7. Департамент в течение 10 рабочих дней с даты окончания приема заявок и документов на предоставление Гранта, рассматривает их на предмет соответствия Порядку и достоверности указанных в них сведений, после чего направляет на рассмотрение комиссии, формируемой и действующей в соответствии с </w:t>
      </w:r>
      <w:hyperlink w:anchor="P5496" w:history="1">
        <w:r>
          <w:rPr>
            <w:color w:val="0000FF"/>
          </w:rPr>
          <w:t>приложением 27</w:t>
        </w:r>
      </w:hyperlink>
      <w:r>
        <w:t xml:space="preserve"> к Постановлению.</w:t>
      </w:r>
    </w:p>
    <w:p w:rsidR="005826FA" w:rsidRDefault="005826FA">
      <w:pPr>
        <w:pStyle w:val="ConsPlusNormal"/>
        <w:spacing w:before="220"/>
        <w:ind w:firstLine="540"/>
        <w:jc w:val="both"/>
      </w:pPr>
      <w:r>
        <w:t xml:space="preserve">При выявлении оснований для отказа в участии в Конкурсе, предусмотренных </w:t>
      </w:r>
      <w:hyperlink w:anchor="P5397" w:history="1">
        <w:r>
          <w:rPr>
            <w:color w:val="0000FF"/>
          </w:rPr>
          <w:t>пунктом 2.6</w:t>
        </w:r>
      </w:hyperlink>
      <w:r>
        <w:t xml:space="preserve"> Порядка, Департамент в течение 3 рабочих дней направляет Получателю уведомление об отказе в участии в Конкурсе, подписанное руководителем Департамента или лицом, его замещающим.</w:t>
      </w:r>
    </w:p>
    <w:p w:rsidR="005826FA" w:rsidRDefault="005826FA">
      <w:pPr>
        <w:pStyle w:val="ConsPlusNormal"/>
        <w:spacing w:before="220"/>
        <w:ind w:firstLine="540"/>
        <w:jc w:val="both"/>
      </w:pPr>
      <w:r>
        <w:t xml:space="preserve">2.8. Комиссия в течение 5 рабочих дней с даты поступления заявок и документов на </w:t>
      </w:r>
      <w:r>
        <w:lastRenderedPageBreak/>
        <w:t xml:space="preserve">предоставление Гранта рассматривает их и проводит рейтингование и оценку в соответствии с </w:t>
      </w:r>
      <w:hyperlink w:anchor="P5496" w:history="1">
        <w:r>
          <w:rPr>
            <w:color w:val="0000FF"/>
          </w:rPr>
          <w:t>приложением 27</w:t>
        </w:r>
      </w:hyperlink>
      <w:r>
        <w:t xml:space="preserve"> к Постановлению.</w:t>
      </w:r>
    </w:p>
    <w:p w:rsidR="005826FA" w:rsidRDefault="005826FA">
      <w:pPr>
        <w:pStyle w:val="ConsPlusNormal"/>
        <w:spacing w:before="220"/>
        <w:ind w:firstLine="540"/>
        <w:jc w:val="both"/>
      </w:pPr>
      <w:r>
        <w:t xml:space="preserve">Прошедшими отбор считаются Получатели, документы которых соответствуют </w:t>
      </w:r>
      <w:hyperlink w:anchor="P5369" w:history="1">
        <w:r>
          <w:rPr>
            <w:color w:val="0000FF"/>
          </w:rPr>
          <w:t>пункту 2.3</w:t>
        </w:r>
      </w:hyperlink>
      <w:r>
        <w:t xml:space="preserve"> Порядка, проект соответствует условиям и требованиям, установленным </w:t>
      </w:r>
      <w:hyperlink w:anchor="P5305" w:history="1">
        <w:r>
          <w:rPr>
            <w:color w:val="0000FF"/>
          </w:rPr>
          <w:t>пунктами 1.1</w:t>
        </w:r>
      </w:hyperlink>
      <w:r>
        <w:t xml:space="preserve"> - </w:t>
      </w:r>
      <w:hyperlink w:anchor="P5328" w:history="1">
        <w:r>
          <w:rPr>
            <w:color w:val="0000FF"/>
          </w:rPr>
          <w:t>1.4</w:t>
        </w:r>
      </w:hyperlink>
      <w:r>
        <w:t xml:space="preserve"> Порядка, а заявки и документы на предоставление Гранта набрали по итогам рейтингования (оценки) более 5 баллов.</w:t>
      </w:r>
    </w:p>
    <w:p w:rsidR="005826FA" w:rsidRDefault="005826FA">
      <w:pPr>
        <w:pStyle w:val="ConsPlusNormal"/>
        <w:spacing w:before="220"/>
        <w:ind w:firstLine="540"/>
        <w:jc w:val="both"/>
      </w:pPr>
      <w:r>
        <w:t>2.9. Департамент в течение 5 рабочих дней с даты проведения заседания Комиссии принимает решение о заключении соглашения о предоставлении Гранта или об отказе в его заключении, утверждает его приказом.</w:t>
      </w:r>
    </w:p>
    <w:p w:rsidR="005826FA" w:rsidRDefault="005826FA">
      <w:pPr>
        <w:pStyle w:val="ConsPlusNormal"/>
        <w:spacing w:before="220"/>
        <w:ind w:firstLine="540"/>
        <w:jc w:val="both"/>
      </w:pPr>
      <w:r>
        <w:t>2.10.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5826FA" w:rsidRDefault="005826FA">
      <w:pPr>
        <w:pStyle w:val="ConsPlusNormal"/>
        <w:spacing w:before="220"/>
        <w:ind w:firstLine="540"/>
        <w:jc w:val="both"/>
      </w:pPr>
      <w:r>
        <w:t>дата, время и место проведения рассмотрения заявок;</w:t>
      </w:r>
    </w:p>
    <w:p w:rsidR="005826FA" w:rsidRDefault="005826FA">
      <w:pPr>
        <w:pStyle w:val="ConsPlusNormal"/>
        <w:spacing w:before="220"/>
        <w:ind w:firstLine="540"/>
        <w:jc w:val="both"/>
      </w:pPr>
      <w:r>
        <w:t>дата, время и место оценки заявок (проектов);</w:t>
      </w:r>
    </w:p>
    <w:p w:rsidR="005826FA" w:rsidRDefault="005826FA">
      <w:pPr>
        <w:pStyle w:val="ConsPlusNormal"/>
        <w:spacing w:before="220"/>
        <w:ind w:firstLine="540"/>
        <w:jc w:val="both"/>
      </w:pPr>
      <w:r>
        <w:t>информация об участниках конкурса, заявки которых были рассмотрены;</w:t>
      </w:r>
    </w:p>
    <w:p w:rsidR="005826FA" w:rsidRDefault="005826FA">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5826FA" w:rsidRDefault="005826FA">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5826FA" w:rsidRDefault="005826FA">
      <w:pPr>
        <w:pStyle w:val="ConsPlusNormal"/>
        <w:spacing w:before="220"/>
        <w:ind w:firstLine="540"/>
        <w:jc w:val="both"/>
      </w:pPr>
      <w:r>
        <w:t>наименование Получателей, с которыми заключаются Соглашения, и размер предоставляемого им Гранта.</w:t>
      </w:r>
    </w:p>
    <w:p w:rsidR="005826FA" w:rsidRDefault="005826FA">
      <w:pPr>
        <w:pStyle w:val="ConsPlusNormal"/>
        <w:jc w:val="both"/>
      </w:pPr>
    </w:p>
    <w:p w:rsidR="005826FA" w:rsidRDefault="005826FA">
      <w:pPr>
        <w:pStyle w:val="ConsPlusTitle"/>
        <w:jc w:val="center"/>
        <w:outlineLvl w:val="1"/>
      </w:pPr>
      <w:r>
        <w:t>III. Условия и порядок предоставления Гранта</w:t>
      </w:r>
    </w:p>
    <w:p w:rsidR="005826FA" w:rsidRDefault="005826FA">
      <w:pPr>
        <w:pStyle w:val="ConsPlusNormal"/>
        <w:jc w:val="both"/>
      </w:pPr>
    </w:p>
    <w:p w:rsidR="005826FA" w:rsidRDefault="005826FA">
      <w:pPr>
        <w:pStyle w:val="ConsPlusNormal"/>
        <w:ind w:firstLine="540"/>
        <w:jc w:val="both"/>
      </w:pPr>
      <w:r>
        <w:t>3.1. Основанием для перечисления Гранта является соглашение (далее - Соглашение), заключенное между Департаментом и Получателем по форме, установленной Департаментом финансов автономного округа (далее - Депфин Югры).</w:t>
      </w:r>
    </w:p>
    <w:p w:rsidR="005826FA" w:rsidRDefault="005826FA">
      <w:pPr>
        <w:pStyle w:val="ConsPlusNormal"/>
        <w:spacing w:before="220"/>
        <w:ind w:firstLine="540"/>
        <w:jc w:val="both"/>
      </w:pPr>
      <w:r>
        <w:t>В соглашение в дополнение к условиям, установленным Депфином Югры, включаются:</w:t>
      </w:r>
    </w:p>
    <w:p w:rsidR="005826FA" w:rsidRDefault="005826FA">
      <w:pPr>
        <w:pStyle w:val="ConsPlusNormal"/>
        <w:spacing w:before="220"/>
        <w:ind w:firstLine="540"/>
        <w:jc w:val="both"/>
      </w:pPr>
      <w:r>
        <w:t>перечень документов, подтверждающих возникновение денежных обязательств;</w:t>
      </w:r>
    </w:p>
    <w:p w:rsidR="005826FA" w:rsidRDefault="005826FA">
      <w:pPr>
        <w:pStyle w:val="ConsPlusNormal"/>
        <w:spacing w:before="220"/>
        <w:ind w:firstLine="540"/>
        <w:jc w:val="both"/>
      </w:pPr>
      <w:r>
        <w:t>согласие Получателя,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5826FA" w:rsidRDefault="005826FA">
      <w:pPr>
        <w:pStyle w:val="ConsPlusNormal"/>
        <w:spacing w:before="220"/>
        <w:ind w:firstLine="540"/>
        <w:jc w:val="both"/>
      </w:pPr>
      <w:r>
        <w:t xml:space="preserve">обязательства Получателя обеспечить создание не менее 1 нового постоянного высокопроизводительного рабочего места на каждые 40 млн. рублей Гранта в году полного его освоения. Количество созданных высокопроизводительных рабочих мест рассчитывается в соответствии с </w:t>
      </w:r>
      <w:hyperlink r:id="rId396" w:history="1">
        <w:r>
          <w:rPr>
            <w:color w:val="0000FF"/>
          </w:rPr>
          <w:t>методикой</w:t>
        </w:r>
      </w:hyperlink>
      <w:r>
        <w:t xml:space="preserve">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 от 9 октября 2017 года N 665;</w:t>
      </w:r>
    </w:p>
    <w:p w:rsidR="005826FA" w:rsidRDefault="005826FA">
      <w:pPr>
        <w:pStyle w:val="ConsPlusNormal"/>
        <w:spacing w:before="220"/>
        <w:ind w:firstLine="540"/>
        <w:jc w:val="both"/>
      </w:pPr>
      <w:r>
        <w:t xml:space="preserve">обязательства Получателя вступить в течение 6 месяцев с даты заключения Соглашения в действующий на территории автономного округа сельскохозяйственный потребительский кормозаготовительный кооператив и (или) сельскохозяйственный потребительский </w:t>
      </w:r>
      <w:r>
        <w:lastRenderedPageBreak/>
        <w:t>перерабатывающий или сбытовой кооператив;</w:t>
      </w:r>
    </w:p>
    <w:p w:rsidR="005826FA" w:rsidRDefault="005826FA">
      <w:pPr>
        <w:pStyle w:val="ConsPlusNormal"/>
        <w:spacing w:before="220"/>
        <w:ind w:firstLine="540"/>
        <w:jc w:val="both"/>
      </w:pPr>
      <w:r>
        <w:t>обязательство Получателя оплачивать не менее 20% стоимости каждого наименования создаваемых объектов, приобретаемого оборудования, имущества, выполняемых работ, указанных в плане расходов, за счет собственных и (или) заемных средств;</w:t>
      </w:r>
    </w:p>
    <w:p w:rsidR="005826FA" w:rsidRDefault="005826FA">
      <w:pPr>
        <w:pStyle w:val="ConsPlusNormal"/>
        <w:spacing w:before="220"/>
        <w:ind w:firstLine="540"/>
        <w:jc w:val="both"/>
      </w:pPr>
      <w:r>
        <w:t>обязательство Получателя осуществлять производственную деятельность не менее 8 лет с даты ввода в эксплуатацию Комплекса;</w:t>
      </w:r>
    </w:p>
    <w:p w:rsidR="005826FA" w:rsidRDefault="005826FA">
      <w:pPr>
        <w:pStyle w:val="ConsPlusNormal"/>
        <w:spacing w:before="220"/>
        <w:ind w:firstLine="540"/>
        <w:jc w:val="both"/>
      </w:pPr>
      <w:r>
        <w:t>ответственность Получателя за нарушение сохранности имущества, приобретенного за счет Гранта;</w:t>
      </w:r>
    </w:p>
    <w:p w:rsidR="005826FA" w:rsidRDefault="005826FA">
      <w:pPr>
        <w:pStyle w:val="ConsPlusNormal"/>
        <w:spacing w:before="220"/>
        <w:ind w:firstLine="540"/>
        <w:jc w:val="both"/>
      </w:pPr>
      <w:r>
        <w:t>обязательство Получателя исполнения условий гарантированного обеспечения плановой операционной безубыточности (с учетом средств государственной поддержки) не позднее 5 лет с даты ввода в эксплуатацию Комплекса;</w:t>
      </w:r>
    </w:p>
    <w:p w:rsidR="005826FA" w:rsidRDefault="005826FA">
      <w:pPr>
        <w:pStyle w:val="ConsPlusNormal"/>
        <w:spacing w:before="220"/>
        <w:ind w:firstLine="540"/>
        <w:jc w:val="both"/>
      </w:pPr>
      <w:r>
        <w:t>обязательство Получателя использовать средства Гранта не позднее 36 месяцев со дня заключения Соглашения и исключительно на цели создания Комплекса на территории автономного округа;</w:t>
      </w:r>
    </w:p>
    <w:p w:rsidR="005826FA" w:rsidRDefault="005826FA">
      <w:pPr>
        <w:pStyle w:val="ConsPlusNormal"/>
        <w:spacing w:before="220"/>
        <w:ind w:firstLine="540"/>
        <w:jc w:val="both"/>
      </w:pPr>
      <w:r>
        <w:t>обязательство Получателя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(в случае обязательных требований о наличии заключения на проект в соответствии с действующим законодательством);</w:t>
      </w:r>
    </w:p>
    <w:p w:rsidR="005826FA" w:rsidRDefault="005826FA">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5826FA" w:rsidRDefault="005826FA">
      <w:pPr>
        <w:pStyle w:val="ConsPlusNormal"/>
        <w:spacing w:before="220"/>
        <w:ind w:firstLine="540"/>
        <w:jc w:val="both"/>
      </w:pPr>
      <w:r>
        <w:t>Департамент вправе устанавливать в Соглашении порядок, сроки и формы представления Получателем дополнительной отчетности об использовании Гранта.</w:t>
      </w:r>
    </w:p>
    <w:p w:rsidR="005826FA" w:rsidRDefault="005826FA">
      <w:pPr>
        <w:pStyle w:val="ConsPlusNormal"/>
        <w:spacing w:before="220"/>
        <w:ind w:firstLine="540"/>
        <w:jc w:val="both"/>
      </w:pPr>
      <w:r>
        <w:t>3.2. Грант предоставляется на условиях софинансирования расходов Получателя на финансовое обеспечение его затрат на реализацию проекта, определяемых в соответствии с планом расходов, в сумме не более 96 млн. рублей и не более 80% затрат по созданию Комплекса.</w:t>
      </w:r>
    </w:p>
    <w:p w:rsidR="005826FA" w:rsidRDefault="005826FA">
      <w:pPr>
        <w:pStyle w:val="ConsPlusNormal"/>
        <w:spacing w:before="220"/>
        <w:ind w:firstLine="540"/>
        <w:jc w:val="both"/>
      </w:pPr>
      <w:r>
        <w:t>Грант на цели, установленные Порядком, предоставляется Получателю только 1 раз.</w:t>
      </w:r>
    </w:p>
    <w:p w:rsidR="005826FA" w:rsidRDefault="005826FA">
      <w:pPr>
        <w:pStyle w:val="ConsPlusNormal"/>
        <w:spacing w:before="220"/>
        <w:ind w:firstLine="540"/>
        <w:jc w:val="both"/>
      </w:pPr>
      <w:r>
        <w:t>Получатель,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средств Гранта.</w:t>
      </w:r>
    </w:p>
    <w:p w:rsidR="005826FA" w:rsidRDefault="005826FA">
      <w:pPr>
        <w:pStyle w:val="ConsPlusNormal"/>
        <w:spacing w:before="220"/>
        <w:ind w:firstLine="540"/>
        <w:jc w:val="both"/>
      </w:pPr>
      <w:r>
        <w:t>Расходы, указанные в плане расходов, не могут превышать установленный Порядком размер Гранта, а также 80% стоимости создания Комплекса, установленной по итогам проведения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w:t>
      </w:r>
    </w:p>
    <w:p w:rsidR="005826FA" w:rsidRDefault="005826FA">
      <w:pPr>
        <w:pStyle w:val="ConsPlusNormal"/>
        <w:spacing w:before="220"/>
        <w:ind w:firstLine="540"/>
        <w:jc w:val="both"/>
      </w:pPr>
      <w:r>
        <w:t>Изменение плана расходов, в том числе в пределах предоставленного Гранта, подлежит согласованию с Департаментом.</w:t>
      </w:r>
    </w:p>
    <w:p w:rsidR="005826FA" w:rsidRDefault="005826FA">
      <w:pPr>
        <w:pStyle w:val="ConsPlusNormal"/>
        <w:spacing w:before="220"/>
        <w:ind w:firstLine="540"/>
        <w:jc w:val="both"/>
      </w:pPr>
      <w:r>
        <w:t>Для согласования с Департаментом изменений в план расходов Получатель представляет в Департамент заявление и информацию о необходимости внесения предложенных изменений, в произвольной форме (далее - заявление).</w:t>
      </w:r>
    </w:p>
    <w:p w:rsidR="005826FA" w:rsidRDefault="005826FA">
      <w:pPr>
        <w:pStyle w:val="ConsPlusNormal"/>
        <w:spacing w:before="220"/>
        <w:ind w:firstLine="540"/>
        <w:jc w:val="both"/>
      </w:pPr>
      <w:r>
        <w:t xml:space="preserve">Департамент в течение 5 рабочих дней с даты регистрации заявления рассматривает </w:t>
      </w:r>
      <w:r>
        <w:lastRenderedPageBreak/>
        <w:t>представленные документы и принимает решение о согласовании внесения изменений в план расходов или об отказе в согласовании.</w:t>
      </w:r>
    </w:p>
    <w:p w:rsidR="005826FA" w:rsidRDefault="005826FA">
      <w:pPr>
        <w:pStyle w:val="ConsPlusNormal"/>
        <w:spacing w:before="220"/>
        <w:ind w:firstLine="540"/>
        <w:jc w:val="both"/>
      </w:pPr>
      <w:r>
        <w:t xml:space="preserve">В случае согласования внесения изменений в план расходов Департамент в течение 5 рабочих дней со дня его принятия направляет Получателю проект дополнительного соглашения к Соглашению, в соответствии с процедурами (действиями), установленными </w:t>
      </w:r>
      <w:hyperlink w:anchor="P5450" w:history="1">
        <w:r>
          <w:rPr>
            <w:color w:val="0000FF"/>
          </w:rPr>
          <w:t>пунктом 3.4</w:t>
        </w:r>
      </w:hyperlink>
      <w:r>
        <w:t xml:space="preserve"> Порядка.</w:t>
      </w:r>
    </w:p>
    <w:p w:rsidR="005826FA" w:rsidRDefault="005826FA">
      <w:pPr>
        <w:pStyle w:val="ConsPlusNormal"/>
        <w:spacing w:before="220"/>
        <w:ind w:firstLine="540"/>
        <w:jc w:val="both"/>
      </w:pPr>
      <w:r>
        <w:t>В течение 5 рабочих дней со дня принятия решения об отказе в согласовании изменений плана расходов Департамент направляет Получателю соответствующее уведомление с указанием причин отказа, подписанное уполномоченным должностным лицом Департамента.</w:t>
      </w:r>
    </w:p>
    <w:p w:rsidR="005826FA" w:rsidRDefault="005826FA">
      <w:pPr>
        <w:pStyle w:val="ConsPlusNormal"/>
        <w:spacing w:before="220"/>
        <w:ind w:firstLine="540"/>
        <w:jc w:val="both"/>
      </w:pPr>
      <w:r>
        <w:t>Уведомление направляется (вручается) Получателю одним из следующих способов:</w:t>
      </w:r>
    </w:p>
    <w:p w:rsidR="005826FA" w:rsidRDefault="005826FA">
      <w:pPr>
        <w:pStyle w:val="ConsPlusNormal"/>
        <w:spacing w:before="220"/>
        <w:ind w:firstLine="540"/>
        <w:jc w:val="both"/>
      </w:pPr>
      <w:r>
        <w:t>почтовым отправлением;</w:t>
      </w:r>
    </w:p>
    <w:p w:rsidR="005826FA" w:rsidRDefault="005826FA">
      <w:pPr>
        <w:pStyle w:val="ConsPlusNormal"/>
        <w:spacing w:before="220"/>
        <w:ind w:firstLine="540"/>
        <w:jc w:val="both"/>
      </w:pPr>
      <w:r>
        <w:t>в форме электронного документа, подписанного усиленной электронной цифровой подписью, посредством электронной почты;</w:t>
      </w:r>
    </w:p>
    <w:p w:rsidR="005826FA" w:rsidRDefault="005826FA">
      <w:pPr>
        <w:pStyle w:val="ConsPlusNormal"/>
        <w:spacing w:before="220"/>
        <w:ind w:firstLine="540"/>
        <w:jc w:val="both"/>
      </w:pPr>
      <w:r>
        <w:t>вручается непосредственно при обращении в Департамент.</w:t>
      </w:r>
    </w:p>
    <w:p w:rsidR="005826FA" w:rsidRDefault="005826FA">
      <w:pPr>
        <w:pStyle w:val="ConsPlusNormal"/>
        <w:spacing w:before="220"/>
        <w:ind w:firstLine="540"/>
        <w:jc w:val="both"/>
      </w:pPr>
      <w:r>
        <w:t>Основаниями для отказа в согласовании внесения изменений в план расходов являются:</w:t>
      </w:r>
    </w:p>
    <w:p w:rsidR="005826FA" w:rsidRDefault="005826FA">
      <w:pPr>
        <w:pStyle w:val="ConsPlusNormal"/>
        <w:spacing w:before="220"/>
        <w:ind w:firstLine="540"/>
        <w:jc w:val="both"/>
      </w:pPr>
      <w:r>
        <w:t xml:space="preserve">несоответствие расходования средств Гранта направлениям, установленным </w:t>
      </w:r>
      <w:hyperlink w:anchor="P5305" w:history="1">
        <w:r>
          <w:rPr>
            <w:color w:val="0000FF"/>
          </w:rPr>
          <w:t>пунктами 1.1</w:t>
        </w:r>
      </w:hyperlink>
      <w:r>
        <w:t xml:space="preserve">, </w:t>
      </w:r>
      <w:hyperlink w:anchor="P5306" w:history="1">
        <w:r>
          <w:rPr>
            <w:color w:val="0000FF"/>
          </w:rPr>
          <w:t>1.2</w:t>
        </w:r>
      </w:hyperlink>
      <w:r>
        <w:t xml:space="preserve"> Порядка;</w:t>
      </w:r>
    </w:p>
    <w:p w:rsidR="005826FA" w:rsidRDefault="005826FA">
      <w:pPr>
        <w:pStyle w:val="ConsPlusNormal"/>
        <w:spacing w:before="220"/>
        <w:ind w:firstLine="540"/>
        <w:jc w:val="both"/>
      </w:pPr>
      <w:r>
        <w:t xml:space="preserve">планируемый срок исполнения мероприятий превышает срок, установленный </w:t>
      </w:r>
      <w:hyperlink w:anchor="P5325" w:history="1">
        <w:r>
          <w:rPr>
            <w:color w:val="0000FF"/>
          </w:rPr>
          <w:t>подпунктом 1.2.5 пункта 1.2</w:t>
        </w:r>
      </w:hyperlink>
      <w:r>
        <w:t xml:space="preserve"> Порядка.</w:t>
      </w:r>
    </w:p>
    <w:p w:rsidR="005826FA" w:rsidRDefault="005826FA">
      <w:pPr>
        <w:pStyle w:val="ConsPlusNormal"/>
        <w:spacing w:before="220"/>
        <w:ind w:firstLine="540"/>
        <w:jc w:val="both"/>
      </w:pPr>
      <w:r>
        <w:t>3.3. В случае недостаточности лимитов для выплаты Гранта в полном объеме он в приоритетном порядке выплачивается Получателям, набравшим по результатам Конкурса наибольшее количество баллов.</w:t>
      </w:r>
    </w:p>
    <w:p w:rsidR="005826FA" w:rsidRDefault="005826FA">
      <w:pPr>
        <w:pStyle w:val="ConsPlusNormal"/>
        <w:spacing w:before="220"/>
        <w:ind w:firstLine="540"/>
        <w:jc w:val="both"/>
      </w:pPr>
      <w:r>
        <w:t>В случае одинакового количества баллов Грант в приоритетном порядке выплачивается Получателям, заявки и документы на предоставление Гранта которых зарегистрированы ранее по времени и дате.</w:t>
      </w:r>
    </w:p>
    <w:p w:rsidR="005826FA" w:rsidRDefault="005826FA">
      <w:pPr>
        <w:pStyle w:val="ConsPlusNormal"/>
        <w:spacing w:before="220"/>
        <w:ind w:firstLine="540"/>
        <w:jc w:val="both"/>
      </w:pPr>
      <w:bookmarkStart w:id="191" w:name="P5450"/>
      <w:bookmarkEnd w:id="191"/>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Гранта.</w:t>
      </w:r>
    </w:p>
    <w:p w:rsidR="005826FA" w:rsidRDefault="005826FA">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 xml:space="preserve">Получатель в течение 5 рабочих дней с даты получения проекта Соглашения подписывает его </w:t>
      </w:r>
      <w:r>
        <w:lastRenderedPageBreak/>
        <w:t>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3.5. Основаниями для отказа в предоставлении Гранта являются:</w:t>
      </w:r>
    </w:p>
    <w:p w:rsidR="005826FA" w:rsidRDefault="005826FA">
      <w:pPr>
        <w:pStyle w:val="ConsPlusNormal"/>
        <w:spacing w:before="220"/>
        <w:ind w:firstLine="540"/>
        <w:jc w:val="both"/>
      </w:pPr>
      <w:r>
        <w:t>представление Соглашения с нарушением установленной формы или с нарушением срока его представления в Департамент, установленного пунктом Порядка;</w:t>
      </w:r>
    </w:p>
    <w:p w:rsidR="005826FA" w:rsidRDefault="005826FA">
      <w:pPr>
        <w:pStyle w:val="ConsPlusNormal"/>
        <w:spacing w:before="220"/>
        <w:ind w:firstLine="540"/>
        <w:jc w:val="both"/>
      </w:pPr>
      <w:r>
        <w:t>отказ в подписании Соглашения;</w:t>
      </w:r>
    </w:p>
    <w:p w:rsidR="005826FA" w:rsidRDefault="005826FA">
      <w:pPr>
        <w:pStyle w:val="ConsPlusNormal"/>
        <w:spacing w:before="220"/>
        <w:ind w:firstLine="540"/>
        <w:jc w:val="both"/>
      </w:pPr>
      <w:r>
        <w:t>добровольный письменный отказ Получателя от Гранта;</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w:t>
      </w:r>
    </w:p>
    <w:p w:rsidR="005826FA" w:rsidRDefault="005826FA">
      <w:pPr>
        <w:pStyle w:val="ConsPlusNormal"/>
        <w:spacing w:before="220"/>
        <w:ind w:firstLine="540"/>
        <w:jc w:val="both"/>
      </w:pPr>
      <w:r>
        <w:t>отсутствие лимитов бюджетных обязательств в бюджете автономного округа, предусмотренных для предоставления Гранта;</w:t>
      </w:r>
    </w:p>
    <w:p w:rsidR="005826FA" w:rsidRDefault="005826FA">
      <w:pPr>
        <w:pStyle w:val="ConsPlusNormal"/>
        <w:spacing w:before="220"/>
        <w:ind w:firstLine="540"/>
        <w:jc w:val="both"/>
      </w:pPr>
      <w:r>
        <w:t>непрохождение Конкурса.</w:t>
      </w:r>
    </w:p>
    <w:p w:rsidR="005826FA" w:rsidRDefault="005826FA">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 xml:space="preserve">3.7. Для перечисления Гранта Получатели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397" w:history="1">
        <w:r>
          <w:rPr>
            <w:color w:val="0000FF"/>
          </w:rPr>
          <w:t>кодексом</w:t>
        </w:r>
      </w:hyperlink>
      <w:r>
        <w:t xml:space="preserve"> Российской Федерации, Гражданским </w:t>
      </w:r>
      <w:hyperlink r:id="rId398" w:history="1">
        <w:r>
          <w:rPr>
            <w:color w:val="0000FF"/>
          </w:rPr>
          <w:t>кодексом</w:t>
        </w:r>
      </w:hyperlink>
      <w:r>
        <w:t xml:space="preserve"> Российской Федерации, Градостроительным </w:t>
      </w:r>
      <w:hyperlink r:id="rId399"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5826FA" w:rsidRDefault="005826FA">
      <w:pPr>
        <w:pStyle w:val="ConsPlusNormal"/>
        <w:spacing w:before="220"/>
        <w:ind w:firstLine="540"/>
        <w:jc w:val="both"/>
      </w:pPr>
      <w:r>
        <w:t>Основаниями для отказа в перечислении Гранта являются: нарушение Получателем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5826FA" w:rsidRDefault="005826FA">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его принятия такого решения направляет Получателю уведомление, подписанное уполномоченным должностным лицом, с указанием причин отказа и сроков их устранения.</w:t>
      </w:r>
    </w:p>
    <w:p w:rsidR="005826FA" w:rsidRDefault="005826FA">
      <w:pPr>
        <w:pStyle w:val="ConsPlusNormal"/>
        <w:spacing w:before="220"/>
        <w:ind w:firstLine="540"/>
        <w:jc w:val="both"/>
      </w:pPr>
      <w:r>
        <w:t xml:space="preserve">3.8. Перечисление Гранта осуществляется на лицевой счет, открытый Получателю в Департаменте финансов автономного округа для учета операций со средствами юридических лиц, </w:t>
      </w:r>
      <w:r>
        <w:lastRenderedPageBreak/>
        <w:t>не являющихся участниками бюджетного процесса, не позднее 10-го рабочего дня после представления Получателем в Департамент документов.</w:t>
      </w:r>
    </w:p>
    <w:p w:rsidR="005826FA" w:rsidRDefault="005826FA">
      <w:pPr>
        <w:pStyle w:val="ConsPlusNormal"/>
        <w:spacing w:before="220"/>
        <w:ind w:firstLine="540"/>
        <w:jc w:val="both"/>
      </w:pPr>
      <w:r>
        <w:t>3.9. Департамент доводит Получателю значения показателей достижения результата предоставления Гранта, установленные Соглашением, предусматривающие обязательство Получателя обеспечить 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в натуральном выражении, предусматривающий увеличение не менее чем на 1,5%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
    <w:p w:rsidR="005826FA" w:rsidRDefault="005826FA">
      <w:pPr>
        <w:pStyle w:val="ConsPlusNormal"/>
        <w:spacing w:before="220"/>
        <w:ind w:firstLine="540"/>
        <w:jc w:val="both"/>
      </w:pPr>
      <w:r>
        <w:t>3.10. Результатом предоставления Гранта является создание не менее 1 рабочего места на каждые 40 млн. рублей предоставленного Гранта.</w:t>
      </w:r>
    </w:p>
    <w:p w:rsidR="005826FA" w:rsidRDefault="005826FA">
      <w:pPr>
        <w:pStyle w:val="ConsPlusNormal"/>
        <w:jc w:val="both"/>
      </w:pPr>
    </w:p>
    <w:p w:rsidR="005826FA" w:rsidRDefault="005826FA">
      <w:pPr>
        <w:pStyle w:val="ConsPlusTitle"/>
        <w:jc w:val="center"/>
        <w:outlineLvl w:val="1"/>
      </w:pPr>
      <w:r>
        <w:t>IV. Требования к отчетности</w:t>
      </w:r>
    </w:p>
    <w:p w:rsidR="005826FA" w:rsidRDefault="005826FA">
      <w:pPr>
        <w:pStyle w:val="ConsPlusNormal"/>
        <w:jc w:val="both"/>
      </w:pPr>
    </w:p>
    <w:p w:rsidR="005826FA" w:rsidRDefault="005826FA">
      <w:pPr>
        <w:pStyle w:val="ConsPlusNormal"/>
        <w:ind w:firstLine="540"/>
        <w:jc w:val="both"/>
      </w:pPr>
      <w:r>
        <w:t>4.1.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5826FA" w:rsidRDefault="005826FA">
      <w:pPr>
        <w:pStyle w:val="ConsPlusNormal"/>
        <w:jc w:val="both"/>
      </w:pPr>
    </w:p>
    <w:p w:rsidR="005826FA" w:rsidRDefault="005826FA">
      <w:pPr>
        <w:pStyle w:val="ConsPlusTitle"/>
        <w:jc w:val="center"/>
        <w:outlineLvl w:val="1"/>
      </w:pPr>
      <w:r>
        <w:t>V. Требования об осуществлении контроля за соблюдением</w:t>
      </w:r>
    </w:p>
    <w:p w:rsidR="005826FA" w:rsidRDefault="005826FA">
      <w:pPr>
        <w:pStyle w:val="ConsPlusTitle"/>
        <w:jc w:val="center"/>
      </w:pPr>
      <w:r>
        <w:t>условий, целей и порядка предоставления Гранта</w:t>
      </w:r>
    </w:p>
    <w:p w:rsidR="005826FA" w:rsidRDefault="005826FA">
      <w:pPr>
        <w:pStyle w:val="ConsPlusTitle"/>
        <w:jc w:val="center"/>
      </w:pPr>
      <w:r>
        <w:t>и ответственности за их нарушение</w:t>
      </w:r>
    </w:p>
    <w:p w:rsidR="005826FA" w:rsidRDefault="005826FA">
      <w:pPr>
        <w:pStyle w:val="ConsPlusNormal"/>
        <w:jc w:val="both"/>
      </w:pPr>
    </w:p>
    <w:p w:rsidR="005826FA" w:rsidRDefault="005826FA">
      <w:pPr>
        <w:pStyle w:val="ConsPlusNormal"/>
        <w:ind w:firstLine="540"/>
        <w:jc w:val="both"/>
      </w:pPr>
      <w:r>
        <w:t>5.1.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Гранта.</w:t>
      </w:r>
    </w:p>
    <w:p w:rsidR="005826FA" w:rsidRDefault="005826FA">
      <w:pPr>
        <w:pStyle w:val="ConsPlusNormal"/>
        <w:spacing w:before="220"/>
        <w:ind w:firstLine="540"/>
        <w:jc w:val="both"/>
      </w:pPr>
      <w:r>
        <w:t>5.2. В случае выявления нарушения условий, установленных при предоставлении Гранта,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(нарушений) направляет Получателю письменное уведомление о необходимости возврата Гранта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5.3.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27</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lastRenderedPageBreak/>
        <w:t>от 5 октября 2018 года N 344-п</w:t>
      </w:r>
    </w:p>
    <w:p w:rsidR="005826FA" w:rsidRDefault="005826FA">
      <w:pPr>
        <w:pStyle w:val="ConsPlusNormal"/>
        <w:jc w:val="both"/>
      </w:pPr>
    </w:p>
    <w:p w:rsidR="005826FA" w:rsidRDefault="005826FA">
      <w:pPr>
        <w:pStyle w:val="ConsPlusTitle"/>
        <w:jc w:val="center"/>
      </w:pPr>
      <w:bookmarkStart w:id="192" w:name="P5496"/>
      <w:bookmarkEnd w:id="192"/>
      <w:r>
        <w:t>ПОЛОЖЕНИЕ</w:t>
      </w:r>
    </w:p>
    <w:p w:rsidR="005826FA" w:rsidRDefault="005826FA">
      <w:pPr>
        <w:pStyle w:val="ConsPlusTitle"/>
        <w:jc w:val="center"/>
      </w:pPr>
      <w:r>
        <w:t>О КОМИССИИ ПО ОЦЕНКЕ И ОТБОРУ ЗАЯВОК НА ПРЕДОСТАВЛЕНИЕ</w:t>
      </w:r>
    </w:p>
    <w:p w:rsidR="005826FA" w:rsidRDefault="005826FA">
      <w:pPr>
        <w:pStyle w:val="ConsPlusTitle"/>
        <w:jc w:val="center"/>
      </w:pPr>
      <w:r>
        <w:t>СУБСИДИЙ, ГРАНТОВ В ФОРМЕ СУБСИДИЙ (ДАЛЕЕ - ПОЛОЖЕНИЕ,</w:t>
      </w:r>
    </w:p>
    <w:p w:rsidR="005826FA" w:rsidRDefault="005826FA">
      <w:pPr>
        <w:pStyle w:val="ConsPlusTitle"/>
        <w:jc w:val="center"/>
      </w:pPr>
      <w:r>
        <w:t>КОМИССИЯ)</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05.09.2019 </w:t>
            </w:r>
            <w:hyperlink r:id="rId400" w:history="1">
              <w:r>
                <w:rPr>
                  <w:color w:val="0000FF"/>
                </w:rPr>
                <w:t>N 307-п</w:t>
              </w:r>
            </w:hyperlink>
            <w:r>
              <w:rPr>
                <w:color w:val="392C69"/>
              </w:rPr>
              <w:t>,</w:t>
            </w:r>
          </w:p>
          <w:p w:rsidR="005826FA" w:rsidRDefault="005826FA">
            <w:pPr>
              <w:pStyle w:val="ConsPlusNormal"/>
              <w:jc w:val="center"/>
            </w:pPr>
            <w:r>
              <w:rPr>
                <w:color w:val="392C69"/>
              </w:rPr>
              <w:t xml:space="preserve">от 07.08.2020 </w:t>
            </w:r>
            <w:hyperlink r:id="rId401" w:history="1">
              <w:r>
                <w:rPr>
                  <w:color w:val="0000FF"/>
                </w:rPr>
                <w:t>N 328-п</w:t>
              </w:r>
            </w:hyperlink>
            <w:r>
              <w:rPr>
                <w:color w:val="392C69"/>
              </w:rPr>
              <w:t xml:space="preserve">, от 23.10.2020 </w:t>
            </w:r>
            <w:hyperlink r:id="rId402" w:history="1">
              <w:r>
                <w:rPr>
                  <w:color w:val="0000FF"/>
                </w:rPr>
                <w:t>N 460-п</w:t>
              </w:r>
            </w:hyperlink>
            <w:r>
              <w:rPr>
                <w:color w:val="392C69"/>
              </w:rPr>
              <w:t xml:space="preserve">, от 25.12.2020 </w:t>
            </w:r>
            <w:hyperlink r:id="rId403" w:history="1">
              <w:r>
                <w:rPr>
                  <w:color w:val="0000FF"/>
                </w:rPr>
                <w:t>N 593-п</w:t>
              </w:r>
            </w:hyperlink>
            <w:r>
              <w:rPr>
                <w:color w:val="392C69"/>
              </w:rPr>
              <w:t>,</w:t>
            </w:r>
          </w:p>
          <w:p w:rsidR="005826FA" w:rsidRDefault="005826FA">
            <w:pPr>
              <w:pStyle w:val="ConsPlusNormal"/>
              <w:jc w:val="center"/>
            </w:pPr>
            <w:r>
              <w:rPr>
                <w:color w:val="392C69"/>
              </w:rPr>
              <w:t xml:space="preserve">от 25.06.2021 </w:t>
            </w:r>
            <w:hyperlink r:id="rId404" w:history="1">
              <w:r>
                <w:rPr>
                  <w:color w:val="0000FF"/>
                </w:rPr>
                <w:t>N 230-п</w:t>
              </w:r>
            </w:hyperlink>
            <w:r>
              <w:rPr>
                <w:color w:val="392C69"/>
              </w:rPr>
              <w:t xml:space="preserve">, от 13.08.2021 </w:t>
            </w:r>
            <w:hyperlink r:id="rId405"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1.1. Положение определяет цели, функции и порядок деятельности Комиссии.</w:t>
      </w:r>
    </w:p>
    <w:p w:rsidR="005826FA" w:rsidRDefault="005826FA">
      <w:pPr>
        <w:pStyle w:val="ConsPlusNormal"/>
        <w:spacing w:before="220"/>
        <w:ind w:firstLine="540"/>
        <w:jc w:val="both"/>
      </w:pPr>
      <w:r>
        <w:t>1.2. Комиссия создается в целях оценки и отбора заявок на предоставление субсидий, грантов в форме субсидий по мероприятиям, предусмотренным постановлением Правительства Ханты-Мансийского автономного округа - Югры (далее - автономный округ) от 5 октября 2018 года "О государственной программе Ханты-Мансийского автономного округа - Югры "Развитие агропромышленного комплекса" (далее - Гранты, Постановление).</w:t>
      </w:r>
    </w:p>
    <w:p w:rsidR="005826FA" w:rsidRDefault="005826FA">
      <w:pPr>
        <w:pStyle w:val="ConsPlusNormal"/>
        <w:jc w:val="both"/>
      </w:pPr>
      <w:r>
        <w:t xml:space="preserve">(в ред. </w:t>
      </w:r>
      <w:hyperlink r:id="rId406" w:history="1">
        <w:r>
          <w:rPr>
            <w:color w:val="0000FF"/>
          </w:rPr>
          <w:t>постановления</w:t>
        </w:r>
      </w:hyperlink>
      <w:r>
        <w:t xml:space="preserve"> Правительства ХМАО - Югры от 07.08.2020 N 328-п)</w:t>
      </w:r>
    </w:p>
    <w:p w:rsidR="005826FA" w:rsidRDefault="005826FA">
      <w:pPr>
        <w:pStyle w:val="ConsPlusNormal"/>
        <w:spacing w:before="220"/>
        <w:ind w:firstLine="540"/>
        <w:jc w:val="both"/>
      </w:pPr>
      <w:r>
        <w:t xml:space="preserve">1.3. Комиссия действует на постоянной основе и в своей деятельности руководствуется </w:t>
      </w:r>
      <w:hyperlink r:id="rId407" w:history="1">
        <w:r>
          <w:rPr>
            <w:color w:val="0000FF"/>
          </w:rPr>
          <w:t>Конституцией</w:t>
        </w:r>
      </w:hyperlink>
      <w:r>
        <w:t xml:space="preserve"> Российской Федерации, законодательными и иными нормативными правовыми актами Российской Федерации, Ханты-Мансийского автономного округа - Югры, а также Положением.</w:t>
      </w:r>
    </w:p>
    <w:p w:rsidR="005826FA" w:rsidRDefault="005826FA">
      <w:pPr>
        <w:pStyle w:val="ConsPlusNormal"/>
        <w:spacing w:before="220"/>
        <w:ind w:firstLine="540"/>
        <w:jc w:val="both"/>
      </w:pPr>
      <w:r>
        <w:t>1.4. Деятельность Комиссии осуществляется на основе коллегиальности, свободного, открытого и гласного обсуждения вопросов, входящих в ее компетенцию.</w:t>
      </w:r>
    </w:p>
    <w:p w:rsidR="005826FA" w:rsidRDefault="005826FA">
      <w:pPr>
        <w:pStyle w:val="ConsPlusNormal"/>
        <w:spacing w:before="220"/>
        <w:ind w:firstLine="540"/>
        <w:jc w:val="both"/>
      </w:pPr>
      <w:r>
        <w:t>1.5. Основными принципами деятельности Комиссии являются:</w:t>
      </w:r>
    </w:p>
    <w:p w:rsidR="005826FA" w:rsidRDefault="005826FA">
      <w:pPr>
        <w:pStyle w:val="ConsPlusNormal"/>
        <w:spacing w:before="220"/>
        <w:ind w:firstLine="540"/>
        <w:jc w:val="both"/>
      </w:pPr>
      <w:r>
        <w:t>создание для получателей Грантов равных условий их отбора;</w:t>
      </w:r>
    </w:p>
    <w:p w:rsidR="005826FA" w:rsidRDefault="005826FA">
      <w:pPr>
        <w:pStyle w:val="ConsPlusNormal"/>
        <w:spacing w:before="220"/>
        <w:ind w:firstLine="540"/>
        <w:jc w:val="both"/>
      </w:pPr>
      <w:r>
        <w:t>добросовестная конкуренция;</w:t>
      </w:r>
    </w:p>
    <w:p w:rsidR="005826FA" w:rsidRDefault="005826FA">
      <w:pPr>
        <w:pStyle w:val="ConsPlusNormal"/>
        <w:spacing w:before="220"/>
        <w:ind w:firstLine="540"/>
        <w:jc w:val="both"/>
      </w:pPr>
      <w:r>
        <w:t>эффективное использование средств Грантов.</w:t>
      </w:r>
    </w:p>
    <w:p w:rsidR="005826FA" w:rsidRDefault="005826FA">
      <w:pPr>
        <w:pStyle w:val="ConsPlusNormal"/>
        <w:spacing w:before="220"/>
        <w:ind w:firstLine="540"/>
        <w:jc w:val="both"/>
      </w:pPr>
      <w:r>
        <w:t xml:space="preserve">Комиссия рассматривает заявки и документы на предоставление Грантов, представленные в Департамент промышленности автономного округа (далее - Департамент), составляет рейтинг в соответствии с </w:t>
      </w:r>
      <w:hyperlink w:anchor="P5560" w:history="1">
        <w:r>
          <w:rPr>
            <w:color w:val="0000FF"/>
          </w:rPr>
          <w:t>таблицами 1</w:t>
        </w:r>
      </w:hyperlink>
      <w:r>
        <w:t xml:space="preserve"> - </w:t>
      </w:r>
      <w:hyperlink w:anchor="P5922" w:history="1">
        <w:r>
          <w:rPr>
            <w:color w:val="0000FF"/>
          </w:rPr>
          <w:t>7</w:t>
        </w:r>
      </w:hyperlink>
      <w:r>
        <w:t xml:space="preserve"> Положения.</w:t>
      </w:r>
    </w:p>
    <w:p w:rsidR="005826FA" w:rsidRDefault="005826FA">
      <w:pPr>
        <w:pStyle w:val="ConsPlusNormal"/>
        <w:jc w:val="both"/>
      </w:pPr>
      <w:r>
        <w:t xml:space="preserve">(в ред. </w:t>
      </w:r>
      <w:hyperlink r:id="rId408" w:history="1">
        <w:r>
          <w:rPr>
            <w:color w:val="0000FF"/>
          </w:rPr>
          <w:t>постановления</w:t>
        </w:r>
      </w:hyperlink>
      <w:r>
        <w:t xml:space="preserve"> Правительства ХМАО - Югры от 07.08.2020 N 328-п)</w:t>
      </w:r>
    </w:p>
    <w:p w:rsidR="005826FA" w:rsidRDefault="005826FA">
      <w:pPr>
        <w:pStyle w:val="ConsPlusNormal"/>
        <w:jc w:val="both"/>
      </w:pPr>
    </w:p>
    <w:p w:rsidR="005826FA" w:rsidRDefault="005826FA">
      <w:pPr>
        <w:pStyle w:val="ConsPlusTitle"/>
        <w:jc w:val="center"/>
        <w:outlineLvl w:val="1"/>
      </w:pPr>
      <w:r>
        <w:t>II. Порядок формирования Комиссии</w:t>
      </w:r>
    </w:p>
    <w:p w:rsidR="005826FA" w:rsidRDefault="005826FA">
      <w:pPr>
        <w:pStyle w:val="ConsPlusNormal"/>
        <w:jc w:val="both"/>
      </w:pPr>
    </w:p>
    <w:p w:rsidR="005826FA" w:rsidRDefault="005826FA">
      <w:pPr>
        <w:pStyle w:val="ConsPlusNormal"/>
        <w:ind w:firstLine="540"/>
        <w:jc w:val="both"/>
      </w:pPr>
      <w:r>
        <w:t>2.1. Комиссия формируется в составе 11 человек, в том числе председателя Комиссии, заместителя председателя Комиссии, секретаря Комиссии и иных членов Комиссии. Состав Комиссии утверждает Департамент.</w:t>
      </w:r>
    </w:p>
    <w:p w:rsidR="005826FA" w:rsidRDefault="005826FA">
      <w:pPr>
        <w:pStyle w:val="ConsPlusNormal"/>
        <w:spacing w:before="220"/>
        <w:ind w:firstLine="540"/>
        <w:jc w:val="both"/>
      </w:pPr>
      <w:r>
        <w:t>2.2. Председателем Комиссии является заместитель директора Департамента промышленности автономного округа (далее - Департамент, автономный округ). При его отсутствии полномочия председателя Комиссии исполняет заместитель председателя Комиссии.</w:t>
      </w:r>
    </w:p>
    <w:p w:rsidR="005826FA" w:rsidRDefault="005826FA">
      <w:pPr>
        <w:pStyle w:val="ConsPlusNormal"/>
        <w:jc w:val="both"/>
      </w:pPr>
      <w:r>
        <w:t xml:space="preserve">(в ред. </w:t>
      </w:r>
      <w:hyperlink r:id="rId409"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lastRenderedPageBreak/>
        <w:t>2.3. Заместителем председателя Комиссии является начальник Управления агропромышленного комплекса (при его отсутствии - заместитель начальника Управления - начальник отдела развития агропромышленного комплекса).</w:t>
      </w:r>
    </w:p>
    <w:p w:rsidR="005826FA" w:rsidRDefault="005826FA">
      <w:pPr>
        <w:pStyle w:val="ConsPlusNormal"/>
        <w:jc w:val="both"/>
      </w:pPr>
      <w:r>
        <w:t xml:space="preserve">(в ред. постановлений Правительства ХМАО - Югры от 23.10.2020 </w:t>
      </w:r>
      <w:hyperlink r:id="rId410" w:history="1">
        <w:r>
          <w:rPr>
            <w:color w:val="0000FF"/>
          </w:rPr>
          <w:t>N 460-п</w:t>
        </w:r>
      </w:hyperlink>
      <w:r>
        <w:t xml:space="preserve">, от 25.06.2021 </w:t>
      </w:r>
      <w:hyperlink r:id="rId411" w:history="1">
        <w:r>
          <w:rPr>
            <w:color w:val="0000FF"/>
          </w:rPr>
          <w:t>N 230-п</w:t>
        </w:r>
      </w:hyperlink>
      <w:r>
        <w:t>)</w:t>
      </w:r>
    </w:p>
    <w:p w:rsidR="005826FA" w:rsidRDefault="005826FA">
      <w:pPr>
        <w:pStyle w:val="ConsPlusNormal"/>
        <w:spacing w:before="220"/>
        <w:ind w:firstLine="540"/>
        <w:jc w:val="both"/>
      </w:pPr>
      <w:r>
        <w:t>2.4. Секретарем Комиссии является главный специалист-эксперт отдела развития агропромышленного комплекса управления агропромышленного комплекса Департамента с правом участия в голосовании.</w:t>
      </w:r>
    </w:p>
    <w:p w:rsidR="005826FA" w:rsidRDefault="005826FA">
      <w:pPr>
        <w:pStyle w:val="ConsPlusNormal"/>
        <w:spacing w:before="220"/>
        <w:ind w:firstLine="540"/>
        <w:jc w:val="both"/>
      </w:pPr>
      <w:r>
        <w:t>2.5. В состав Комиссии включаются служащие Департамента, представители научной и (или) образовательной организации, Ассоциации крестьянских (фермерских) хозяйств и сельскохозяйственных кооперативов автономного округа, Общественного совета при Департаменте, кредитной организации.</w:t>
      </w:r>
    </w:p>
    <w:p w:rsidR="005826FA" w:rsidRDefault="005826FA">
      <w:pPr>
        <w:pStyle w:val="ConsPlusNormal"/>
        <w:jc w:val="both"/>
      </w:pPr>
      <w:r>
        <w:t xml:space="preserve">(в ред. постановлений Правительства ХМАО - Югры от 23.10.2020 </w:t>
      </w:r>
      <w:hyperlink r:id="rId412" w:history="1">
        <w:r>
          <w:rPr>
            <w:color w:val="0000FF"/>
          </w:rPr>
          <w:t>N 460-п</w:t>
        </w:r>
      </w:hyperlink>
      <w:r>
        <w:t xml:space="preserve">, от 13.08.2021 </w:t>
      </w:r>
      <w:hyperlink r:id="rId413" w:history="1">
        <w:r>
          <w:rPr>
            <w:color w:val="0000FF"/>
          </w:rPr>
          <w:t>N 307-п</w:t>
        </w:r>
      </w:hyperlink>
      <w:r>
        <w:t>)</w:t>
      </w:r>
    </w:p>
    <w:p w:rsidR="005826FA" w:rsidRDefault="005826FA">
      <w:pPr>
        <w:pStyle w:val="ConsPlusNormal"/>
        <w:spacing w:before="220"/>
        <w:ind w:firstLine="540"/>
        <w:jc w:val="both"/>
      </w:pPr>
      <w:r>
        <w:t>К работе Комиссии привлекаются представители экспертного и отраслевого сообщества.</w:t>
      </w:r>
    </w:p>
    <w:p w:rsidR="005826FA" w:rsidRDefault="005826FA">
      <w:pPr>
        <w:pStyle w:val="ConsPlusNormal"/>
        <w:jc w:val="both"/>
      </w:pPr>
      <w:r>
        <w:t xml:space="preserve">(абзац введен </w:t>
      </w:r>
      <w:hyperlink r:id="rId414" w:history="1">
        <w:r>
          <w:rPr>
            <w:color w:val="0000FF"/>
          </w:rPr>
          <w:t>постановлением</w:t>
        </w:r>
      </w:hyperlink>
      <w:r>
        <w:t xml:space="preserve"> Правительства ХМАО - Югры от 23.10.2020 N 460-п)</w:t>
      </w:r>
    </w:p>
    <w:p w:rsidR="005826FA" w:rsidRDefault="005826FA">
      <w:pPr>
        <w:pStyle w:val="ConsPlusNormal"/>
        <w:spacing w:before="220"/>
        <w:ind w:firstLine="540"/>
        <w:jc w:val="both"/>
      </w:pPr>
      <w:r>
        <w:t xml:space="preserve">Членами Комиссии не могут быть лица, лично заинтересованные в результатах отбора на предоставление государственной поддержки, в том числе лица, подавшие Заявки на участие в конкурсах, предусмотренных </w:t>
      </w:r>
      <w:hyperlink w:anchor="P3689" w:history="1">
        <w:r>
          <w:rPr>
            <w:color w:val="0000FF"/>
          </w:rPr>
          <w:t>приложениями 9</w:t>
        </w:r>
      </w:hyperlink>
      <w:r>
        <w:t xml:space="preserve"> - </w:t>
      </w:r>
      <w:hyperlink w:anchor="P3937" w:history="1">
        <w:r>
          <w:rPr>
            <w:color w:val="0000FF"/>
          </w:rPr>
          <w:t>11</w:t>
        </w:r>
      </w:hyperlink>
      <w:r>
        <w:t xml:space="preserve">, </w:t>
      </w:r>
      <w:hyperlink w:anchor="P4364" w:history="1">
        <w:r>
          <w:rPr>
            <w:color w:val="0000FF"/>
          </w:rPr>
          <w:t>16</w:t>
        </w:r>
      </w:hyperlink>
      <w:r>
        <w:t xml:space="preserve">, </w:t>
      </w:r>
      <w:hyperlink w:anchor="P4881" w:history="1">
        <w:r>
          <w:rPr>
            <w:color w:val="0000FF"/>
          </w:rPr>
          <w:t>24</w:t>
        </w:r>
      </w:hyperlink>
      <w:r>
        <w:t xml:space="preserve">, </w:t>
      </w:r>
      <w:hyperlink w:anchor="P5296" w:history="1">
        <w:r>
          <w:rPr>
            <w:color w:val="0000FF"/>
          </w:rPr>
          <w:t>26</w:t>
        </w:r>
      </w:hyperlink>
      <w:r>
        <w:t xml:space="preserve">, </w:t>
      </w:r>
      <w:hyperlink w:anchor="P6426" w:history="1">
        <w:r>
          <w:rPr>
            <w:color w:val="0000FF"/>
          </w:rPr>
          <w:t>29</w:t>
        </w:r>
      </w:hyperlink>
      <w:r>
        <w:t xml:space="preserve"> к Постановлению, либо состоящие в трудовых отношениях с Получателями, а также лица, являющиеся аффилированными лицами по отношению к Получателям, в том числе лица, являющиеся участниками (акционерами) этих Получателей (организаций), членами их органов управления, их кредиторами.</w:t>
      </w:r>
    </w:p>
    <w:p w:rsidR="005826FA" w:rsidRDefault="005826FA">
      <w:pPr>
        <w:pStyle w:val="ConsPlusNormal"/>
        <w:jc w:val="both"/>
      </w:pPr>
      <w:r>
        <w:t xml:space="preserve">(в ред. </w:t>
      </w:r>
      <w:hyperlink r:id="rId415" w:history="1">
        <w:r>
          <w:rPr>
            <w:color w:val="0000FF"/>
          </w:rPr>
          <w:t>постановления</w:t>
        </w:r>
      </w:hyperlink>
      <w:r>
        <w:t xml:space="preserve"> Правительства ХМАО - Югры от 07.08.2020 N 328-п)</w:t>
      </w:r>
    </w:p>
    <w:p w:rsidR="005826FA" w:rsidRDefault="005826FA">
      <w:pPr>
        <w:pStyle w:val="ConsPlusNormal"/>
        <w:jc w:val="both"/>
      </w:pPr>
    </w:p>
    <w:p w:rsidR="005826FA" w:rsidRDefault="005826FA">
      <w:pPr>
        <w:pStyle w:val="ConsPlusTitle"/>
        <w:jc w:val="center"/>
        <w:outlineLvl w:val="1"/>
      </w:pPr>
      <w:r>
        <w:t>III. Функции Комиссии</w:t>
      </w:r>
    </w:p>
    <w:p w:rsidR="005826FA" w:rsidRDefault="005826FA">
      <w:pPr>
        <w:pStyle w:val="ConsPlusNormal"/>
        <w:jc w:val="both"/>
      </w:pPr>
    </w:p>
    <w:p w:rsidR="005826FA" w:rsidRDefault="005826FA">
      <w:pPr>
        <w:pStyle w:val="ConsPlusNormal"/>
        <w:ind w:firstLine="540"/>
        <w:jc w:val="both"/>
      </w:pPr>
      <w:r>
        <w:t xml:space="preserve">3.1. Комиссия в течение 5 рабочих дней с момента поступления на ее рассмотрение заявок и документов на предоставление Грантов, рассматривает их и заполняет рейтинговые листы, установленные </w:t>
      </w:r>
      <w:hyperlink w:anchor="P5560" w:history="1">
        <w:r>
          <w:rPr>
            <w:color w:val="0000FF"/>
          </w:rPr>
          <w:t>таблицами 1</w:t>
        </w:r>
      </w:hyperlink>
      <w:r>
        <w:t xml:space="preserve"> - </w:t>
      </w:r>
      <w:hyperlink w:anchor="P5922" w:history="1">
        <w:r>
          <w:rPr>
            <w:color w:val="0000FF"/>
          </w:rPr>
          <w:t>7</w:t>
        </w:r>
      </w:hyperlink>
      <w:r>
        <w:t xml:space="preserve"> Положения (по соответствующему направлению предоставления Гранта).</w:t>
      </w:r>
    </w:p>
    <w:p w:rsidR="005826FA" w:rsidRDefault="005826FA">
      <w:pPr>
        <w:pStyle w:val="ConsPlusNormal"/>
        <w:jc w:val="both"/>
      </w:pPr>
      <w:r>
        <w:t xml:space="preserve">(в ред. </w:t>
      </w:r>
      <w:hyperlink r:id="rId416" w:history="1">
        <w:r>
          <w:rPr>
            <w:color w:val="0000FF"/>
          </w:rPr>
          <w:t>постановления</w:t>
        </w:r>
      </w:hyperlink>
      <w:r>
        <w:t xml:space="preserve"> Правительства ХМАО - Югры от 07.08.2020 N 328-п)</w:t>
      </w:r>
    </w:p>
    <w:p w:rsidR="005826FA" w:rsidRDefault="005826FA">
      <w:pPr>
        <w:pStyle w:val="ConsPlusNormal"/>
        <w:spacing w:before="220"/>
        <w:ind w:firstLine="540"/>
        <w:jc w:val="both"/>
      </w:pPr>
      <w:r>
        <w:t>3.2. Комиссия по итогам заседания принимает решения (решение) о прохождении отбора на предоставление Гранта или о не прохождении отбора на предоставление Гранта. Решение оформляется протоколом заседания Комиссии.</w:t>
      </w:r>
    </w:p>
    <w:p w:rsidR="005826FA" w:rsidRDefault="005826FA">
      <w:pPr>
        <w:pStyle w:val="ConsPlusNormal"/>
        <w:spacing w:before="220"/>
        <w:ind w:firstLine="540"/>
        <w:jc w:val="both"/>
      </w:pPr>
      <w:r>
        <w:t>Протокол подписывается всеми членами Комиссии, участвующими в ее заседании.</w:t>
      </w:r>
    </w:p>
    <w:p w:rsidR="005826FA" w:rsidRDefault="005826FA">
      <w:pPr>
        <w:pStyle w:val="ConsPlusNormal"/>
        <w:spacing w:before="220"/>
        <w:ind w:firstLine="540"/>
        <w:jc w:val="both"/>
      </w:pPr>
      <w:r>
        <w:t>3.3. Комиссия имеет право взаимодействовать по вопросам, входящим в ее компетенцию, с соответствующими федеральными органами исполнительной власти, исполнительными органами государственной власти автономного округа, органами местного самоуправления муниципальных образований автономного округа, запрашивать от них в установленном порядке необходимую информацию.</w:t>
      </w:r>
    </w:p>
    <w:p w:rsidR="005826FA" w:rsidRDefault="005826FA">
      <w:pPr>
        <w:pStyle w:val="ConsPlusNormal"/>
        <w:jc w:val="both"/>
      </w:pPr>
    </w:p>
    <w:p w:rsidR="005826FA" w:rsidRDefault="005826FA">
      <w:pPr>
        <w:pStyle w:val="ConsPlusTitle"/>
        <w:jc w:val="center"/>
        <w:outlineLvl w:val="1"/>
      </w:pPr>
      <w:r>
        <w:t>IV. Порядок деятельности Комиссии</w:t>
      </w:r>
    </w:p>
    <w:p w:rsidR="005826FA" w:rsidRDefault="005826FA">
      <w:pPr>
        <w:pStyle w:val="ConsPlusNormal"/>
        <w:jc w:val="both"/>
      </w:pPr>
    </w:p>
    <w:p w:rsidR="005826FA" w:rsidRDefault="005826FA">
      <w:pPr>
        <w:pStyle w:val="ConsPlusNormal"/>
        <w:ind w:firstLine="540"/>
        <w:jc w:val="both"/>
      </w:pPr>
      <w:r>
        <w:t>4.1. Специалисты Департамента, входящие в состав Комиссии, ответственные за предоставление государственной поддержки, в соответствии с полномочиями структурных подразделений Департамента, докладывают на заседании Комиссии о результатах рассмотрения поступивших документов, выявленных замечаниях или их отсутствии.</w:t>
      </w:r>
    </w:p>
    <w:p w:rsidR="005826FA" w:rsidRDefault="005826FA">
      <w:pPr>
        <w:pStyle w:val="ConsPlusNormal"/>
        <w:spacing w:before="220"/>
        <w:ind w:firstLine="540"/>
        <w:jc w:val="both"/>
      </w:pPr>
      <w:r>
        <w:t>4.2. Председатель Комиссии организует работу Комиссии, назначает заседание Комиссии, утверждает повестку заседания Комиссии и порядок рассмотрения вопросов на ее заседании.</w:t>
      </w:r>
    </w:p>
    <w:p w:rsidR="005826FA" w:rsidRDefault="005826FA">
      <w:pPr>
        <w:pStyle w:val="ConsPlusNormal"/>
        <w:spacing w:before="220"/>
        <w:ind w:firstLine="540"/>
        <w:jc w:val="both"/>
      </w:pPr>
      <w:r>
        <w:lastRenderedPageBreak/>
        <w:t>Секретарь комиссии отвечает за подготовку заседаний Комиссии, извещает членов Комиссии и приглашенных лиц о месте, времени проведения и повестке заседания Комиссии, ведет протокол заседания, контролирует выполнение решений Комиссии.</w:t>
      </w:r>
    </w:p>
    <w:p w:rsidR="005826FA" w:rsidRDefault="005826FA">
      <w:pPr>
        <w:pStyle w:val="ConsPlusNormal"/>
        <w:spacing w:before="220"/>
        <w:ind w:firstLine="540"/>
        <w:jc w:val="both"/>
      </w:pPr>
      <w:r>
        <w:t>Секретарь Комиссии:</w:t>
      </w:r>
    </w:p>
    <w:p w:rsidR="005826FA" w:rsidRDefault="005826FA">
      <w:pPr>
        <w:pStyle w:val="ConsPlusNormal"/>
        <w:spacing w:before="220"/>
        <w:ind w:firstLine="540"/>
        <w:jc w:val="both"/>
      </w:pPr>
      <w:r>
        <w:t>организует подготовку ее заседаний, готовит проекты протоколов Заседания Комиссии, информацию о сумме баллов по каждой заявке, начисленных в соответствии с рейтингом;</w:t>
      </w:r>
    </w:p>
    <w:p w:rsidR="005826FA" w:rsidRDefault="005826FA">
      <w:pPr>
        <w:pStyle w:val="ConsPlusNormal"/>
        <w:spacing w:before="220"/>
        <w:ind w:firstLine="540"/>
        <w:jc w:val="both"/>
      </w:pPr>
      <w:r>
        <w:t>в течение 3 рабочих дней с даты заседания Комиссии передает подписанный протокол заседания в Департамент.</w:t>
      </w:r>
    </w:p>
    <w:p w:rsidR="005826FA" w:rsidRDefault="005826FA">
      <w:pPr>
        <w:pStyle w:val="ConsPlusNormal"/>
        <w:spacing w:before="220"/>
        <w:ind w:firstLine="540"/>
        <w:jc w:val="both"/>
      </w:pPr>
      <w:r>
        <w:t>Член Комиссии обязан принимать участие в заседаниях Комиссии, а в случае невозможности участия в них сообщает об этом председателю Комиссии.</w:t>
      </w:r>
    </w:p>
    <w:p w:rsidR="005826FA" w:rsidRDefault="005826FA">
      <w:pPr>
        <w:pStyle w:val="ConsPlusNormal"/>
        <w:spacing w:before="220"/>
        <w:ind w:firstLine="540"/>
        <w:jc w:val="both"/>
      </w:pPr>
      <w:r>
        <w:t>При временном отсутствии председателя Комиссии или секретаря Комиссии, исполнение обязанностей председателя Комиссии осуществляет заместитель председателя Комиссии, секретаря Комиссии - иной член Комиссии, определенный решением Комиссии.</w:t>
      </w:r>
    </w:p>
    <w:p w:rsidR="005826FA" w:rsidRDefault="005826FA">
      <w:pPr>
        <w:pStyle w:val="ConsPlusNormal"/>
        <w:spacing w:before="220"/>
        <w:ind w:firstLine="540"/>
        <w:jc w:val="both"/>
      </w:pPr>
      <w:r>
        <w:t>4.3. Решения (решение) об отборе на предоставление Гранта или о не прохождении отбора в его предоставлении принимается открытым голосованием простым большинством голосов присутствующих на заседании членов Комиссии.</w:t>
      </w:r>
    </w:p>
    <w:p w:rsidR="005826FA" w:rsidRDefault="005826FA">
      <w:pPr>
        <w:pStyle w:val="ConsPlusNormal"/>
        <w:spacing w:before="220"/>
        <w:ind w:firstLine="540"/>
        <w:jc w:val="both"/>
      </w:pPr>
      <w:r>
        <w:t>Каждый член Комиссии имеет один голос. В случае равного распределения голосов членов Комиссии решающим является голос председательствующего на заседании Комиссии. В случае несогласия с принятым решением любой член Комиссии вправе изложить в письменном виде свое мнение, которое подлежит обязательному приобщению к протоколу заседания Комиссии. Принятие решений членами Комиссии путем заочного голосования не допускается.</w:t>
      </w:r>
    </w:p>
    <w:p w:rsidR="005826FA" w:rsidRDefault="005826FA">
      <w:pPr>
        <w:pStyle w:val="ConsPlusNormal"/>
        <w:spacing w:before="220"/>
        <w:ind w:firstLine="540"/>
        <w:jc w:val="both"/>
      </w:pPr>
      <w:r>
        <w:t>Каждый член Комиссии при голосовании принимает одно из следующих решений: "за отбор заявки" или "против отбора заявки".</w:t>
      </w:r>
    </w:p>
    <w:p w:rsidR="005826FA" w:rsidRDefault="005826FA">
      <w:pPr>
        <w:pStyle w:val="ConsPlusNormal"/>
        <w:spacing w:before="220"/>
        <w:ind w:firstLine="540"/>
        <w:jc w:val="both"/>
      </w:pPr>
      <w:r>
        <w:t>Члены Комиссии при голосовании принимают к учету представленную информацию о результатах рассмотрения поступивших документов, выявленных замечаниях или их отсутствии.</w:t>
      </w:r>
    </w:p>
    <w:p w:rsidR="005826FA" w:rsidRDefault="005826FA">
      <w:pPr>
        <w:pStyle w:val="ConsPlusNormal"/>
        <w:spacing w:before="220"/>
        <w:ind w:firstLine="540"/>
        <w:jc w:val="both"/>
      </w:pPr>
      <w:r>
        <w:t>4.4. Материально-техническое обеспечение деятельности Комиссии осуществляет Департамент.</w:t>
      </w:r>
    </w:p>
    <w:p w:rsidR="005826FA" w:rsidRDefault="005826FA">
      <w:pPr>
        <w:pStyle w:val="ConsPlusNormal"/>
        <w:jc w:val="both"/>
      </w:pPr>
    </w:p>
    <w:p w:rsidR="005826FA" w:rsidRDefault="005826FA">
      <w:pPr>
        <w:pStyle w:val="ConsPlusNormal"/>
        <w:jc w:val="right"/>
        <w:outlineLvl w:val="2"/>
      </w:pPr>
      <w:r>
        <w:t>Таблица 1</w:t>
      </w:r>
    </w:p>
    <w:p w:rsidR="005826FA" w:rsidRDefault="005826FA">
      <w:pPr>
        <w:pStyle w:val="ConsPlusNormal"/>
        <w:jc w:val="both"/>
      </w:pPr>
    </w:p>
    <w:p w:rsidR="005826FA" w:rsidRDefault="005826FA">
      <w:pPr>
        <w:pStyle w:val="ConsPlusNonformat"/>
        <w:jc w:val="both"/>
      </w:pPr>
      <w:bookmarkStart w:id="193" w:name="P5560"/>
      <w:bookmarkEnd w:id="193"/>
      <w:r>
        <w:t xml:space="preserve">                             Рейтинговый лист</w:t>
      </w:r>
    </w:p>
    <w:p w:rsidR="005826FA" w:rsidRDefault="005826FA">
      <w:pPr>
        <w:pStyle w:val="ConsPlusNonformat"/>
        <w:jc w:val="both"/>
      </w:pPr>
      <w:r>
        <w:t xml:space="preserve">          по предоставлению гранта в форме субсидии на поддержку</w:t>
      </w:r>
    </w:p>
    <w:p w:rsidR="005826FA" w:rsidRDefault="005826FA">
      <w:pPr>
        <w:pStyle w:val="ConsPlusNonformat"/>
        <w:jc w:val="both"/>
      </w:pPr>
      <w:r>
        <w:t xml:space="preserve">             сельскохозяйственных потребительских кооперативов</w:t>
      </w:r>
    </w:p>
    <w:p w:rsidR="005826FA" w:rsidRDefault="005826FA">
      <w:pPr>
        <w:pStyle w:val="ConsPlusNonformat"/>
        <w:jc w:val="both"/>
      </w:pPr>
      <w:r>
        <w:t xml:space="preserve">                 для развития материально-технической базы</w:t>
      </w:r>
    </w:p>
    <w:p w:rsidR="005826FA" w:rsidRDefault="005826FA">
      <w:pPr>
        <w:pStyle w:val="ConsPlusNonformat"/>
        <w:jc w:val="both"/>
      </w:pPr>
    </w:p>
    <w:p w:rsidR="005826FA" w:rsidRDefault="005826FA">
      <w:pPr>
        <w:pStyle w:val="ConsPlusNonformat"/>
        <w:jc w:val="both"/>
      </w:pPr>
      <w:r>
        <w:t>Наименование</w:t>
      </w:r>
    </w:p>
    <w:p w:rsidR="005826FA" w:rsidRDefault="005826FA">
      <w:pPr>
        <w:pStyle w:val="ConsPlusNonformat"/>
        <w:jc w:val="both"/>
      </w:pPr>
      <w:r>
        <w:t>___________________________________________________________________________</w:t>
      </w:r>
    </w:p>
    <w:p w:rsidR="005826FA" w:rsidRDefault="005826FA">
      <w:pPr>
        <w:pStyle w:val="ConsPlusNonformat"/>
        <w:jc w:val="both"/>
      </w:pPr>
      <w:r>
        <w:t xml:space="preserve">                      (Ф.И.О. главы КФХ, гражданина)</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27"/>
        <w:gridCol w:w="1077"/>
      </w:tblGrid>
      <w:tr w:rsidR="005826FA">
        <w:tc>
          <w:tcPr>
            <w:tcW w:w="566" w:type="dxa"/>
          </w:tcPr>
          <w:p w:rsidR="005826FA" w:rsidRDefault="005826FA">
            <w:pPr>
              <w:pStyle w:val="ConsPlusNormal"/>
              <w:jc w:val="center"/>
            </w:pPr>
            <w:r>
              <w:t>N п/п</w:t>
            </w:r>
          </w:p>
        </w:tc>
        <w:tc>
          <w:tcPr>
            <w:tcW w:w="7427" w:type="dxa"/>
          </w:tcPr>
          <w:p w:rsidR="005826FA" w:rsidRDefault="005826FA">
            <w:pPr>
              <w:pStyle w:val="ConsPlusNormal"/>
              <w:jc w:val="center"/>
            </w:pPr>
            <w:r>
              <w:t>Наименование критериев оценки</w:t>
            </w:r>
          </w:p>
        </w:tc>
        <w:tc>
          <w:tcPr>
            <w:tcW w:w="1077" w:type="dxa"/>
          </w:tcPr>
          <w:p w:rsidR="005826FA" w:rsidRDefault="005826FA">
            <w:pPr>
              <w:pStyle w:val="ConsPlusNormal"/>
              <w:jc w:val="center"/>
            </w:pPr>
            <w:r>
              <w:t>Оценка в баллах</w:t>
            </w:r>
          </w:p>
        </w:tc>
      </w:tr>
      <w:tr w:rsidR="005826FA">
        <w:tc>
          <w:tcPr>
            <w:tcW w:w="566" w:type="dxa"/>
          </w:tcPr>
          <w:p w:rsidR="005826FA" w:rsidRDefault="005826FA">
            <w:pPr>
              <w:pStyle w:val="ConsPlusNormal"/>
              <w:jc w:val="center"/>
            </w:pPr>
            <w:r>
              <w:t>1</w:t>
            </w:r>
          </w:p>
        </w:tc>
        <w:tc>
          <w:tcPr>
            <w:tcW w:w="7427" w:type="dxa"/>
          </w:tcPr>
          <w:p w:rsidR="005826FA" w:rsidRDefault="005826FA">
            <w:pPr>
              <w:pStyle w:val="ConsPlusNormal"/>
              <w:jc w:val="center"/>
            </w:pPr>
            <w:r>
              <w:t>2</w:t>
            </w:r>
          </w:p>
        </w:tc>
        <w:tc>
          <w:tcPr>
            <w:tcW w:w="1077" w:type="dxa"/>
          </w:tcPr>
          <w:p w:rsidR="005826FA" w:rsidRDefault="005826FA">
            <w:pPr>
              <w:pStyle w:val="ConsPlusNormal"/>
              <w:jc w:val="center"/>
            </w:pPr>
            <w:r>
              <w:t>3</w:t>
            </w:r>
          </w:p>
        </w:tc>
      </w:tr>
      <w:tr w:rsidR="005826FA">
        <w:tc>
          <w:tcPr>
            <w:tcW w:w="566" w:type="dxa"/>
          </w:tcPr>
          <w:p w:rsidR="005826FA" w:rsidRDefault="005826FA">
            <w:pPr>
              <w:pStyle w:val="ConsPlusNormal"/>
            </w:pPr>
            <w:r>
              <w:t>1.</w:t>
            </w:r>
          </w:p>
        </w:tc>
        <w:tc>
          <w:tcPr>
            <w:tcW w:w="7427" w:type="dxa"/>
          </w:tcPr>
          <w:p w:rsidR="005826FA" w:rsidRDefault="005826FA">
            <w:pPr>
              <w:pStyle w:val="ConsPlusNormal"/>
            </w:pPr>
            <w:r>
              <w:t>Направление деятельности крестьянского (фермерского) хозяйства, определенное бизнес-планом:</w:t>
            </w:r>
          </w:p>
          <w:p w:rsidR="005826FA" w:rsidRDefault="005826FA">
            <w:pPr>
              <w:pStyle w:val="ConsPlusNormal"/>
            </w:pPr>
            <w:r>
              <w:lastRenderedPageBreak/>
              <w:t>оленеводство - 5 баллов;</w:t>
            </w:r>
          </w:p>
          <w:p w:rsidR="005826FA" w:rsidRDefault="005826FA">
            <w:pPr>
              <w:pStyle w:val="ConsPlusNormal"/>
            </w:pPr>
            <w:r>
              <w:t>птицеводство - 4 балла;</w:t>
            </w:r>
          </w:p>
          <w:p w:rsidR="005826FA" w:rsidRDefault="005826FA">
            <w:pPr>
              <w:pStyle w:val="ConsPlusNormal"/>
            </w:pPr>
            <w:r>
              <w:t>молочное скотоводство - 3 балла;</w:t>
            </w:r>
          </w:p>
          <w:p w:rsidR="005826FA" w:rsidRDefault="005826FA">
            <w:pPr>
              <w:pStyle w:val="ConsPlusNormal"/>
            </w:pPr>
            <w:r>
              <w:t>растениеводство в сочетании с животноводством (животноводство не менее 50% выручки) - 3 балла;</w:t>
            </w:r>
          </w:p>
          <w:p w:rsidR="005826FA" w:rsidRDefault="005826FA">
            <w:pPr>
              <w:pStyle w:val="ConsPlusNormal"/>
            </w:pPr>
            <w:r>
              <w:t>мясное скотоводство - 2 балла;</w:t>
            </w:r>
          </w:p>
          <w:p w:rsidR="005826FA" w:rsidRDefault="005826FA">
            <w:pPr>
              <w:pStyle w:val="ConsPlusNormal"/>
            </w:pPr>
            <w:r>
              <w:t>табунное коневодство - 2 балла;</w:t>
            </w:r>
          </w:p>
          <w:p w:rsidR="005826FA" w:rsidRDefault="005826FA">
            <w:pPr>
              <w:pStyle w:val="ConsPlusNormal"/>
            </w:pPr>
            <w:r>
              <w:t>другие направления животноводства - 1 балл;</w:t>
            </w:r>
          </w:p>
          <w:p w:rsidR="005826FA" w:rsidRDefault="005826FA">
            <w:pPr>
              <w:pStyle w:val="ConsPlusNormal"/>
            </w:pPr>
            <w:r>
              <w:t>растениеводство защищенного грунта - 2 балла;</w:t>
            </w:r>
          </w:p>
          <w:p w:rsidR="005826FA" w:rsidRDefault="005826FA">
            <w:pPr>
              <w:pStyle w:val="ConsPlusNormal"/>
            </w:pPr>
            <w:r>
              <w:t>растениеводство открытого грунта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t>2.</w:t>
            </w:r>
          </w:p>
        </w:tc>
        <w:tc>
          <w:tcPr>
            <w:tcW w:w="7427" w:type="dxa"/>
          </w:tcPr>
          <w:p w:rsidR="005826FA" w:rsidRDefault="005826FA">
            <w:pPr>
              <w:pStyle w:val="ConsPlusNormal"/>
            </w:pPr>
            <w:r>
              <w:t>Наличие на земельном участке для реализации бизнес-проекта инженерной инфраструктуры:</w:t>
            </w:r>
          </w:p>
          <w:p w:rsidR="005826FA" w:rsidRDefault="005826FA">
            <w:pPr>
              <w:pStyle w:val="ConsPlusNormal"/>
            </w:pPr>
            <w:r>
              <w:t>электрификация - 4 балла;</w:t>
            </w:r>
          </w:p>
          <w:p w:rsidR="005826FA" w:rsidRDefault="005826FA">
            <w:pPr>
              <w:pStyle w:val="ConsPlusNormal"/>
            </w:pPr>
            <w:r>
              <w:t>водоснабжение - 3 балла;</w:t>
            </w:r>
          </w:p>
          <w:p w:rsidR="005826FA" w:rsidRDefault="005826FA">
            <w:pPr>
              <w:pStyle w:val="ConsPlusNormal"/>
            </w:pPr>
            <w:r>
              <w:t>теплоснабжение - 2 балла;</w:t>
            </w:r>
          </w:p>
          <w:p w:rsidR="005826FA" w:rsidRDefault="005826FA">
            <w:pPr>
              <w:pStyle w:val="ConsPlusNormal"/>
            </w:pPr>
            <w:r>
              <w:t>водоотведение - 1 балл</w:t>
            </w:r>
          </w:p>
          <w:p w:rsidR="005826FA" w:rsidRDefault="005826FA">
            <w:pPr>
              <w:pStyle w:val="ConsPlusNormal"/>
            </w:pPr>
            <w:r>
              <w:t>(при наличии нескольких объектов инженерной инфраструктуры баллы суммируются)</w:t>
            </w:r>
          </w:p>
        </w:tc>
        <w:tc>
          <w:tcPr>
            <w:tcW w:w="1077" w:type="dxa"/>
          </w:tcPr>
          <w:p w:rsidR="005826FA" w:rsidRDefault="005826FA">
            <w:pPr>
              <w:pStyle w:val="ConsPlusNormal"/>
            </w:pPr>
          </w:p>
        </w:tc>
      </w:tr>
      <w:tr w:rsidR="005826FA">
        <w:tc>
          <w:tcPr>
            <w:tcW w:w="566" w:type="dxa"/>
          </w:tcPr>
          <w:p w:rsidR="005826FA" w:rsidRDefault="005826FA">
            <w:pPr>
              <w:pStyle w:val="ConsPlusNormal"/>
            </w:pPr>
            <w:r>
              <w:t>3.</w:t>
            </w:r>
          </w:p>
        </w:tc>
        <w:tc>
          <w:tcPr>
            <w:tcW w:w="7427" w:type="dxa"/>
          </w:tcPr>
          <w:p w:rsidR="005826FA" w:rsidRDefault="005826FA">
            <w:pPr>
              <w:pStyle w:val="ConsPlusNormal"/>
            </w:pPr>
            <w:r>
              <w:t>Наличие земельных участков сельскохозяйственного назначения в собственности или в аренде:</w:t>
            </w:r>
          </w:p>
          <w:p w:rsidR="005826FA" w:rsidRDefault="005826FA">
            <w:pPr>
              <w:pStyle w:val="ConsPlusNormal"/>
            </w:pPr>
            <w:r>
              <w:t>более 10 га - 3 балла;</w:t>
            </w:r>
          </w:p>
          <w:p w:rsidR="005826FA" w:rsidRDefault="005826FA">
            <w:pPr>
              <w:pStyle w:val="ConsPlusNormal"/>
            </w:pPr>
            <w:r>
              <w:t>от 5 га до 10 га включительно - 2 балла;</w:t>
            </w:r>
          </w:p>
          <w:p w:rsidR="005826FA" w:rsidRDefault="005826FA">
            <w:pPr>
              <w:pStyle w:val="ConsPlusNormal"/>
            </w:pPr>
            <w:r>
              <w:t>от 1 га до 5 га включительно - 1 балл;</w:t>
            </w:r>
          </w:p>
          <w:p w:rsidR="005826FA" w:rsidRDefault="005826FA">
            <w:pPr>
              <w:pStyle w:val="ConsPlusNormal"/>
            </w:pPr>
            <w:r>
              <w:t>менее 1 га - 0 баллов</w:t>
            </w:r>
          </w:p>
        </w:tc>
        <w:tc>
          <w:tcPr>
            <w:tcW w:w="1077" w:type="dxa"/>
          </w:tcPr>
          <w:p w:rsidR="005826FA" w:rsidRDefault="005826FA">
            <w:pPr>
              <w:pStyle w:val="ConsPlusNormal"/>
            </w:pPr>
          </w:p>
        </w:tc>
      </w:tr>
      <w:tr w:rsidR="005826FA">
        <w:tc>
          <w:tcPr>
            <w:tcW w:w="566" w:type="dxa"/>
          </w:tcPr>
          <w:p w:rsidR="005826FA" w:rsidRDefault="005826FA">
            <w:pPr>
              <w:pStyle w:val="ConsPlusNormal"/>
            </w:pPr>
            <w:r>
              <w:t>4.</w:t>
            </w:r>
          </w:p>
        </w:tc>
        <w:tc>
          <w:tcPr>
            <w:tcW w:w="7427" w:type="dxa"/>
          </w:tcPr>
          <w:p w:rsidR="005826FA" w:rsidRDefault="005826FA">
            <w:pPr>
              <w:pStyle w:val="ConsPlusNormal"/>
            </w:pPr>
            <w:r>
              <w:t>Планируемое поголовье сельскохозяйственных животных (в пересчете на условные головы) &lt;*&gt;:</w:t>
            </w:r>
          </w:p>
          <w:p w:rsidR="005826FA" w:rsidRDefault="005826FA">
            <w:pPr>
              <w:pStyle w:val="ConsPlusNormal"/>
            </w:pPr>
            <w:r>
              <w:t>более 20 условных голов - 3 балла;</w:t>
            </w:r>
          </w:p>
          <w:p w:rsidR="005826FA" w:rsidRDefault="005826FA">
            <w:pPr>
              <w:pStyle w:val="ConsPlusNormal"/>
            </w:pPr>
            <w:r>
              <w:t>от 10 до 20 условных голов включительно - 2 балла;</w:t>
            </w:r>
          </w:p>
          <w:p w:rsidR="005826FA" w:rsidRDefault="005826FA">
            <w:pPr>
              <w:pStyle w:val="ConsPlusNormal"/>
            </w:pPr>
            <w:r>
              <w:t>менее 10 условных голов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t>5.</w:t>
            </w:r>
          </w:p>
        </w:tc>
        <w:tc>
          <w:tcPr>
            <w:tcW w:w="7427" w:type="dxa"/>
          </w:tcPr>
          <w:p w:rsidR="005826FA" w:rsidRDefault="005826FA">
            <w:pPr>
              <w:pStyle w:val="ConsPlusNormal"/>
            </w:pPr>
            <w:r>
              <w:t>Планируемый срок выхода производства на положительную рентабельность (с учетом государственной поддержки):</w:t>
            </w:r>
          </w:p>
          <w:p w:rsidR="005826FA" w:rsidRDefault="005826FA">
            <w:pPr>
              <w:pStyle w:val="ConsPlusNormal"/>
            </w:pPr>
            <w:r>
              <w:t>менее 2 лет - 4 балла;</w:t>
            </w:r>
          </w:p>
          <w:p w:rsidR="005826FA" w:rsidRDefault="005826FA">
            <w:pPr>
              <w:pStyle w:val="ConsPlusNormal"/>
            </w:pPr>
            <w:r>
              <w:t>от 2 до 3 лет - 3 балла;</w:t>
            </w:r>
          </w:p>
          <w:p w:rsidR="005826FA" w:rsidRDefault="005826FA">
            <w:pPr>
              <w:pStyle w:val="ConsPlusNormal"/>
            </w:pPr>
            <w:r>
              <w:t>от 3 до 4 лет - 2 балла;</w:t>
            </w:r>
          </w:p>
          <w:p w:rsidR="005826FA" w:rsidRDefault="005826FA">
            <w:pPr>
              <w:pStyle w:val="ConsPlusNormal"/>
            </w:pPr>
            <w:r>
              <w:t>от 4 и более 5 лет - 1 балл</w:t>
            </w:r>
          </w:p>
        </w:tc>
        <w:tc>
          <w:tcPr>
            <w:tcW w:w="1077" w:type="dxa"/>
          </w:tcPr>
          <w:p w:rsidR="005826FA" w:rsidRDefault="005826FA">
            <w:pPr>
              <w:pStyle w:val="ConsPlusNormal"/>
            </w:pPr>
          </w:p>
        </w:tc>
      </w:tr>
    </w:tbl>
    <w:p w:rsidR="005826FA" w:rsidRDefault="005826FA">
      <w:pPr>
        <w:pStyle w:val="ConsPlusNormal"/>
        <w:jc w:val="both"/>
      </w:pPr>
    </w:p>
    <w:p w:rsidR="005826FA" w:rsidRDefault="005826FA">
      <w:pPr>
        <w:pStyle w:val="ConsPlusNonformat"/>
        <w:jc w:val="both"/>
      </w:pPr>
      <w:r>
        <w:t xml:space="preserve">    --------------------------------</w:t>
      </w:r>
    </w:p>
    <w:p w:rsidR="005826FA" w:rsidRDefault="005826FA">
      <w:pPr>
        <w:pStyle w:val="ConsPlusNonformat"/>
        <w:jc w:val="both"/>
      </w:pPr>
      <w:r>
        <w:t xml:space="preserve">    &lt;*&gt;   Количество   маточного  поголовья  сельскохозяйственных  животных</w:t>
      </w:r>
    </w:p>
    <w:p w:rsidR="005826FA" w:rsidRDefault="005826FA">
      <w:pPr>
        <w:pStyle w:val="ConsPlusNonformat"/>
        <w:jc w:val="both"/>
      </w:pPr>
      <w:r>
        <w:t xml:space="preserve">рассчитывается  в  соответствии с </w:t>
      </w:r>
      <w:hyperlink r:id="rId417" w:history="1">
        <w:r>
          <w:rPr>
            <w:color w:val="0000FF"/>
          </w:rPr>
          <w:t>приказом</w:t>
        </w:r>
      </w:hyperlink>
      <w:r>
        <w:t xml:space="preserve"> Министерства сельского хозяйства</w:t>
      </w:r>
    </w:p>
    <w:p w:rsidR="005826FA" w:rsidRDefault="005826FA">
      <w:pPr>
        <w:pStyle w:val="ConsPlusNonformat"/>
        <w:jc w:val="both"/>
      </w:pPr>
      <w:r>
        <w:t>Российской   Федерации   от  19  февраля  2015  года  N  63 "Об утверждении</w:t>
      </w:r>
    </w:p>
    <w:p w:rsidR="005826FA" w:rsidRDefault="005826FA">
      <w:pPr>
        <w:pStyle w:val="ConsPlusNonformat"/>
        <w:jc w:val="both"/>
      </w:pPr>
      <w:r>
        <w:t>документов,   предусмотренных   правилами  предоставления  и  распределения</w:t>
      </w:r>
    </w:p>
    <w:p w:rsidR="005826FA" w:rsidRDefault="005826FA">
      <w:pPr>
        <w:pStyle w:val="ConsPlusNonformat"/>
        <w:jc w:val="both"/>
      </w:pPr>
      <w:r>
        <w:t>субсидий из федерального бюджета бюджетам субъектов Российской Федерации на</w:t>
      </w:r>
    </w:p>
    <w:p w:rsidR="005826FA" w:rsidRDefault="005826FA">
      <w:pPr>
        <w:pStyle w:val="ConsPlusNonformat"/>
        <w:jc w:val="both"/>
      </w:pPr>
      <w:r>
        <w:t>поддержку    племенного    животноводства,   утвержденными   Постановлением</w:t>
      </w:r>
    </w:p>
    <w:p w:rsidR="005826FA" w:rsidRDefault="005826FA">
      <w:pPr>
        <w:pStyle w:val="ConsPlusNonformat"/>
        <w:jc w:val="both"/>
      </w:pPr>
      <w:r>
        <w:t>Правительства Российской Федерации от 4 декабря 2012 года N 1257".</w:t>
      </w:r>
    </w:p>
    <w:p w:rsidR="005826FA" w:rsidRDefault="005826FA">
      <w:pPr>
        <w:pStyle w:val="ConsPlusNonformat"/>
        <w:jc w:val="both"/>
      </w:pPr>
    </w:p>
    <w:p w:rsidR="005826FA" w:rsidRDefault="005826FA">
      <w:pPr>
        <w:pStyle w:val="ConsPlusNonformat"/>
        <w:jc w:val="both"/>
      </w:pPr>
      <w:r>
        <w:t>Член комиссии ___________________________________           __________</w:t>
      </w:r>
    </w:p>
    <w:p w:rsidR="005826FA" w:rsidRDefault="005826FA">
      <w:pPr>
        <w:pStyle w:val="ConsPlusNonformat"/>
        <w:jc w:val="both"/>
      </w:pPr>
      <w:r>
        <w:t xml:space="preserve">              (Фамилия, имя, отчество, должность)           (Дата)</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2"/>
      </w:pPr>
      <w:r>
        <w:t>Таблица 2</w:t>
      </w:r>
    </w:p>
    <w:p w:rsidR="005826FA" w:rsidRDefault="005826FA">
      <w:pPr>
        <w:pStyle w:val="ConsPlusNormal"/>
        <w:jc w:val="both"/>
      </w:pPr>
    </w:p>
    <w:p w:rsidR="005826FA" w:rsidRDefault="005826FA">
      <w:pPr>
        <w:pStyle w:val="ConsPlusNonformat"/>
        <w:jc w:val="both"/>
      </w:pPr>
      <w:r>
        <w:t xml:space="preserve">                             Рейтинговый лист</w:t>
      </w:r>
    </w:p>
    <w:p w:rsidR="005826FA" w:rsidRDefault="005826FA">
      <w:pPr>
        <w:pStyle w:val="ConsPlusNonformat"/>
        <w:jc w:val="both"/>
      </w:pPr>
      <w:r>
        <w:t xml:space="preserve">           по предоставлению гранта в форме субсидии на создание</w:t>
      </w:r>
    </w:p>
    <w:p w:rsidR="005826FA" w:rsidRDefault="005826FA">
      <w:pPr>
        <w:pStyle w:val="ConsPlusNonformat"/>
        <w:jc w:val="both"/>
      </w:pPr>
      <w:r>
        <w:t xml:space="preserve">          высокотехнологичных (роботизированных) животноводческих</w:t>
      </w:r>
    </w:p>
    <w:p w:rsidR="005826FA" w:rsidRDefault="005826FA">
      <w:pPr>
        <w:pStyle w:val="ConsPlusNonformat"/>
        <w:jc w:val="both"/>
      </w:pPr>
      <w:r>
        <w:t xml:space="preserve">                                комплексов</w:t>
      </w:r>
    </w:p>
    <w:p w:rsidR="005826FA" w:rsidRDefault="005826FA">
      <w:pPr>
        <w:pStyle w:val="ConsPlusNonformat"/>
        <w:jc w:val="both"/>
      </w:pPr>
    </w:p>
    <w:p w:rsidR="005826FA" w:rsidRDefault="005826FA">
      <w:pPr>
        <w:pStyle w:val="ConsPlusNonformat"/>
        <w:jc w:val="both"/>
      </w:pPr>
      <w:r>
        <w:t>Наименование</w:t>
      </w:r>
    </w:p>
    <w:p w:rsidR="005826FA" w:rsidRDefault="005826FA">
      <w:pPr>
        <w:pStyle w:val="ConsPlusNonformat"/>
        <w:jc w:val="both"/>
      </w:pPr>
      <w:r>
        <w:t>___________________________________________________________________________</w:t>
      </w:r>
    </w:p>
    <w:p w:rsidR="005826FA" w:rsidRDefault="005826FA">
      <w:pPr>
        <w:pStyle w:val="ConsPlusNonformat"/>
        <w:jc w:val="both"/>
      </w:pPr>
      <w:r>
        <w:t xml:space="preserve">             (Ф.И.О. главы КФХ, ИП, наименование организации)</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27"/>
        <w:gridCol w:w="1077"/>
      </w:tblGrid>
      <w:tr w:rsidR="005826FA">
        <w:tc>
          <w:tcPr>
            <w:tcW w:w="566" w:type="dxa"/>
          </w:tcPr>
          <w:p w:rsidR="005826FA" w:rsidRDefault="005826FA">
            <w:pPr>
              <w:pStyle w:val="ConsPlusNormal"/>
              <w:jc w:val="center"/>
            </w:pPr>
            <w:r>
              <w:t>N п/п</w:t>
            </w:r>
          </w:p>
        </w:tc>
        <w:tc>
          <w:tcPr>
            <w:tcW w:w="7427" w:type="dxa"/>
          </w:tcPr>
          <w:p w:rsidR="005826FA" w:rsidRDefault="005826FA">
            <w:pPr>
              <w:pStyle w:val="ConsPlusNormal"/>
              <w:jc w:val="center"/>
            </w:pPr>
            <w:r>
              <w:t>Наименование критериев оценки</w:t>
            </w:r>
          </w:p>
        </w:tc>
        <w:tc>
          <w:tcPr>
            <w:tcW w:w="1077" w:type="dxa"/>
          </w:tcPr>
          <w:p w:rsidR="005826FA" w:rsidRDefault="005826FA">
            <w:pPr>
              <w:pStyle w:val="ConsPlusNormal"/>
              <w:jc w:val="center"/>
            </w:pPr>
            <w:r>
              <w:t>Оценка в баллах</w:t>
            </w:r>
          </w:p>
        </w:tc>
      </w:tr>
      <w:tr w:rsidR="005826FA">
        <w:tc>
          <w:tcPr>
            <w:tcW w:w="566" w:type="dxa"/>
          </w:tcPr>
          <w:p w:rsidR="005826FA" w:rsidRDefault="005826FA">
            <w:pPr>
              <w:pStyle w:val="ConsPlusNormal"/>
              <w:jc w:val="center"/>
            </w:pPr>
            <w:r>
              <w:t>1</w:t>
            </w:r>
          </w:p>
        </w:tc>
        <w:tc>
          <w:tcPr>
            <w:tcW w:w="7427" w:type="dxa"/>
          </w:tcPr>
          <w:p w:rsidR="005826FA" w:rsidRDefault="005826FA">
            <w:pPr>
              <w:pStyle w:val="ConsPlusNormal"/>
              <w:jc w:val="center"/>
            </w:pPr>
            <w:r>
              <w:t>2</w:t>
            </w:r>
          </w:p>
        </w:tc>
        <w:tc>
          <w:tcPr>
            <w:tcW w:w="1077" w:type="dxa"/>
          </w:tcPr>
          <w:p w:rsidR="005826FA" w:rsidRDefault="005826FA">
            <w:pPr>
              <w:pStyle w:val="ConsPlusNormal"/>
              <w:jc w:val="center"/>
            </w:pPr>
            <w:r>
              <w:t>3</w:t>
            </w:r>
          </w:p>
        </w:tc>
      </w:tr>
      <w:tr w:rsidR="005826FA">
        <w:tc>
          <w:tcPr>
            <w:tcW w:w="566" w:type="dxa"/>
          </w:tcPr>
          <w:p w:rsidR="005826FA" w:rsidRDefault="005826FA">
            <w:pPr>
              <w:pStyle w:val="ConsPlusNormal"/>
            </w:pPr>
            <w:r>
              <w:t>1.</w:t>
            </w:r>
          </w:p>
        </w:tc>
        <w:tc>
          <w:tcPr>
            <w:tcW w:w="7427" w:type="dxa"/>
          </w:tcPr>
          <w:p w:rsidR="005826FA" w:rsidRDefault="005826FA">
            <w:pPr>
              <w:pStyle w:val="ConsPlusNormal"/>
            </w:pPr>
            <w:r>
              <w:t>Планируемая молочная продуктивность коров (кг в год):</w:t>
            </w:r>
          </w:p>
          <w:p w:rsidR="005826FA" w:rsidRDefault="005826FA">
            <w:pPr>
              <w:pStyle w:val="ConsPlusNormal"/>
            </w:pPr>
            <w:r>
              <w:t>более 7000 - 3 балла;</w:t>
            </w:r>
          </w:p>
          <w:p w:rsidR="005826FA" w:rsidRDefault="005826FA">
            <w:pPr>
              <w:pStyle w:val="ConsPlusNormal"/>
            </w:pPr>
            <w:r>
              <w:t>от 6500 до 7000 включительно - 2 балла;</w:t>
            </w:r>
          </w:p>
          <w:p w:rsidR="005826FA" w:rsidRDefault="005826FA">
            <w:pPr>
              <w:pStyle w:val="ConsPlusNormal"/>
            </w:pPr>
            <w:r>
              <w:t>менее 6500 - 1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t>2.</w:t>
            </w:r>
          </w:p>
        </w:tc>
        <w:tc>
          <w:tcPr>
            <w:tcW w:w="7427" w:type="dxa"/>
          </w:tcPr>
          <w:p w:rsidR="005826FA" w:rsidRDefault="005826FA">
            <w:pPr>
              <w:pStyle w:val="ConsPlusNormal"/>
            </w:pPr>
            <w:r>
              <w:t>Фактическая молочная продуктивность коров в отчетном финансовом году (кг в год):</w:t>
            </w:r>
          </w:p>
          <w:p w:rsidR="005826FA" w:rsidRDefault="005826FA">
            <w:pPr>
              <w:pStyle w:val="ConsPlusNormal"/>
            </w:pPr>
            <w:r>
              <w:t>более 7000 - 3 балла;</w:t>
            </w:r>
          </w:p>
          <w:p w:rsidR="005826FA" w:rsidRDefault="005826FA">
            <w:pPr>
              <w:pStyle w:val="ConsPlusNormal"/>
            </w:pPr>
            <w:r>
              <w:t>от 6500 до 7000 включительно - 2 балла;</w:t>
            </w:r>
          </w:p>
          <w:p w:rsidR="005826FA" w:rsidRDefault="005826FA">
            <w:pPr>
              <w:pStyle w:val="ConsPlusNormal"/>
            </w:pPr>
            <w:r>
              <w:t>менее 6500 - 1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t>3.</w:t>
            </w:r>
          </w:p>
        </w:tc>
        <w:tc>
          <w:tcPr>
            <w:tcW w:w="7427" w:type="dxa"/>
          </w:tcPr>
          <w:p w:rsidR="005826FA" w:rsidRDefault="005826FA">
            <w:pPr>
              <w:pStyle w:val="ConsPlusNormal"/>
            </w:pPr>
            <w:r>
              <w:t>Наличие на земельном участке для реализации бизнес-проекта инженерной инфраструктуры:</w:t>
            </w:r>
          </w:p>
          <w:p w:rsidR="005826FA" w:rsidRDefault="005826FA">
            <w:pPr>
              <w:pStyle w:val="ConsPlusNormal"/>
            </w:pPr>
            <w:r>
              <w:t>электрификация - 4 балла;</w:t>
            </w:r>
          </w:p>
          <w:p w:rsidR="005826FA" w:rsidRDefault="005826FA">
            <w:pPr>
              <w:pStyle w:val="ConsPlusNormal"/>
            </w:pPr>
            <w:r>
              <w:t>водоснабжение - 3 балла;</w:t>
            </w:r>
          </w:p>
          <w:p w:rsidR="005826FA" w:rsidRDefault="005826FA">
            <w:pPr>
              <w:pStyle w:val="ConsPlusNormal"/>
            </w:pPr>
            <w:r>
              <w:t>теплоснабжение - 2 балла;</w:t>
            </w:r>
          </w:p>
          <w:p w:rsidR="005826FA" w:rsidRDefault="005826FA">
            <w:pPr>
              <w:pStyle w:val="ConsPlusNormal"/>
            </w:pPr>
            <w:r>
              <w:t>водоотведение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t>4.</w:t>
            </w:r>
          </w:p>
        </w:tc>
        <w:tc>
          <w:tcPr>
            <w:tcW w:w="7427" w:type="dxa"/>
          </w:tcPr>
          <w:p w:rsidR="005826FA" w:rsidRDefault="005826FA">
            <w:pPr>
              <w:pStyle w:val="ConsPlusNormal"/>
            </w:pPr>
            <w:r>
              <w:t>Имеющееся поголовье сельскохозяйственных животных (в пересчете на условные головы) &lt;*&gt;:</w:t>
            </w:r>
          </w:p>
          <w:p w:rsidR="005826FA" w:rsidRDefault="005826FA">
            <w:pPr>
              <w:pStyle w:val="ConsPlusNormal"/>
            </w:pPr>
            <w:r>
              <w:t>более 200 условных голов - 3 балла;</w:t>
            </w:r>
          </w:p>
          <w:p w:rsidR="005826FA" w:rsidRDefault="005826FA">
            <w:pPr>
              <w:pStyle w:val="ConsPlusNormal"/>
            </w:pPr>
            <w:r>
              <w:t>от 150 до 200 условных голов включительно - 2 балла;</w:t>
            </w:r>
          </w:p>
          <w:p w:rsidR="005826FA" w:rsidRDefault="005826FA">
            <w:pPr>
              <w:pStyle w:val="ConsPlusNormal"/>
            </w:pPr>
            <w:r>
              <w:t>менее 150 условных голов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t>5.</w:t>
            </w:r>
          </w:p>
        </w:tc>
        <w:tc>
          <w:tcPr>
            <w:tcW w:w="7427" w:type="dxa"/>
          </w:tcPr>
          <w:p w:rsidR="005826FA" w:rsidRDefault="005826FA">
            <w:pPr>
              <w:pStyle w:val="ConsPlusNormal"/>
            </w:pPr>
            <w:r>
              <w:t>Планируемый срок выхода производства на положительную рентабельность (с учетом государственной поддержки):</w:t>
            </w:r>
          </w:p>
          <w:p w:rsidR="005826FA" w:rsidRDefault="005826FA">
            <w:pPr>
              <w:pStyle w:val="ConsPlusNormal"/>
            </w:pPr>
            <w:r>
              <w:t>менее 2 лет - 4 балла;</w:t>
            </w:r>
          </w:p>
          <w:p w:rsidR="005826FA" w:rsidRDefault="005826FA">
            <w:pPr>
              <w:pStyle w:val="ConsPlusNormal"/>
            </w:pPr>
            <w:r>
              <w:t>от 2 до 3 лет - 3 балла;</w:t>
            </w:r>
          </w:p>
          <w:p w:rsidR="005826FA" w:rsidRDefault="005826FA">
            <w:pPr>
              <w:pStyle w:val="ConsPlusNormal"/>
            </w:pPr>
            <w:r>
              <w:t>от 3 до 4 лет - 2 балла;</w:t>
            </w:r>
          </w:p>
          <w:p w:rsidR="005826FA" w:rsidRDefault="005826FA">
            <w:pPr>
              <w:pStyle w:val="ConsPlusNormal"/>
            </w:pPr>
            <w:r>
              <w:t>от 4 и более 5 лет - 1 балл</w:t>
            </w:r>
          </w:p>
        </w:tc>
        <w:tc>
          <w:tcPr>
            <w:tcW w:w="1077" w:type="dxa"/>
          </w:tcPr>
          <w:p w:rsidR="005826FA" w:rsidRDefault="005826FA">
            <w:pPr>
              <w:pStyle w:val="ConsPlusNormal"/>
            </w:pPr>
          </w:p>
        </w:tc>
      </w:tr>
    </w:tbl>
    <w:p w:rsidR="005826FA" w:rsidRDefault="005826FA">
      <w:pPr>
        <w:pStyle w:val="ConsPlusNormal"/>
        <w:jc w:val="both"/>
      </w:pPr>
    </w:p>
    <w:p w:rsidR="005826FA" w:rsidRDefault="005826FA">
      <w:pPr>
        <w:pStyle w:val="ConsPlusNonformat"/>
        <w:jc w:val="both"/>
      </w:pPr>
      <w:r>
        <w:t>Количество маточного поголовья сельскохозяйственных животных рассчитывается</w:t>
      </w:r>
    </w:p>
    <w:p w:rsidR="005826FA" w:rsidRDefault="005826FA">
      <w:pPr>
        <w:pStyle w:val="ConsPlusNonformat"/>
        <w:jc w:val="both"/>
      </w:pPr>
      <w:r>
        <w:t xml:space="preserve">в  соответствии  с  </w:t>
      </w:r>
      <w:hyperlink r:id="rId418" w:history="1">
        <w:r>
          <w:rPr>
            <w:color w:val="0000FF"/>
          </w:rPr>
          <w:t>приказом</w:t>
        </w:r>
      </w:hyperlink>
      <w:r>
        <w:t xml:space="preserve">  Министерства  сельского  хозяйства Российской</w:t>
      </w:r>
    </w:p>
    <w:p w:rsidR="005826FA" w:rsidRDefault="005826FA">
      <w:pPr>
        <w:pStyle w:val="ConsPlusNonformat"/>
        <w:jc w:val="both"/>
      </w:pPr>
      <w:r>
        <w:t>Федерации   от  19  февраля  2015  года  N  63  "Об утверждении документов,</w:t>
      </w:r>
    </w:p>
    <w:p w:rsidR="005826FA" w:rsidRDefault="005826FA">
      <w:pPr>
        <w:pStyle w:val="ConsPlusNonformat"/>
        <w:jc w:val="both"/>
      </w:pPr>
      <w:r>
        <w:t>предусмотренных   правилами  предоставления  и  распределения  субсидий  из</w:t>
      </w:r>
    </w:p>
    <w:p w:rsidR="005826FA" w:rsidRDefault="005826FA">
      <w:pPr>
        <w:pStyle w:val="ConsPlusNonformat"/>
        <w:jc w:val="both"/>
      </w:pPr>
      <w:r>
        <w:t>федерального  бюджета  бюджетам субъектов Российской Федерации на поддержку</w:t>
      </w:r>
    </w:p>
    <w:p w:rsidR="005826FA" w:rsidRDefault="005826FA">
      <w:pPr>
        <w:pStyle w:val="ConsPlusNonformat"/>
        <w:jc w:val="both"/>
      </w:pPr>
      <w:r>
        <w:t>племенного   животноводства,   утвержденными  Постановлением  Правительства</w:t>
      </w:r>
    </w:p>
    <w:p w:rsidR="005826FA" w:rsidRDefault="005826FA">
      <w:pPr>
        <w:pStyle w:val="ConsPlusNonformat"/>
        <w:jc w:val="both"/>
      </w:pPr>
      <w:r>
        <w:t>Российской Федерации от 4 декабря 2012 года N 1257".</w:t>
      </w:r>
    </w:p>
    <w:p w:rsidR="005826FA" w:rsidRDefault="005826FA">
      <w:pPr>
        <w:pStyle w:val="ConsPlusNonformat"/>
        <w:jc w:val="both"/>
      </w:pPr>
    </w:p>
    <w:p w:rsidR="005826FA" w:rsidRDefault="005826FA">
      <w:pPr>
        <w:pStyle w:val="ConsPlusNonformat"/>
        <w:jc w:val="both"/>
      </w:pPr>
      <w:r>
        <w:t>Член комиссии ___________________________________           __________</w:t>
      </w:r>
    </w:p>
    <w:p w:rsidR="005826FA" w:rsidRDefault="005826FA">
      <w:pPr>
        <w:pStyle w:val="ConsPlusNonformat"/>
        <w:jc w:val="both"/>
      </w:pPr>
      <w:r>
        <w:t xml:space="preserve">              (Фамилия, имя, отчество, должность)               (Дата)</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2"/>
      </w:pPr>
      <w:r>
        <w:t>Таблица 3</w:t>
      </w:r>
    </w:p>
    <w:p w:rsidR="005826FA" w:rsidRDefault="005826FA">
      <w:pPr>
        <w:pStyle w:val="ConsPlusNormal"/>
        <w:jc w:val="center"/>
      </w:pPr>
      <w:r>
        <w:t xml:space="preserve">(в ред. </w:t>
      </w:r>
      <w:hyperlink r:id="rId419" w:history="1">
        <w:r>
          <w:rPr>
            <w:color w:val="0000FF"/>
          </w:rPr>
          <w:t>постановления</w:t>
        </w:r>
      </w:hyperlink>
      <w:r>
        <w:t xml:space="preserve"> Правительства ХМАО - Югры</w:t>
      </w:r>
    </w:p>
    <w:p w:rsidR="005826FA" w:rsidRDefault="005826FA">
      <w:pPr>
        <w:pStyle w:val="ConsPlusNormal"/>
        <w:jc w:val="center"/>
      </w:pPr>
      <w:r>
        <w:t>от 25.12.2020 N 593-п)</w:t>
      </w:r>
    </w:p>
    <w:p w:rsidR="005826FA" w:rsidRDefault="005826FA">
      <w:pPr>
        <w:pStyle w:val="ConsPlusNormal"/>
        <w:jc w:val="both"/>
      </w:pPr>
    </w:p>
    <w:p w:rsidR="005826FA" w:rsidRDefault="005826FA">
      <w:pPr>
        <w:pStyle w:val="ConsPlusNonformat"/>
        <w:jc w:val="both"/>
      </w:pPr>
      <w:r>
        <w:t xml:space="preserve">                             Рейтинговый лист</w:t>
      </w:r>
    </w:p>
    <w:p w:rsidR="005826FA" w:rsidRDefault="005826FA">
      <w:pPr>
        <w:pStyle w:val="ConsPlusNonformat"/>
        <w:jc w:val="both"/>
      </w:pPr>
      <w:r>
        <w:t xml:space="preserve">          по предоставлению гранта в форме субсидии на реализацию</w:t>
      </w:r>
    </w:p>
    <w:p w:rsidR="005826FA" w:rsidRDefault="005826FA">
      <w:pPr>
        <w:pStyle w:val="ConsPlusNonformat"/>
        <w:jc w:val="both"/>
      </w:pPr>
      <w:r>
        <w:t xml:space="preserve">          проекта создания и развития крестьянского (фермерского)</w:t>
      </w:r>
    </w:p>
    <w:p w:rsidR="005826FA" w:rsidRDefault="005826FA">
      <w:pPr>
        <w:pStyle w:val="ConsPlusNonformat"/>
        <w:jc w:val="both"/>
      </w:pPr>
      <w:r>
        <w:t xml:space="preserve">                          хозяйства "Агростартап"</w:t>
      </w:r>
    </w:p>
    <w:p w:rsidR="005826FA" w:rsidRDefault="005826FA">
      <w:pPr>
        <w:pStyle w:val="ConsPlusNonformat"/>
        <w:jc w:val="both"/>
      </w:pPr>
    </w:p>
    <w:p w:rsidR="005826FA" w:rsidRDefault="005826FA">
      <w:pPr>
        <w:pStyle w:val="ConsPlusNonformat"/>
        <w:jc w:val="both"/>
      </w:pPr>
      <w:r>
        <w:t>Наименование</w:t>
      </w:r>
    </w:p>
    <w:p w:rsidR="005826FA" w:rsidRDefault="005826FA">
      <w:pPr>
        <w:pStyle w:val="ConsPlusNonformat"/>
        <w:jc w:val="both"/>
      </w:pPr>
      <w:r>
        <w:t>___________________________________________________________________________</w:t>
      </w:r>
    </w:p>
    <w:p w:rsidR="005826FA" w:rsidRDefault="005826FA">
      <w:pPr>
        <w:pStyle w:val="ConsPlusNonformat"/>
        <w:jc w:val="both"/>
      </w:pPr>
      <w:r>
        <w:t xml:space="preserve">                      (Ф.И.О. главы КФХ, гражданина)</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27"/>
        <w:gridCol w:w="1077"/>
      </w:tblGrid>
      <w:tr w:rsidR="005826FA">
        <w:tc>
          <w:tcPr>
            <w:tcW w:w="566" w:type="dxa"/>
          </w:tcPr>
          <w:p w:rsidR="005826FA" w:rsidRDefault="005826FA">
            <w:pPr>
              <w:pStyle w:val="ConsPlusNormal"/>
              <w:jc w:val="center"/>
            </w:pPr>
            <w:r>
              <w:t>N п/п</w:t>
            </w:r>
          </w:p>
        </w:tc>
        <w:tc>
          <w:tcPr>
            <w:tcW w:w="7427" w:type="dxa"/>
          </w:tcPr>
          <w:p w:rsidR="005826FA" w:rsidRDefault="005826FA">
            <w:pPr>
              <w:pStyle w:val="ConsPlusNormal"/>
              <w:jc w:val="center"/>
            </w:pPr>
            <w:r>
              <w:t>Наименование критериев оценки</w:t>
            </w:r>
          </w:p>
        </w:tc>
        <w:tc>
          <w:tcPr>
            <w:tcW w:w="1077" w:type="dxa"/>
          </w:tcPr>
          <w:p w:rsidR="005826FA" w:rsidRDefault="005826FA">
            <w:pPr>
              <w:pStyle w:val="ConsPlusNormal"/>
              <w:jc w:val="center"/>
            </w:pPr>
            <w:r>
              <w:t>Оценка в баллах</w:t>
            </w:r>
          </w:p>
        </w:tc>
      </w:tr>
      <w:tr w:rsidR="005826FA">
        <w:tc>
          <w:tcPr>
            <w:tcW w:w="566" w:type="dxa"/>
          </w:tcPr>
          <w:p w:rsidR="005826FA" w:rsidRDefault="005826FA">
            <w:pPr>
              <w:pStyle w:val="ConsPlusNormal"/>
              <w:jc w:val="center"/>
            </w:pPr>
            <w:r>
              <w:t>1</w:t>
            </w:r>
          </w:p>
        </w:tc>
        <w:tc>
          <w:tcPr>
            <w:tcW w:w="7427" w:type="dxa"/>
          </w:tcPr>
          <w:p w:rsidR="005826FA" w:rsidRDefault="005826FA">
            <w:pPr>
              <w:pStyle w:val="ConsPlusNormal"/>
              <w:jc w:val="center"/>
            </w:pPr>
            <w:r>
              <w:t>2</w:t>
            </w:r>
          </w:p>
        </w:tc>
        <w:tc>
          <w:tcPr>
            <w:tcW w:w="1077" w:type="dxa"/>
          </w:tcPr>
          <w:p w:rsidR="005826FA" w:rsidRDefault="005826FA">
            <w:pPr>
              <w:pStyle w:val="ConsPlusNormal"/>
              <w:jc w:val="center"/>
            </w:pPr>
            <w:r>
              <w:t>3</w:t>
            </w:r>
          </w:p>
        </w:tc>
      </w:tr>
      <w:tr w:rsidR="005826FA">
        <w:tc>
          <w:tcPr>
            <w:tcW w:w="566" w:type="dxa"/>
          </w:tcPr>
          <w:p w:rsidR="005826FA" w:rsidRDefault="005826FA">
            <w:pPr>
              <w:pStyle w:val="ConsPlusNormal"/>
            </w:pPr>
            <w:r>
              <w:t>1.</w:t>
            </w:r>
          </w:p>
        </w:tc>
        <w:tc>
          <w:tcPr>
            <w:tcW w:w="7427" w:type="dxa"/>
          </w:tcPr>
          <w:p w:rsidR="005826FA" w:rsidRDefault="005826FA">
            <w:pPr>
              <w:pStyle w:val="ConsPlusNormal"/>
            </w:pPr>
            <w:r>
              <w:t>Направление деятельности крестьянского (фермерского) хозяйства, определенное бизнес-планом:</w:t>
            </w:r>
          </w:p>
          <w:p w:rsidR="005826FA" w:rsidRDefault="005826FA">
            <w:pPr>
              <w:pStyle w:val="ConsPlusNormal"/>
            </w:pPr>
            <w:r>
              <w:t>оленеводство - 5 баллов;</w:t>
            </w:r>
          </w:p>
          <w:p w:rsidR="005826FA" w:rsidRDefault="005826FA">
            <w:pPr>
              <w:pStyle w:val="ConsPlusNormal"/>
            </w:pPr>
            <w:r>
              <w:t>птицеводство - 4 балла;</w:t>
            </w:r>
          </w:p>
          <w:p w:rsidR="005826FA" w:rsidRDefault="005826FA">
            <w:pPr>
              <w:pStyle w:val="ConsPlusNormal"/>
            </w:pPr>
            <w:r>
              <w:t>молочное скотоводство - 3 балла;</w:t>
            </w:r>
          </w:p>
          <w:p w:rsidR="005826FA" w:rsidRDefault="005826FA">
            <w:pPr>
              <w:pStyle w:val="ConsPlusNormal"/>
            </w:pPr>
            <w:r>
              <w:t>растениеводство в сочетании с животноводством (животноводство не менее 50% выручки) - 3 балла;</w:t>
            </w:r>
          </w:p>
          <w:p w:rsidR="005826FA" w:rsidRDefault="005826FA">
            <w:pPr>
              <w:pStyle w:val="ConsPlusNormal"/>
            </w:pPr>
            <w:r>
              <w:t>мясное скотоводство - 2 балла;</w:t>
            </w:r>
          </w:p>
          <w:p w:rsidR="005826FA" w:rsidRDefault="005826FA">
            <w:pPr>
              <w:pStyle w:val="ConsPlusNormal"/>
            </w:pPr>
            <w:r>
              <w:t>табунное коневодство - 2 балла;</w:t>
            </w:r>
          </w:p>
          <w:p w:rsidR="005826FA" w:rsidRDefault="005826FA">
            <w:pPr>
              <w:pStyle w:val="ConsPlusNormal"/>
            </w:pPr>
            <w:r>
              <w:t>другие направления животноводства - 1 балл;</w:t>
            </w:r>
          </w:p>
          <w:p w:rsidR="005826FA" w:rsidRDefault="005826FA">
            <w:pPr>
              <w:pStyle w:val="ConsPlusNormal"/>
            </w:pPr>
            <w:r>
              <w:t>растениеводство защищенного грунта - 2 балла;</w:t>
            </w:r>
          </w:p>
          <w:p w:rsidR="005826FA" w:rsidRDefault="005826FA">
            <w:pPr>
              <w:pStyle w:val="ConsPlusNormal"/>
            </w:pPr>
            <w:r>
              <w:t>растениеводство открытого грунта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t>2.</w:t>
            </w:r>
          </w:p>
        </w:tc>
        <w:tc>
          <w:tcPr>
            <w:tcW w:w="7427" w:type="dxa"/>
          </w:tcPr>
          <w:p w:rsidR="005826FA" w:rsidRDefault="005826FA">
            <w:pPr>
              <w:pStyle w:val="ConsPlusNormal"/>
            </w:pPr>
            <w:r>
              <w:t>Удаленность от административного (муниципального) центра:</w:t>
            </w:r>
          </w:p>
          <w:p w:rsidR="005826FA" w:rsidRDefault="005826FA">
            <w:pPr>
              <w:pStyle w:val="ConsPlusNormal"/>
            </w:pPr>
            <w:r>
              <w:t>более 200 км - 5 баллов;</w:t>
            </w:r>
          </w:p>
          <w:p w:rsidR="005826FA" w:rsidRDefault="005826FA">
            <w:pPr>
              <w:pStyle w:val="ConsPlusNormal"/>
            </w:pPr>
            <w:r>
              <w:t>от 151 км до 200 км - 4 балла;</w:t>
            </w:r>
          </w:p>
          <w:p w:rsidR="005826FA" w:rsidRDefault="005826FA">
            <w:pPr>
              <w:pStyle w:val="ConsPlusNormal"/>
            </w:pPr>
            <w:r>
              <w:t>от 101 км до 150 км - 3 балла;</w:t>
            </w:r>
          </w:p>
          <w:p w:rsidR="005826FA" w:rsidRDefault="005826FA">
            <w:pPr>
              <w:pStyle w:val="ConsPlusNormal"/>
            </w:pPr>
            <w:r>
              <w:t>от 50 км до 100 км - 2 балла;</w:t>
            </w:r>
          </w:p>
          <w:p w:rsidR="005826FA" w:rsidRDefault="005826FA">
            <w:pPr>
              <w:pStyle w:val="ConsPlusNormal"/>
            </w:pPr>
            <w:r>
              <w:t>менее 50 км - 1 балл.</w:t>
            </w:r>
          </w:p>
          <w:p w:rsidR="005826FA" w:rsidRDefault="005826FA">
            <w:pPr>
              <w:pStyle w:val="ConsPlusNormal"/>
            </w:pPr>
            <w:r>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
        </w:tc>
        <w:tc>
          <w:tcPr>
            <w:tcW w:w="1077" w:type="dxa"/>
          </w:tcPr>
          <w:p w:rsidR="005826FA" w:rsidRDefault="005826FA">
            <w:pPr>
              <w:pStyle w:val="ConsPlusNormal"/>
            </w:pPr>
          </w:p>
        </w:tc>
      </w:tr>
      <w:tr w:rsidR="005826FA">
        <w:tc>
          <w:tcPr>
            <w:tcW w:w="566" w:type="dxa"/>
          </w:tcPr>
          <w:p w:rsidR="005826FA" w:rsidRDefault="005826FA">
            <w:pPr>
              <w:pStyle w:val="ConsPlusNormal"/>
            </w:pPr>
            <w:r>
              <w:t>3.</w:t>
            </w:r>
          </w:p>
        </w:tc>
        <w:tc>
          <w:tcPr>
            <w:tcW w:w="7427" w:type="dxa"/>
          </w:tcPr>
          <w:p w:rsidR="005826FA" w:rsidRDefault="005826FA">
            <w:pPr>
              <w:pStyle w:val="ConsPlusNormal"/>
            </w:pPr>
            <w:r>
              <w:t>Наличие земельных участков сельскохозяйственного назначения в собственности или в аренде:</w:t>
            </w:r>
          </w:p>
          <w:p w:rsidR="005826FA" w:rsidRDefault="005826FA">
            <w:pPr>
              <w:pStyle w:val="ConsPlusNormal"/>
            </w:pPr>
            <w:r>
              <w:t>более 10 га - 3 балла;</w:t>
            </w:r>
          </w:p>
          <w:p w:rsidR="005826FA" w:rsidRDefault="005826FA">
            <w:pPr>
              <w:pStyle w:val="ConsPlusNormal"/>
            </w:pPr>
            <w:r>
              <w:t>от 5 га до 10 га включительно - 2 балла;</w:t>
            </w:r>
          </w:p>
          <w:p w:rsidR="005826FA" w:rsidRDefault="005826FA">
            <w:pPr>
              <w:pStyle w:val="ConsPlusNormal"/>
            </w:pPr>
            <w:r>
              <w:t>от 1 га до 5 га включительно - 1 балл;</w:t>
            </w:r>
          </w:p>
          <w:p w:rsidR="005826FA" w:rsidRDefault="005826FA">
            <w:pPr>
              <w:pStyle w:val="ConsPlusNormal"/>
            </w:pPr>
            <w:r>
              <w:t>менее 1 га - 0 баллов</w:t>
            </w:r>
          </w:p>
        </w:tc>
        <w:tc>
          <w:tcPr>
            <w:tcW w:w="1077" w:type="dxa"/>
          </w:tcPr>
          <w:p w:rsidR="005826FA" w:rsidRDefault="005826FA">
            <w:pPr>
              <w:pStyle w:val="ConsPlusNormal"/>
            </w:pPr>
          </w:p>
        </w:tc>
      </w:tr>
      <w:tr w:rsidR="005826FA">
        <w:tc>
          <w:tcPr>
            <w:tcW w:w="566" w:type="dxa"/>
          </w:tcPr>
          <w:p w:rsidR="005826FA" w:rsidRDefault="005826FA">
            <w:pPr>
              <w:pStyle w:val="ConsPlusNormal"/>
            </w:pPr>
            <w:r>
              <w:t>4.</w:t>
            </w:r>
          </w:p>
        </w:tc>
        <w:tc>
          <w:tcPr>
            <w:tcW w:w="7427" w:type="dxa"/>
          </w:tcPr>
          <w:p w:rsidR="005826FA" w:rsidRDefault="005826FA">
            <w:pPr>
              <w:pStyle w:val="ConsPlusNormal"/>
            </w:pPr>
            <w:r>
              <w:t>Планируемое поголовье сельскохозяйственных животных (в пересчете на условные головы) &lt;*&gt;:</w:t>
            </w:r>
          </w:p>
          <w:p w:rsidR="005826FA" w:rsidRDefault="005826FA">
            <w:pPr>
              <w:pStyle w:val="ConsPlusNormal"/>
            </w:pPr>
            <w:r>
              <w:t>более 20 условных голов - 3 балла;</w:t>
            </w:r>
          </w:p>
          <w:p w:rsidR="005826FA" w:rsidRDefault="005826FA">
            <w:pPr>
              <w:pStyle w:val="ConsPlusNormal"/>
            </w:pPr>
            <w:r>
              <w:t>от 10 до 20 условных голов включительно - 2 балла;</w:t>
            </w:r>
          </w:p>
          <w:p w:rsidR="005826FA" w:rsidRDefault="005826FA">
            <w:pPr>
              <w:pStyle w:val="ConsPlusNormal"/>
            </w:pPr>
            <w:r>
              <w:t>менее 10 условных голов - 1 балл</w:t>
            </w:r>
          </w:p>
        </w:tc>
        <w:tc>
          <w:tcPr>
            <w:tcW w:w="1077" w:type="dxa"/>
          </w:tcPr>
          <w:p w:rsidR="005826FA" w:rsidRDefault="005826FA">
            <w:pPr>
              <w:pStyle w:val="ConsPlusNormal"/>
            </w:pPr>
          </w:p>
        </w:tc>
      </w:tr>
      <w:tr w:rsidR="005826FA">
        <w:tc>
          <w:tcPr>
            <w:tcW w:w="566" w:type="dxa"/>
          </w:tcPr>
          <w:p w:rsidR="005826FA" w:rsidRDefault="005826FA">
            <w:pPr>
              <w:pStyle w:val="ConsPlusNormal"/>
            </w:pPr>
            <w:r>
              <w:lastRenderedPageBreak/>
              <w:t>5.</w:t>
            </w:r>
          </w:p>
        </w:tc>
        <w:tc>
          <w:tcPr>
            <w:tcW w:w="7427" w:type="dxa"/>
          </w:tcPr>
          <w:p w:rsidR="005826FA" w:rsidRDefault="005826FA">
            <w:pPr>
              <w:pStyle w:val="ConsPlusNormal"/>
            </w:pPr>
            <w:r>
              <w:t>Планируемый срок выхода производства на положительную рентабельность (с учетом государственной поддержки):</w:t>
            </w:r>
          </w:p>
          <w:p w:rsidR="005826FA" w:rsidRDefault="005826FA">
            <w:pPr>
              <w:pStyle w:val="ConsPlusNormal"/>
            </w:pPr>
            <w:r>
              <w:t>менее 2 лет - 4 балла;</w:t>
            </w:r>
          </w:p>
          <w:p w:rsidR="005826FA" w:rsidRDefault="005826FA">
            <w:pPr>
              <w:pStyle w:val="ConsPlusNormal"/>
            </w:pPr>
            <w:r>
              <w:t>от 2 до 3 лет - 3 балла;</w:t>
            </w:r>
          </w:p>
          <w:p w:rsidR="005826FA" w:rsidRDefault="005826FA">
            <w:pPr>
              <w:pStyle w:val="ConsPlusNormal"/>
            </w:pPr>
            <w:r>
              <w:t>от 3 до 4 лет - 2 балла;</w:t>
            </w:r>
          </w:p>
          <w:p w:rsidR="005826FA" w:rsidRDefault="005826FA">
            <w:pPr>
              <w:pStyle w:val="ConsPlusNormal"/>
            </w:pPr>
            <w:r>
              <w:t>от 4 и более 5 лет - 1 балл</w:t>
            </w:r>
          </w:p>
        </w:tc>
        <w:tc>
          <w:tcPr>
            <w:tcW w:w="1077" w:type="dxa"/>
          </w:tcPr>
          <w:p w:rsidR="005826FA" w:rsidRDefault="005826FA">
            <w:pPr>
              <w:pStyle w:val="ConsPlusNormal"/>
            </w:pPr>
          </w:p>
        </w:tc>
      </w:tr>
    </w:tbl>
    <w:p w:rsidR="005826FA" w:rsidRDefault="005826FA">
      <w:pPr>
        <w:pStyle w:val="ConsPlusNormal"/>
        <w:jc w:val="both"/>
      </w:pPr>
    </w:p>
    <w:p w:rsidR="005826FA" w:rsidRDefault="005826FA">
      <w:pPr>
        <w:pStyle w:val="ConsPlusNonformat"/>
        <w:jc w:val="both"/>
      </w:pPr>
      <w:r>
        <w:t xml:space="preserve">    --------------------------------</w:t>
      </w:r>
    </w:p>
    <w:p w:rsidR="005826FA" w:rsidRDefault="005826FA">
      <w:pPr>
        <w:pStyle w:val="ConsPlusNonformat"/>
        <w:jc w:val="both"/>
      </w:pPr>
      <w:r>
        <w:t xml:space="preserve">    &lt;*&gt;   Количество   маточного  поголовья  сельскохозяйственных  животных</w:t>
      </w:r>
    </w:p>
    <w:p w:rsidR="005826FA" w:rsidRDefault="005826FA">
      <w:pPr>
        <w:pStyle w:val="ConsPlusNonformat"/>
        <w:jc w:val="both"/>
      </w:pPr>
      <w:r>
        <w:t xml:space="preserve">рассчитывается  в  соответствии с </w:t>
      </w:r>
      <w:hyperlink r:id="rId420" w:history="1">
        <w:r>
          <w:rPr>
            <w:color w:val="0000FF"/>
          </w:rPr>
          <w:t>приказом</w:t>
        </w:r>
      </w:hyperlink>
      <w:r>
        <w:t xml:space="preserve"> Министерства сельского хозяйства</w:t>
      </w:r>
    </w:p>
    <w:p w:rsidR="005826FA" w:rsidRDefault="005826FA">
      <w:pPr>
        <w:pStyle w:val="ConsPlusNonformat"/>
        <w:jc w:val="both"/>
      </w:pPr>
      <w:r>
        <w:t>Российской   Федерации   от  19  февраля  2015  года  N  63 "Об утверждении</w:t>
      </w:r>
    </w:p>
    <w:p w:rsidR="005826FA" w:rsidRDefault="005826FA">
      <w:pPr>
        <w:pStyle w:val="ConsPlusNonformat"/>
        <w:jc w:val="both"/>
      </w:pPr>
      <w:r>
        <w:t>документов,   предусмотренных   правилами  предоставления  и  распределения</w:t>
      </w:r>
    </w:p>
    <w:p w:rsidR="005826FA" w:rsidRDefault="005826FA">
      <w:pPr>
        <w:pStyle w:val="ConsPlusNonformat"/>
        <w:jc w:val="both"/>
      </w:pPr>
      <w:r>
        <w:t>субсидий из федерального бюджета бюджетам субъектов Российской Федерации на</w:t>
      </w:r>
    </w:p>
    <w:p w:rsidR="005826FA" w:rsidRDefault="005826FA">
      <w:pPr>
        <w:pStyle w:val="ConsPlusNonformat"/>
        <w:jc w:val="both"/>
      </w:pPr>
      <w:r>
        <w:t>поддержку    племенного    животноводства,   утвержденными   Постановлением</w:t>
      </w:r>
    </w:p>
    <w:p w:rsidR="005826FA" w:rsidRDefault="005826FA">
      <w:pPr>
        <w:pStyle w:val="ConsPlusNonformat"/>
        <w:jc w:val="both"/>
      </w:pPr>
      <w:r>
        <w:t>Правительства Российской Федерации от 4 декабря 2012 года N 1257".</w:t>
      </w:r>
    </w:p>
    <w:p w:rsidR="005826FA" w:rsidRDefault="005826FA">
      <w:pPr>
        <w:pStyle w:val="ConsPlusNonformat"/>
        <w:jc w:val="both"/>
      </w:pPr>
    </w:p>
    <w:p w:rsidR="005826FA" w:rsidRDefault="005826FA">
      <w:pPr>
        <w:pStyle w:val="ConsPlusNonformat"/>
        <w:jc w:val="both"/>
      </w:pPr>
      <w:r>
        <w:t>Член комиссии ___________________________________           __________</w:t>
      </w:r>
    </w:p>
    <w:p w:rsidR="005826FA" w:rsidRDefault="005826FA">
      <w:pPr>
        <w:pStyle w:val="ConsPlusNonformat"/>
        <w:jc w:val="both"/>
      </w:pPr>
      <w:r>
        <w:t xml:space="preserve">              (Фамилия, имя, отчество, должность)             (Дата)</w:t>
      </w:r>
    </w:p>
    <w:p w:rsidR="005826FA" w:rsidRDefault="005826FA">
      <w:pPr>
        <w:pStyle w:val="ConsPlusNormal"/>
      </w:pPr>
    </w:p>
    <w:p w:rsidR="005826FA" w:rsidRDefault="005826FA">
      <w:pPr>
        <w:pStyle w:val="ConsPlusNormal"/>
      </w:pPr>
    </w:p>
    <w:p w:rsidR="005826FA" w:rsidRDefault="005826FA">
      <w:pPr>
        <w:pStyle w:val="ConsPlusNormal"/>
      </w:pPr>
    </w:p>
    <w:p w:rsidR="005826FA" w:rsidRDefault="005826FA">
      <w:pPr>
        <w:pStyle w:val="ConsPlusNormal"/>
        <w:jc w:val="right"/>
        <w:outlineLvl w:val="2"/>
      </w:pPr>
      <w:r>
        <w:t>Таблица 4</w:t>
      </w:r>
    </w:p>
    <w:p w:rsidR="005826FA" w:rsidRDefault="005826FA">
      <w:pPr>
        <w:pStyle w:val="ConsPlusNormal"/>
        <w:jc w:val="right"/>
      </w:pPr>
    </w:p>
    <w:p w:rsidR="005826FA" w:rsidRDefault="005826FA">
      <w:pPr>
        <w:pStyle w:val="ConsPlusNormal"/>
        <w:jc w:val="center"/>
      </w:pPr>
      <w:r>
        <w:t>Рейтинговый лист</w:t>
      </w:r>
    </w:p>
    <w:p w:rsidR="005826FA" w:rsidRDefault="005826FA">
      <w:pPr>
        <w:pStyle w:val="ConsPlusNormal"/>
        <w:jc w:val="center"/>
      </w:pPr>
      <w:r>
        <w:t>по предоставлению гранта в форме субсидии на поддержку</w:t>
      </w:r>
    </w:p>
    <w:p w:rsidR="005826FA" w:rsidRDefault="005826FA">
      <w:pPr>
        <w:pStyle w:val="ConsPlusNormal"/>
        <w:jc w:val="center"/>
      </w:pPr>
      <w:r>
        <w:t>начинающих фермеров</w:t>
      </w:r>
    </w:p>
    <w:p w:rsidR="005826FA" w:rsidRDefault="005826FA">
      <w:pPr>
        <w:pStyle w:val="ConsPlusNormal"/>
        <w:ind w:firstLine="540"/>
        <w:jc w:val="both"/>
      </w:pPr>
    </w:p>
    <w:p w:rsidR="005826FA" w:rsidRDefault="005826FA">
      <w:pPr>
        <w:pStyle w:val="ConsPlusNormal"/>
        <w:ind w:firstLine="540"/>
        <w:jc w:val="both"/>
      </w:pPr>
      <w:r>
        <w:t xml:space="preserve">Утратила силу. - </w:t>
      </w:r>
      <w:hyperlink r:id="rId421" w:history="1">
        <w:r>
          <w:rPr>
            <w:color w:val="0000FF"/>
          </w:rPr>
          <w:t>Постановление</w:t>
        </w:r>
      </w:hyperlink>
      <w:r>
        <w:t xml:space="preserve"> Правительства ХМАО - Югры от 13.08.2021 N 307-п.</w:t>
      </w: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jc w:val="right"/>
        <w:outlineLvl w:val="2"/>
      </w:pPr>
      <w:r>
        <w:t>Таблица 5</w:t>
      </w:r>
    </w:p>
    <w:p w:rsidR="005826FA" w:rsidRDefault="005826FA">
      <w:pPr>
        <w:pStyle w:val="ConsPlusNormal"/>
        <w:jc w:val="center"/>
      </w:pPr>
      <w:r>
        <w:t xml:space="preserve">(введена </w:t>
      </w:r>
      <w:hyperlink r:id="rId422" w:history="1">
        <w:r>
          <w:rPr>
            <w:color w:val="0000FF"/>
          </w:rPr>
          <w:t>постановлением</w:t>
        </w:r>
      </w:hyperlink>
      <w:r>
        <w:t xml:space="preserve"> Правительства ХМАО - Югры</w:t>
      </w:r>
    </w:p>
    <w:p w:rsidR="005826FA" w:rsidRDefault="005826FA">
      <w:pPr>
        <w:pStyle w:val="ConsPlusNormal"/>
        <w:jc w:val="center"/>
      </w:pPr>
      <w:r>
        <w:t>от 07.08.2020 N 328-п;</w:t>
      </w:r>
    </w:p>
    <w:p w:rsidR="005826FA" w:rsidRDefault="005826FA">
      <w:pPr>
        <w:pStyle w:val="ConsPlusNormal"/>
        <w:jc w:val="center"/>
      </w:pPr>
      <w:r>
        <w:t xml:space="preserve">в ред. </w:t>
      </w:r>
      <w:hyperlink r:id="rId423" w:history="1">
        <w:r>
          <w:rPr>
            <w:color w:val="0000FF"/>
          </w:rPr>
          <w:t>постановления</w:t>
        </w:r>
      </w:hyperlink>
      <w:r>
        <w:t xml:space="preserve"> Правительства ХМАО - Югры</w:t>
      </w:r>
    </w:p>
    <w:p w:rsidR="005826FA" w:rsidRDefault="005826FA">
      <w:pPr>
        <w:pStyle w:val="ConsPlusNormal"/>
        <w:jc w:val="center"/>
      </w:pPr>
      <w:r>
        <w:t>от 25.12.2020 N 593-п)</w:t>
      </w:r>
    </w:p>
    <w:p w:rsidR="005826FA" w:rsidRDefault="005826FA">
      <w:pPr>
        <w:pStyle w:val="ConsPlusNormal"/>
        <w:jc w:val="right"/>
      </w:pPr>
    </w:p>
    <w:p w:rsidR="005826FA" w:rsidRDefault="005826FA">
      <w:pPr>
        <w:pStyle w:val="ConsPlusNonformat"/>
        <w:jc w:val="both"/>
      </w:pPr>
      <w:r>
        <w:t xml:space="preserve">                             Рейтинговый лист</w:t>
      </w:r>
    </w:p>
    <w:p w:rsidR="005826FA" w:rsidRDefault="005826FA">
      <w:pPr>
        <w:pStyle w:val="ConsPlusNonformat"/>
        <w:jc w:val="both"/>
      </w:pPr>
      <w:r>
        <w:t xml:space="preserve">           по предоставлению гранта в форме субсидии на развитие</w:t>
      </w:r>
    </w:p>
    <w:p w:rsidR="005826FA" w:rsidRDefault="005826FA">
      <w:pPr>
        <w:pStyle w:val="ConsPlusNonformat"/>
        <w:jc w:val="both"/>
      </w:pPr>
      <w:r>
        <w:t xml:space="preserve">                               семейных ферм</w:t>
      </w:r>
    </w:p>
    <w:p w:rsidR="005826FA" w:rsidRDefault="005826FA">
      <w:pPr>
        <w:pStyle w:val="ConsPlusNonformat"/>
        <w:jc w:val="both"/>
      </w:pPr>
    </w:p>
    <w:p w:rsidR="005826FA" w:rsidRDefault="005826FA">
      <w:pPr>
        <w:pStyle w:val="ConsPlusNonformat"/>
        <w:jc w:val="both"/>
      </w:pPr>
      <w:r>
        <w:t>Наименование</w:t>
      </w:r>
    </w:p>
    <w:p w:rsidR="005826FA" w:rsidRDefault="005826FA">
      <w:pPr>
        <w:pStyle w:val="ConsPlusNonformat"/>
        <w:jc w:val="both"/>
      </w:pPr>
      <w:r>
        <w:t>___________________________________________________________________________</w:t>
      </w:r>
    </w:p>
    <w:p w:rsidR="005826FA" w:rsidRDefault="005826FA">
      <w:pPr>
        <w:pStyle w:val="ConsPlusNonformat"/>
        <w:jc w:val="both"/>
      </w:pPr>
      <w:r>
        <w:t xml:space="preserve">                            (Ф.И.О. главы КФХ)</w:t>
      </w:r>
    </w:p>
    <w:p w:rsidR="005826FA" w:rsidRDefault="005826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7422"/>
        <w:gridCol w:w="1083"/>
      </w:tblGrid>
      <w:tr w:rsidR="005826FA">
        <w:tc>
          <w:tcPr>
            <w:tcW w:w="565" w:type="dxa"/>
          </w:tcPr>
          <w:p w:rsidR="005826FA" w:rsidRDefault="005826FA">
            <w:pPr>
              <w:pStyle w:val="ConsPlusNormal"/>
              <w:jc w:val="center"/>
            </w:pPr>
            <w:r>
              <w:t>N п/п</w:t>
            </w:r>
          </w:p>
        </w:tc>
        <w:tc>
          <w:tcPr>
            <w:tcW w:w="7422" w:type="dxa"/>
          </w:tcPr>
          <w:p w:rsidR="005826FA" w:rsidRDefault="005826FA">
            <w:pPr>
              <w:pStyle w:val="ConsPlusNormal"/>
              <w:jc w:val="center"/>
            </w:pPr>
            <w:r>
              <w:t>Наименование критериев оценки</w:t>
            </w:r>
          </w:p>
        </w:tc>
        <w:tc>
          <w:tcPr>
            <w:tcW w:w="1083" w:type="dxa"/>
          </w:tcPr>
          <w:p w:rsidR="005826FA" w:rsidRDefault="005826FA">
            <w:pPr>
              <w:pStyle w:val="ConsPlusNormal"/>
              <w:jc w:val="center"/>
            </w:pPr>
            <w:r>
              <w:t>Оценка в баллах</w:t>
            </w:r>
          </w:p>
        </w:tc>
      </w:tr>
      <w:tr w:rsidR="005826FA">
        <w:tc>
          <w:tcPr>
            <w:tcW w:w="565" w:type="dxa"/>
          </w:tcPr>
          <w:p w:rsidR="005826FA" w:rsidRDefault="005826FA">
            <w:pPr>
              <w:pStyle w:val="ConsPlusNormal"/>
              <w:jc w:val="center"/>
            </w:pPr>
            <w:r>
              <w:t>1</w:t>
            </w:r>
          </w:p>
        </w:tc>
        <w:tc>
          <w:tcPr>
            <w:tcW w:w="7422" w:type="dxa"/>
          </w:tcPr>
          <w:p w:rsidR="005826FA" w:rsidRDefault="005826FA">
            <w:pPr>
              <w:pStyle w:val="ConsPlusNormal"/>
              <w:jc w:val="center"/>
            </w:pPr>
            <w:r>
              <w:t>2</w:t>
            </w:r>
          </w:p>
        </w:tc>
        <w:tc>
          <w:tcPr>
            <w:tcW w:w="1083" w:type="dxa"/>
          </w:tcPr>
          <w:p w:rsidR="005826FA" w:rsidRDefault="005826FA">
            <w:pPr>
              <w:pStyle w:val="ConsPlusNormal"/>
              <w:jc w:val="center"/>
            </w:pPr>
            <w:r>
              <w:t>3</w:t>
            </w:r>
          </w:p>
        </w:tc>
      </w:tr>
      <w:tr w:rsidR="005826FA">
        <w:tc>
          <w:tcPr>
            <w:tcW w:w="565" w:type="dxa"/>
          </w:tcPr>
          <w:p w:rsidR="005826FA" w:rsidRDefault="005826FA">
            <w:pPr>
              <w:pStyle w:val="ConsPlusNormal"/>
            </w:pPr>
            <w:r>
              <w:t>1.</w:t>
            </w:r>
          </w:p>
        </w:tc>
        <w:tc>
          <w:tcPr>
            <w:tcW w:w="7422" w:type="dxa"/>
          </w:tcPr>
          <w:p w:rsidR="005826FA" w:rsidRDefault="005826FA">
            <w:pPr>
              <w:pStyle w:val="ConsPlusNormal"/>
            </w:pPr>
            <w:r>
              <w:t>Направление деятельности крестьянского (фермерского) хозяйства, определенное проектом:</w:t>
            </w:r>
          </w:p>
          <w:p w:rsidR="005826FA" w:rsidRDefault="005826FA">
            <w:pPr>
              <w:pStyle w:val="ConsPlusNormal"/>
            </w:pPr>
            <w:r>
              <w:t>оленеводство - 5 баллов;</w:t>
            </w:r>
          </w:p>
          <w:p w:rsidR="005826FA" w:rsidRDefault="005826FA">
            <w:pPr>
              <w:pStyle w:val="ConsPlusNormal"/>
            </w:pPr>
            <w:r>
              <w:t>птицеводство - 4 балла;</w:t>
            </w:r>
          </w:p>
          <w:p w:rsidR="005826FA" w:rsidRDefault="005826FA">
            <w:pPr>
              <w:pStyle w:val="ConsPlusNormal"/>
            </w:pPr>
            <w:r>
              <w:t>молочное скотоводство - 3 балла;</w:t>
            </w:r>
          </w:p>
          <w:p w:rsidR="005826FA" w:rsidRDefault="005826FA">
            <w:pPr>
              <w:pStyle w:val="ConsPlusNormal"/>
            </w:pPr>
            <w:r>
              <w:lastRenderedPageBreak/>
              <w:t>растениеводство в сочетании с животноводством (животноводство не менее 50% выручки) - 3 балла;</w:t>
            </w:r>
          </w:p>
          <w:p w:rsidR="005826FA" w:rsidRDefault="005826FA">
            <w:pPr>
              <w:pStyle w:val="ConsPlusNormal"/>
            </w:pPr>
            <w:r>
              <w:t>мясное скотоводство - 2 балла;</w:t>
            </w:r>
          </w:p>
          <w:p w:rsidR="005826FA" w:rsidRDefault="005826FA">
            <w:pPr>
              <w:pStyle w:val="ConsPlusNormal"/>
            </w:pPr>
            <w:r>
              <w:t>табунное коневодство - 2 балла;</w:t>
            </w:r>
          </w:p>
          <w:p w:rsidR="005826FA" w:rsidRDefault="005826FA">
            <w:pPr>
              <w:pStyle w:val="ConsPlusNormal"/>
            </w:pPr>
            <w:r>
              <w:t>другие направления животноводства - 1 балл;</w:t>
            </w:r>
          </w:p>
          <w:p w:rsidR="005826FA" w:rsidRDefault="005826FA">
            <w:pPr>
              <w:pStyle w:val="ConsPlusNormal"/>
            </w:pPr>
            <w:r>
              <w:t>растениеводство защищенного грунта - 2 балла;</w:t>
            </w:r>
          </w:p>
          <w:p w:rsidR="005826FA" w:rsidRDefault="005826FA">
            <w:pPr>
              <w:pStyle w:val="ConsPlusNormal"/>
            </w:pPr>
            <w:r>
              <w:t>растениеводство открытого грунта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2.</w:t>
            </w:r>
          </w:p>
        </w:tc>
        <w:tc>
          <w:tcPr>
            <w:tcW w:w="7422" w:type="dxa"/>
          </w:tcPr>
          <w:p w:rsidR="005826FA" w:rsidRDefault="005826FA">
            <w:pPr>
              <w:pStyle w:val="ConsPlusNormal"/>
            </w:pPr>
            <w:r>
              <w:t>Наличие земельных участков сельскохозяйственного назначения в собственности или в аренде:</w:t>
            </w:r>
          </w:p>
          <w:p w:rsidR="005826FA" w:rsidRDefault="005826FA">
            <w:pPr>
              <w:pStyle w:val="ConsPlusNormal"/>
            </w:pPr>
            <w:r>
              <w:t>более 10 га - 3 балла;</w:t>
            </w:r>
          </w:p>
          <w:p w:rsidR="005826FA" w:rsidRDefault="005826FA">
            <w:pPr>
              <w:pStyle w:val="ConsPlusNormal"/>
            </w:pPr>
            <w:r>
              <w:t>от 5 га до 10 га включительно - 2 балла;</w:t>
            </w:r>
          </w:p>
          <w:p w:rsidR="005826FA" w:rsidRDefault="005826FA">
            <w:pPr>
              <w:pStyle w:val="ConsPlusNormal"/>
            </w:pPr>
            <w:r>
              <w:t>от 1 га до 5 га включительно - 1 балл;</w:t>
            </w:r>
          </w:p>
          <w:p w:rsidR="005826FA" w:rsidRDefault="005826FA">
            <w:pPr>
              <w:pStyle w:val="ConsPlusNormal"/>
            </w:pPr>
            <w:r>
              <w:t>менее 1 га - 0 баллов</w:t>
            </w:r>
          </w:p>
        </w:tc>
        <w:tc>
          <w:tcPr>
            <w:tcW w:w="1083" w:type="dxa"/>
          </w:tcPr>
          <w:p w:rsidR="005826FA" w:rsidRDefault="005826FA">
            <w:pPr>
              <w:pStyle w:val="ConsPlusNormal"/>
            </w:pPr>
          </w:p>
        </w:tc>
      </w:tr>
      <w:tr w:rsidR="005826FA">
        <w:tc>
          <w:tcPr>
            <w:tcW w:w="565" w:type="dxa"/>
          </w:tcPr>
          <w:p w:rsidR="005826FA" w:rsidRDefault="005826FA">
            <w:pPr>
              <w:pStyle w:val="ConsPlusNormal"/>
            </w:pPr>
            <w:r>
              <w:t>3.</w:t>
            </w:r>
          </w:p>
        </w:tc>
        <w:tc>
          <w:tcPr>
            <w:tcW w:w="7422" w:type="dxa"/>
          </w:tcPr>
          <w:p w:rsidR="005826FA" w:rsidRDefault="005826FA">
            <w:pPr>
              <w:pStyle w:val="ConsPlusNormal"/>
            </w:pPr>
            <w:r>
              <w:t xml:space="preserve">Планируемое поголовье сельскохозяйственных животных (в пересчете на условные головы) </w:t>
            </w:r>
            <w:hyperlink w:anchor="P5847" w:history="1">
              <w:r>
                <w:rPr>
                  <w:color w:val="0000FF"/>
                </w:rPr>
                <w:t>&lt;*&gt;</w:t>
              </w:r>
            </w:hyperlink>
            <w:r>
              <w:t>:</w:t>
            </w:r>
          </w:p>
          <w:p w:rsidR="005826FA" w:rsidRDefault="005826FA">
            <w:pPr>
              <w:pStyle w:val="ConsPlusNormal"/>
            </w:pPr>
            <w:r>
              <w:t>более 20 условных голов - 3 балла;</w:t>
            </w:r>
          </w:p>
          <w:p w:rsidR="005826FA" w:rsidRDefault="005826FA">
            <w:pPr>
              <w:pStyle w:val="ConsPlusNormal"/>
            </w:pPr>
            <w:r>
              <w:t>от 10 до 20 условных голов включительно - 2 балла;</w:t>
            </w:r>
          </w:p>
          <w:p w:rsidR="005826FA" w:rsidRDefault="005826FA">
            <w:pPr>
              <w:pStyle w:val="ConsPlusNormal"/>
            </w:pPr>
            <w:r>
              <w:t>менее 10 условных голов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4.</w:t>
            </w:r>
          </w:p>
        </w:tc>
        <w:tc>
          <w:tcPr>
            <w:tcW w:w="7422" w:type="dxa"/>
          </w:tcPr>
          <w:p w:rsidR="005826FA" w:rsidRDefault="005826FA">
            <w:pPr>
              <w:pStyle w:val="ConsPlusNormal"/>
            </w:pPr>
            <w:r>
              <w:t>Планируемый срок выхода производства на положительную рентабельность (с учетом государственной поддержки):</w:t>
            </w:r>
          </w:p>
          <w:p w:rsidR="005826FA" w:rsidRDefault="005826FA">
            <w:pPr>
              <w:pStyle w:val="ConsPlusNormal"/>
            </w:pPr>
            <w:r>
              <w:t>менее 2 лет - 4 балла;</w:t>
            </w:r>
          </w:p>
          <w:p w:rsidR="005826FA" w:rsidRDefault="005826FA">
            <w:pPr>
              <w:pStyle w:val="ConsPlusNormal"/>
            </w:pPr>
            <w:r>
              <w:t>от 2 до 3 лет - 3 балла</w:t>
            </w:r>
          </w:p>
          <w:p w:rsidR="005826FA" w:rsidRDefault="005826FA">
            <w:pPr>
              <w:pStyle w:val="ConsPlusNormal"/>
            </w:pPr>
            <w:r>
              <w:t>от 3 до 4 лет - 2 балла;</w:t>
            </w:r>
          </w:p>
          <w:p w:rsidR="005826FA" w:rsidRDefault="005826FA">
            <w:pPr>
              <w:pStyle w:val="ConsPlusNormal"/>
            </w:pPr>
            <w:r>
              <w:t>от 4 и более 5 лет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5.</w:t>
            </w:r>
          </w:p>
        </w:tc>
        <w:tc>
          <w:tcPr>
            <w:tcW w:w="7422" w:type="dxa"/>
          </w:tcPr>
          <w:p w:rsidR="005826FA" w:rsidRDefault="005826FA">
            <w:pPr>
              <w:pStyle w:val="ConsPlusNormal"/>
            </w:pPr>
            <w:r>
              <w:t>Количество членов крестьянского (фермерского) хозяйства, не считая главы:</w:t>
            </w:r>
          </w:p>
          <w:p w:rsidR="005826FA" w:rsidRDefault="005826FA">
            <w:pPr>
              <w:pStyle w:val="ConsPlusNormal"/>
            </w:pPr>
            <w:r>
              <w:t>более 3 членов - 3 балла;</w:t>
            </w:r>
          </w:p>
          <w:p w:rsidR="005826FA" w:rsidRDefault="005826FA">
            <w:pPr>
              <w:pStyle w:val="ConsPlusNormal"/>
            </w:pPr>
            <w:r>
              <w:t>от 2 до 3 членов - 2 балла;</w:t>
            </w:r>
          </w:p>
          <w:p w:rsidR="005826FA" w:rsidRDefault="005826FA">
            <w:pPr>
              <w:pStyle w:val="ConsPlusNormal"/>
            </w:pPr>
            <w:r>
              <w:t>1 член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6.</w:t>
            </w:r>
          </w:p>
        </w:tc>
        <w:tc>
          <w:tcPr>
            <w:tcW w:w="7422" w:type="dxa"/>
          </w:tcPr>
          <w:p w:rsidR="005826FA" w:rsidRDefault="005826FA">
            <w:pPr>
              <w:pStyle w:val="ConsPlusNormal"/>
            </w:pPr>
            <w:r>
              <w:t>Удаленность от административного (муниципального) центра:</w:t>
            </w:r>
          </w:p>
          <w:p w:rsidR="005826FA" w:rsidRDefault="005826FA">
            <w:pPr>
              <w:pStyle w:val="ConsPlusNormal"/>
            </w:pPr>
            <w:r>
              <w:t>более 200 км - 5 баллов;</w:t>
            </w:r>
          </w:p>
          <w:p w:rsidR="005826FA" w:rsidRDefault="005826FA">
            <w:pPr>
              <w:pStyle w:val="ConsPlusNormal"/>
            </w:pPr>
            <w:r>
              <w:t>от 151 км до 200 км - 4 балла;</w:t>
            </w:r>
          </w:p>
          <w:p w:rsidR="005826FA" w:rsidRDefault="005826FA">
            <w:pPr>
              <w:pStyle w:val="ConsPlusNormal"/>
            </w:pPr>
            <w:r>
              <w:t>от 101 км до 150 км - 3 балла;</w:t>
            </w:r>
          </w:p>
          <w:p w:rsidR="005826FA" w:rsidRDefault="005826FA">
            <w:pPr>
              <w:pStyle w:val="ConsPlusNormal"/>
            </w:pPr>
            <w:r>
              <w:t>от 50 км до 100 км - 2 балла;</w:t>
            </w:r>
          </w:p>
          <w:p w:rsidR="005826FA" w:rsidRDefault="005826FA">
            <w:pPr>
              <w:pStyle w:val="ConsPlusNormal"/>
            </w:pPr>
            <w:r>
              <w:t>менее 50 км - 1 балл.</w:t>
            </w:r>
          </w:p>
          <w:p w:rsidR="005826FA" w:rsidRDefault="005826FA">
            <w:pPr>
              <w:pStyle w:val="ConsPlusNormal"/>
            </w:pPr>
            <w:r>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
        </w:tc>
        <w:tc>
          <w:tcPr>
            <w:tcW w:w="1083" w:type="dxa"/>
          </w:tcPr>
          <w:p w:rsidR="005826FA" w:rsidRDefault="005826FA">
            <w:pPr>
              <w:pStyle w:val="ConsPlusNormal"/>
            </w:pPr>
          </w:p>
        </w:tc>
      </w:tr>
    </w:tbl>
    <w:p w:rsidR="005826FA" w:rsidRDefault="005826FA">
      <w:pPr>
        <w:pStyle w:val="ConsPlusNormal"/>
        <w:ind w:firstLine="540"/>
        <w:jc w:val="both"/>
      </w:pPr>
    </w:p>
    <w:p w:rsidR="005826FA" w:rsidRDefault="005826FA">
      <w:pPr>
        <w:pStyle w:val="ConsPlusNonformat"/>
        <w:jc w:val="both"/>
      </w:pPr>
      <w:r>
        <w:t xml:space="preserve">    --------------------------------</w:t>
      </w:r>
    </w:p>
    <w:p w:rsidR="005826FA" w:rsidRDefault="005826FA">
      <w:pPr>
        <w:pStyle w:val="ConsPlusNonformat"/>
        <w:jc w:val="both"/>
      </w:pPr>
      <w:bookmarkStart w:id="194" w:name="P5847"/>
      <w:bookmarkEnd w:id="194"/>
      <w:r>
        <w:t xml:space="preserve">    &lt;*&gt;   Количество   маточного  поголовья  сельскохозяйственных  животных</w:t>
      </w:r>
    </w:p>
    <w:p w:rsidR="005826FA" w:rsidRDefault="005826FA">
      <w:pPr>
        <w:pStyle w:val="ConsPlusNonformat"/>
        <w:jc w:val="both"/>
      </w:pPr>
      <w:r>
        <w:t xml:space="preserve">рассчитывается  в  соответствии с </w:t>
      </w:r>
      <w:hyperlink r:id="rId424" w:history="1">
        <w:r>
          <w:rPr>
            <w:color w:val="0000FF"/>
          </w:rPr>
          <w:t>приказом</w:t>
        </w:r>
      </w:hyperlink>
      <w:r>
        <w:t xml:space="preserve"> Министерства сельского хозяйства</w:t>
      </w:r>
    </w:p>
    <w:p w:rsidR="005826FA" w:rsidRDefault="005826FA">
      <w:pPr>
        <w:pStyle w:val="ConsPlusNonformat"/>
        <w:jc w:val="both"/>
      </w:pPr>
      <w:r>
        <w:t>Российской   Федерации   от  19  февраля  2015  года  N  63 "Об утверждении</w:t>
      </w:r>
    </w:p>
    <w:p w:rsidR="005826FA" w:rsidRDefault="005826FA">
      <w:pPr>
        <w:pStyle w:val="ConsPlusNonformat"/>
        <w:jc w:val="both"/>
      </w:pPr>
      <w:r>
        <w:t>документов,   предусмотренных   правилами  предоставления  и  распределения</w:t>
      </w:r>
    </w:p>
    <w:p w:rsidR="005826FA" w:rsidRDefault="005826FA">
      <w:pPr>
        <w:pStyle w:val="ConsPlusNonformat"/>
        <w:jc w:val="both"/>
      </w:pPr>
      <w:r>
        <w:t>субсидий из федерального бюджета бюджетам субъектов Российской Федерации на</w:t>
      </w:r>
    </w:p>
    <w:p w:rsidR="005826FA" w:rsidRDefault="005826FA">
      <w:pPr>
        <w:pStyle w:val="ConsPlusNonformat"/>
        <w:jc w:val="both"/>
      </w:pPr>
      <w:r>
        <w:t>поддержку    племенного    животноводства,   утвержденными   Постановлением</w:t>
      </w:r>
    </w:p>
    <w:p w:rsidR="005826FA" w:rsidRDefault="005826FA">
      <w:pPr>
        <w:pStyle w:val="ConsPlusNonformat"/>
        <w:jc w:val="both"/>
      </w:pPr>
      <w:r>
        <w:t>Правительства Российской Федерации от 4 декабря 2012 года N 1257".</w:t>
      </w:r>
    </w:p>
    <w:p w:rsidR="005826FA" w:rsidRDefault="005826FA">
      <w:pPr>
        <w:pStyle w:val="ConsPlusNonformat"/>
        <w:jc w:val="both"/>
      </w:pPr>
    </w:p>
    <w:p w:rsidR="005826FA" w:rsidRDefault="005826FA">
      <w:pPr>
        <w:pStyle w:val="ConsPlusNonformat"/>
        <w:jc w:val="both"/>
      </w:pPr>
      <w:r>
        <w:t>Член комиссии   ___________________________________              __________</w:t>
      </w:r>
    </w:p>
    <w:p w:rsidR="005826FA" w:rsidRDefault="005826FA">
      <w:pPr>
        <w:pStyle w:val="ConsPlusNonformat"/>
        <w:jc w:val="both"/>
      </w:pPr>
      <w:r>
        <w:t xml:space="preserve">                (Фамилия, имя, отчество, должность)                (Дата)</w:t>
      </w:r>
    </w:p>
    <w:p w:rsidR="005826FA" w:rsidRDefault="005826FA">
      <w:pPr>
        <w:pStyle w:val="ConsPlusNormal"/>
        <w:jc w:val="right"/>
      </w:pPr>
    </w:p>
    <w:p w:rsidR="005826FA" w:rsidRDefault="005826FA">
      <w:pPr>
        <w:pStyle w:val="ConsPlusNormal"/>
        <w:jc w:val="right"/>
      </w:pPr>
    </w:p>
    <w:p w:rsidR="005826FA" w:rsidRDefault="005826FA">
      <w:pPr>
        <w:pStyle w:val="ConsPlusNormal"/>
        <w:jc w:val="right"/>
      </w:pPr>
    </w:p>
    <w:p w:rsidR="005826FA" w:rsidRDefault="005826FA">
      <w:pPr>
        <w:pStyle w:val="ConsPlusNormal"/>
        <w:jc w:val="right"/>
        <w:outlineLvl w:val="2"/>
      </w:pPr>
      <w:r>
        <w:t>Таблица 6</w:t>
      </w:r>
    </w:p>
    <w:p w:rsidR="005826FA" w:rsidRDefault="005826FA">
      <w:pPr>
        <w:pStyle w:val="ConsPlusNormal"/>
        <w:jc w:val="center"/>
      </w:pPr>
      <w:r>
        <w:t xml:space="preserve">(введена </w:t>
      </w:r>
      <w:hyperlink r:id="rId425" w:history="1">
        <w:r>
          <w:rPr>
            <w:color w:val="0000FF"/>
          </w:rPr>
          <w:t>постановлением</w:t>
        </w:r>
      </w:hyperlink>
      <w:r>
        <w:t xml:space="preserve"> Правительства ХМАО - Югры</w:t>
      </w:r>
    </w:p>
    <w:p w:rsidR="005826FA" w:rsidRDefault="005826FA">
      <w:pPr>
        <w:pStyle w:val="ConsPlusNormal"/>
        <w:jc w:val="center"/>
      </w:pPr>
      <w:r>
        <w:t>от 07.08.2020 N 328-п)</w:t>
      </w:r>
    </w:p>
    <w:p w:rsidR="005826FA" w:rsidRDefault="005826FA">
      <w:pPr>
        <w:pStyle w:val="ConsPlusNormal"/>
        <w:jc w:val="right"/>
      </w:pPr>
    </w:p>
    <w:p w:rsidR="005826FA" w:rsidRDefault="005826FA">
      <w:pPr>
        <w:pStyle w:val="ConsPlusNonformat"/>
        <w:jc w:val="both"/>
      </w:pPr>
      <w:r>
        <w:t xml:space="preserve">                             Рейтинговый лист</w:t>
      </w:r>
    </w:p>
    <w:p w:rsidR="005826FA" w:rsidRDefault="005826FA">
      <w:pPr>
        <w:pStyle w:val="ConsPlusNonformat"/>
        <w:jc w:val="both"/>
      </w:pPr>
      <w:r>
        <w:t xml:space="preserve">          по предоставлению гранта в форме субсидии на реализацию</w:t>
      </w:r>
    </w:p>
    <w:p w:rsidR="005826FA" w:rsidRDefault="005826FA">
      <w:pPr>
        <w:pStyle w:val="ConsPlusNonformat"/>
        <w:jc w:val="both"/>
      </w:pPr>
      <w:r>
        <w:t xml:space="preserve">               проектов по заготовке и переработке дикоросов</w:t>
      </w:r>
    </w:p>
    <w:p w:rsidR="005826FA" w:rsidRDefault="005826FA">
      <w:pPr>
        <w:pStyle w:val="ConsPlusNonformat"/>
        <w:jc w:val="both"/>
      </w:pPr>
    </w:p>
    <w:p w:rsidR="005826FA" w:rsidRDefault="005826FA">
      <w:pPr>
        <w:pStyle w:val="ConsPlusNonformat"/>
        <w:jc w:val="both"/>
      </w:pPr>
      <w:r>
        <w:t>Наименование</w:t>
      </w:r>
    </w:p>
    <w:p w:rsidR="005826FA" w:rsidRDefault="005826FA">
      <w:pPr>
        <w:pStyle w:val="ConsPlusNonformat"/>
        <w:jc w:val="both"/>
      </w:pPr>
      <w:r>
        <w:t>___________________________________________________________________________</w:t>
      </w:r>
    </w:p>
    <w:p w:rsidR="005826FA" w:rsidRDefault="005826FA">
      <w:pPr>
        <w:pStyle w:val="ConsPlusNonformat"/>
        <w:jc w:val="both"/>
      </w:pPr>
      <w:r>
        <w:t xml:space="preserve">    (Ф.И.О. индивидуального предпринимателя, наименование предприятия)</w:t>
      </w:r>
    </w:p>
    <w:p w:rsidR="005826FA" w:rsidRDefault="005826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7422"/>
        <w:gridCol w:w="1083"/>
      </w:tblGrid>
      <w:tr w:rsidR="005826FA">
        <w:tc>
          <w:tcPr>
            <w:tcW w:w="565" w:type="dxa"/>
          </w:tcPr>
          <w:p w:rsidR="005826FA" w:rsidRDefault="005826FA">
            <w:pPr>
              <w:pStyle w:val="ConsPlusNormal"/>
              <w:jc w:val="center"/>
            </w:pPr>
            <w:r>
              <w:t>N п/п</w:t>
            </w:r>
          </w:p>
        </w:tc>
        <w:tc>
          <w:tcPr>
            <w:tcW w:w="7422" w:type="dxa"/>
          </w:tcPr>
          <w:p w:rsidR="005826FA" w:rsidRDefault="005826FA">
            <w:pPr>
              <w:pStyle w:val="ConsPlusNormal"/>
              <w:jc w:val="center"/>
            </w:pPr>
            <w:r>
              <w:t>Наименование критериев оценки</w:t>
            </w:r>
          </w:p>
        </w:tc>
        <w:tc>
          <w:tcPr>
            <w:tcW w:w="1083" w:type="dxa"/>
          </w:tcPr>
          <w:p w:rsidR="005826FA" w:rsidRDefault="005826FA">
            <w:pPr>
              <w:pStyle w:val="ConsPlusNormal"/>
              <w:jc w:val="center"/>
            </w:pPr>
            <w:r>
              <w:t>Оценка в баллах</w:t>
            </w:r>
          </w:p>
        </w:tc>
      </w:tr>
      <w:tr w:rsidR="005826FA">
        <w:tc>
          <w:tcPr>
            <w:tcW w:w="565" w:type="dxa"/>
          </w:tcPr>
          <w:p w:rsidR="005826FA" w:rsidRDefault="005826FA">
            <w:pPr>
              <w:pStyle w:val="ConsPlusNormal"/>
              <w:jc w:val="center"/>
            </w:pPr>
            <w:r>
              <w:t>1</w:t>
            </w:r>
          </w:p>
        </w:tc>
        <w:tc>
          <w:tcPr>
            <w:tcW w:w="7422" w:type="dxa"/>
          </w:tcPr>
          <w:p w:rsidR="005826FA" w:rsidRDefault="005826FA">
            <w:pPr>
              <w:pStyle w:val="ConsPlusNormal"/>
              <w:jc w:val="center"/>
            </w:pPr>
            <w:r>
              <w:t>2</w:t>
            </w:r>
          </w:p>
        </w:tc>
        <w:tc>
          <w:tcPr>
            <w:tcW w:w="1083" w:type="dxa"/>
          </w:tcPr>
          <w:p w:rsidR="005826FA" w:rsidRDefault="005826FA">
            <w:pPr>
              <w:pStyle w:val="ConsPlusNormal"/>
              <w:jc w:val="center"/>
            </w:pPr>
            <w:r>
              <w:t>3</w:t>
            </w:r>
          </w:p>
        </w:tc>
      </w:tr>
      <w:tr w:rsidR="005826FA">
        <w:tc>
          <w:tcPr>
            <w:tcW w:w="565" w:type="dxa"/>
          </w:tcPr>
          <w:p w:rsidR="005826FA" w:rsidRDefault="005826FA">
            <w:pPr>
              <w:pStyle w:val="ConsPlusNormal"/>
            </w:pPr>
            <w:r>
              <w:t>1.</w:t>
            </w:r>
          </w:p>
        </w:tc>
        <w:tc>
          <w:tcPr>
            <w:tcW w:w="7422" w:type="dxa"/>
          </w:tcPr>
          <w:p w:rsidR="005826FA" w:rsidRDefault="005826FA">
            <w:pPr>
              <w:pStyle w:val="ConsPlusNormal"/>
            </w:pPr>
            <w:r>
              <w:t>Планируемый срок выхода производства на положительную рентабельность (с учетом государственной поддержки):</w:t>
            </w:r>
          </w:p>
          <w:p w:rsidR="005826FA" w:rsidRDefault="005826FA">
            <w:pPr>
              <w:pStyle w:val="ConsPlusNormal"/>
            </w:pPr>
            <w:r>
              <w:t>менее 2 лет - 4 балла;</w:t>
            </w:r>
          </w:p>
          <w:p w:rsidR="005826FA" w:rsidRDefault="005826FA">
            <w:pPr>
              <w:pStyle w:val="ConsPlusNormal"/>
            </w:pPr>
            <w:r>
              <w:t>от 2 до 3 лет - 3 балла</w:t>
            </w:r>
          </w:p>
          <w:p w:rsidR="005826FA" w:rsidRDefault="005826FA">
            <w:pPr>
              <w:pStyle w:val="ConsPlusNormal"/>
            </w:pPr>
            <w:r>
              <w:t>от 3 до 4 лет - 2 балла;</w:t>
            </w:r>
          </w:p>
          <w:p w:rsidR="005826FA" w:rsidRDefault="005826FA">
            <w:pPr>
              <w:pStyle w:val="ConsPlusNormal"/>
            </w:pPr>
            <w:r>
              <w:t>от 4 и более 5 лет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2.</w:t>
            </w:r>
          </w:p>
        </w:tc>
        <w:tc>
          <w:tcPr>
            <w:tcW w:w="7422" w:type="dxa"/>
          </w:tcPr>
          <w:p w:rsidR="005826FA" w:rsidRDefault="005826FA">
            <w:pPr>
              <w:pStyle w:val="ConsPlusNormal"/>
            </w:pPr>
            <w:r>
              <w:t>Объем планируемой переработки (мощность перерабатывающего оборудования), тонн в рабочую смену:</w:t>
            </w:r>
          </w:p>
          <w:p w:rsidR="005826FA" w:rsidRDefault="005826FA">
            <w:pPr>
              <w:pStyle w:val="ConsPlusNormal"/>
            </w:pPr>
            <w:r>
              <w:t>более 3 тонн - 3 балла;</w:t>
            </w:r>
          </w:p>
          <w:p w:rsidR="005826FA" w:rsidRDefault="005826FA">
            <w:pPr>
              <w:pStyle w:val="ConsPlusNormal"/>
            </w:pPr>
            <w:r>
              <w:t>от 2 до 3 тонн - 2 балла;</w:t>
            </w:r>
          </w:p>
          <w:p w:rsidR="005826FA" w:rsidRDefault="005826FA">
            <w:pPr>
              <w:pStyle w:val="ConsPlusNormal"/>
            </w:pPr>
            <w:r>
              <w:t>менее 1 тонны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3.</w:t>
            </w:r>
          </w:p>
        </w:tc>
        <w:tc>
          <w:tcPr>
            <w:tcW w:w="7422" w:type="dxa"/>
          </w:tcPr>
          <w:p w:rsidR="005826FA" w:rsidRDefault="005826FA">
            <w:pPr>
              <w:pStyle w:val="ConsPlusNormal"/>
            </w:pPr>
            <w:r>
              <w:t>Планируемый объем единовременного хранения готовой продукции и сырья для переработки, тонн:</w:t>
            </w:r>
          </w:p>
          <w:p w:rsidR="005826FA" w:rsidRDefault="005826FA">
            <w:pPr>
              <w:pStyle w:val="ConsPlusNormal"/>
            </w:pPr>
            <w:r>
              <w:t>более 10 тонн - 5 баллов;</w:t>
            </w:r>
          </w:p>
          <w:p w:rsidR="005826FA" w:rsidRDefault="005826FA">
            <w:pPr>
              <w:pStyle w:val="ConsPlusNormal"/>
            </w:pPr>
            <w:r>
              <w:t>от 7 до 10 тонн - 4 балла;</w:t>
            </w:r>
          </w:p>
          <w:p w:rsidR="005826FA" w:rsidRDefault="005826FA">
            <w:pPr>
              <w:pStyle w:val="ConsPlusNormal"/>
            </w:pPr>
            <w:r>
              <w:t>от 5 до 6 тонн - 3 балла;</w:t>
            </w:r>
          </w:p>
          <w:p w:rsidR="005826FA" w:rsidRDefault="005826FA">
            <w:pPr>
              <w:pStyle w:val="ConsPlusNormal"/>
            </w:pPr>
            <w:r>
              <w:t>от 2 до 4 тонн - 2 балла;</w:t>
            </w:r>
          </w:p>
          <w:p w:rsidR="005826FA" w:rsidRDefault="005826FA">
            <w:pPr>
              <w:pStyle w:val="ConsPlusNormal"/>
            </w:pPr>
            <w:r>
              <w:t>менее 2 тонн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4.</w:t>
            </w:r>
          </w:p>
        </w:tc>
        <w:tc>
          <w:tcPr>
            <w:tcW w:w="7422" w:type="dxa"/>
          </w:tcPr>
          <w:p w:rsidR="005826FA" w:rsidRDefault="005826FA">
            <w:pPr>
              <w:pStyle w:val="ConsPlusNormal"/>
            </w:pPr>
            <w:r>
              <w:t>Планируемое создание постоянных рабочих мест, работников:</w:t>
            </w:r>
          </w:p>
          <w:p w:rsidR="005826FA" w:rsidRDefault="005826FA">
            <w:pPr>
              <w:pStyle w:val="ConsPlusNormal"/>
            </w:pPr>
            <w:r>
              <w:t>более 5 работников - 3 балла;</w:t>
            </w:r>
          </w:p>
          <w:p w:rsidR="005826FA" w:rsidRDefault="005826FA">
            <w:pPr>
              <w:pStyle w:val="ConsPlusNormal"/>
            </w:pPr>
            <w:r>
              <w:t>от 4 до 5 работников - 2 балла;</w:t>
            </w:r>
          </w:p>
          <w:p w:rsidR="005826FA" w:rsidRDefault="005826FA">
            <w:pPr>
              <w:pStyle w:val="ConsPlusNormal"/>
            </w:pPr>
            <w:r>
              <w:t>3 работника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5.</w:t>
            </w:r>
          </w:p>
        </w:tc>
        <w:tc>
          <w:tcPr>
            <w:tcW w:w="7422" w:type="dxa"/>
          </w:tcPr>
          <w:p w:rsidR="005826FA" w:rsidRDefault="005826FA">
            <w:pPr>
              <w:pStyle w:val="ConsPlusNormal"/>
            </w:pPr>
            <w:r>
              <w:t>Уровень собственного софинансирования мероприятий по реализации проекта, %:</w:t>
            </w:r>
          </w:p>
          <w:p w:rsidR="005826FA" w:rsidRDefault="005826FA">
            <w:pPr>
              <w:pStyle w:val="ConsPlusNormal"/>
            </w:pPr>
            <w:r>
              <w:t>более 50% - 4 балла;</w:t>
            </w:r>
          </w:p>
          <w:p w:rsidR="005826FA" w:rsidRDefault="005826FA">
            <w:pPr>
              <w:pStyle w:val="ConsPlusNormal"/>
            </w:pPr>
            <w:r>
              <w:t>от 40 до 50% - 3 балла;</w:t>
            </w:r>
          </w:p>
          <w:p w:rsidR="005826FA" w:rsidRDefault="005826FA">
            <w:pPr>
              <w:pStyle w:val="ConsPlusNormal"/>
            </w:pPr>
            <w:r>
              <w:t>от 31 до 39% - 2 балла;</w:t>
            </w:r>
          </w:p>
          <w:p w:rsidR="005826FA" w:rsidRDefault="005826FA">
            <w:pPr>
              <w:pStyle w:val="ConsPlusNormal"/>
            </w:pPr>
            <w:r>
              <w:t>30% - 1 балл</w:t>
            </w:r>
          </w:p>
        </w:tc>
        <w:tc>
          <w:tcPr>
            <w:tcW w:w="1083" w:type="dxa"/>
          </w:tcPr>
          <w:p w:rsidR="005826FA" w:rsidRDefault="005826FA">
            <w:pPr>
              <w:pStyle w:val="ConsPlusNormal"/>
            </w:pPr>
          </w:p>
        </w:tc>
      </w:tr>
    </w:tbl>
    <w:p w:rsidR="005826FA" w:rsidRDefault="005826FA">
      <w:pPr>
        <w:pStyle w:val="ConsPlusNormal"/>
        <w:ind w:firstLine="540"/>
        <w:jc w:val="both"/>
      </w:pPr>
    </w:p>
    <w:p w:rsidR="005826FA" w:rsidRDefault="005826FA">
      <w:pPr>
        <w:pStyle w:val="ConsPlusNonformat"/>
        <w:jc w:val="both"/>
      </w:pPr>
      <w:r>
        <w:t>Член комиссии ______________________________________ ______________________</w:t>
      </w:r>
    </w:p>
    <w:p w:rsidR="005826FA" w:rsidRDefault="005826FA">
      <w:pPr>
        <w:pStyle w:val="ConsPlusNonformat"/>
        <w:jc w:val="both"/>
      </w:pPr>
      <w:r>
        <w:t xml:space="preserve">               (Фамилия, имя, отчество, должность)         (Дата)</w:t>
      </w: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jc w:val="right"/>
        <w:outlineLvl w:val="2"/>
      </w:pPr>
      <w:r>
        <w:lastRenderedPageBreak/>
        <w:t>Таблица 7</w:t>
      </w:r>
    </w:p>
    <w:p w:rsidR="005826FA" w:rsidRDefault="005826FA">
      <w:pPr>
        <w:pStyle w:val="ConsPlusNormal"/>
        <w:jc w:val="center"/>
      </w:pPr>
      <w:r>
        <w:t xml:space="preserve">(введена </w:t>
      </w:r>
      <w:hyperlink r:id="rId426" w:history="1">
        <w:r>
          <w:rPr>
            <w:color w:val="0000FF"/>
          </w:rPr>
          <w:t>постановлением</w:t>
        </w:r>
      </w:hyperlink>
      <w:r>
        <w:t xml:space="preserve"> Правительства ХМАО - Югры</w:t>
      </w:r>
    </w:p>
    <w:p w:rsidR="005826FA" w:rsidRDefault="005826FA">
      <w:pPr>
        <w:pStyle w:val="ConsPlusNormal"/>
        <w:jc w:val="center"/>
      </w:pPr>
      <w:r>
        <w:t>от 07.08.2020 N 328-п)</w:t>
      </w:r>
    </w:p>
    <w:p w:rsidR="005826FA" w:rsidRDefault="005826FA">
      <w:pPr>
        <w:pStyle w:val="ConsPlusNormal"/>
        <w:jc w:val="right"/>
      </w:pPr>
    </w:p>
    <w:p w:rsidR="005826FA" w:rsidRDefault="005826FA">
      <w:pPr>
        <w:pStyle w:val="ConsPlusNonformat"/>
        <w:jc w:val="both"/>
      </w:pPr>
      <w:bookmarkStart w:id="195" w:name="P5922"/>
      <w:bookmarkEnd w:id="195"/>
      <w:r>
        <w:t xml:space="preserve">                             Рейтинговый лист</w:t>
      </w:r>
    </w:p>
    <w:p w:rsidR="005826FA" w:rsidRDefault="005826FA">
      <w:pPr>
        <w:pStyle w:val="ConsPlusNonformat"/>
        <w:jc w:val="both"/>
      </w:pPr>
      <w:r>
        <w:t xml:space="preserve">           по предоставлению субсидии на реализацию мероприятий</w:t>
      </w:r>
    </w:p>
    <w:p w:rsidR="005826FA" w:rsidRDefault="005826FA">
      <w:pPr>
        <w:pStyle w:val="ConsPlusNonformat"/>
        <w:jc w:val="both"/>
      </w:pPr>
      <w:r>
        <w:t xml:space="preserve">                  по благоустройству сельских территорий</w:t>
      </w:r>
    </w:p>
    <w:p w:rsidR="005826FA" w:rsidRDefault="005826FA">
      <w:pPr>
        <w:pStyle w:val="ConsPlusNonformat"/>
        <w:jc w:val="both"/>
      </w:pPr>
    </w:p>
    <w:p w:rsidR="005826FA" w:rsidRDefault="005826FA">
      <w:pPr>
        <w:pStyle w:val="ConsPlusNonformat"/>
        <w:jc w:val="both"/>
      </w:pPr>
      <w:r>
        <w:t>Наименование</w:t>
      </w:r>
    </w:p>
    <w:p w:rsidR="005826FA" w:rsidRDefault="005826FA">
      <w:pPr>
        <w:pStyle w:val="ConsPlusNonformat"/>
        <w:jc w:val="both"/>
      </w:pPr>
      <w:r>
        <w:t>___________________________________________________________________________</w:t>
      </w:r>
    </w:p>
    <w:p w:rsidR="005826FA" w:rsidRDefault="005826FA">
      <w:pPr>
        <w:pStyle w:val="ConsPlusNonformat"/>
        <w:jc w:val="both"/>
      </w:pPr>
      <w:r>
        <w:t xml:space="preserve">   (органа местного самоуправления, орган территориального общественного</w:t>
      </w:r>
    </w:p>
    <w:p w:rsidR="005826FA" w:rsidRDefault="005826FA">
      <w:pPr>
        <w:pStyle w:val="ConsPlusNonformat"/>
        <w:jc w:val="both"/>
      </w:pPr>
      <w:r>
        <w:t xml:space="preserve">                              самоуправления)</w:t>
      </w:r>
    </w:p>
    <w:p w:rsidR="005826FA" w:rsidRDefault="005826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7422"/>
        <w:gridCol w:w="1083"/>
      </w:tblGrid>
      <w:tr w:rsidR="005826FA">
        <w:tc>
          <w:tcPr>
            <w:tcW w:w="565" w:type="dxa"/>
          </w:tcPr>
          <w:p w:rsidR="005826FA" w:rsidRDefault="005826FA">
            <w:pPr>
              <w:pStyle w:val="ConsPlusNormal"/>
              <w:jc w:val="center"/>
            </w:pPr>
            <w:r>
              <w:t>N п/п</w:t>
            </w:r>
          </w:p>
        </w:tc>
        <w:tc>
          <w:tcPr>
            <w:tcW w:w="7422" w:type="dxa"/>
          </w:tcPr>
          <w:p w:rsidR="005826FA" w:rsidRDefault="005826FA">
            <w:pPr>
              <w:pStyle w:val="ConsPlusNormal"/>
              <w:jc w:val="center"/>
            </w:pPr>
            <w:r>
              <w:t>Наименование критериев оценки</w:t>
            </w:r>
          </w:p>
        </w:tc>
        <w:tc>
          <w:tcPr>
            <w:tcW w:w="1083" w:type="dxa"/>
          </w:tcPr>
          <w:p w:rsidR="005826FA" w:rsidRDefault="005826FA">
            <w:pPr>
              <w:pStyle w:val="ConsPlusNormal"/>
              <w:jc w:val="center"/>
            </w:pPr>
            <w:r>
              <w:t>Оценка в баллах</w:t>
            </w:r>
          </w:p>
        </w:tc>
      </w:tr>
      <w:tr w:rsidR="005826FA">
        <w:tc>
          <w:tcPr>
            <w:tcW w:w="565" w:type="dxa"/>
          </w:tcPr>
          <w:p w:rsidR="005826FA" w:rsidRDefault="005826FA">
            <w:pPr>
              <w:pStyle w:val="ConsPlusNormal"/>
              <w:jc w:val="center"/>
            </w:pPr>
            <w:r>
              <w:t>1</w:t>
            </w:r>
          </w:p>
        </w:tc>
        <w:tc>
          <w:tcPr>
            <w:tcW w:w="7422" w:type="dxa"/>
          </w:tcPr>
          <w:p w:rsidR="005826FA" w:rsidRDefault="005826FA">
            <w:pPr>
              <w:pStyle w:val="ConsPlusNormal"/>
              <w:jc w:val="center"/>
            </w:pPr>
            <w:r>
              <w:t>2</w:t>
            </w:r>
          </w:p>
        </w:tc>
        <w:tc>
          <w:tcPr>
            <w:tcW w:w="1083" w:type="dxa"/>
          </w:tcPr>
          <w:p w:rsidR="005826FA" w:rsidRDefault="005826FA">
            <w:pPr>
              <w:pStyle w:val="ConsPlusNormal"/>
              <w:jc w:val="center"/>
            </w:pPr>
            <w:r>
              <w:t>3</w:t>
            </w:r>
          </w:p>
        </w:tc>
      </w:tr>
      <w:tr w:rsidR="005826FA">
        <w:tc>
          <w:tcPr>
            <w:tcW w:w="565" w:type="dxa"/>
          </w:tcPr>
          <w:p w:rsidR="005826FA" w:rsidRDefault="005826FA">
            <w:pPr>
              <w:pStyle w:val="ConsPlusNormal"/>
            </w:pPr>
            <w:r>
              <w:t>1.</w:t>
            </w:r>
          </w:p>
        </w:tc>
        <w:tc>
          <w:tcPr>
            <w:tcW w:w="7422" w:type="dxa"/>
          </w:tcPr>
          <w:p w:rsidR="005826FA" w:rsidRDefault="005826FA">
            <w:pPr>
              <w:pStyle w:val="ConsPlusNormal"/>
            </w:pPr>
            <w:r>
              <w:t>Площадь, на которой реализуется проект, кв. м:</w:t>
            </w:r>
          </w:p>
          <w:p w:rsidR="005826FA" w:rsidRDefault="005826FA">
            <w:pPr>
              <w:pStyle w:val="ConsPlusNormal"/>
            </w:pPr>
            <w:r>
              <w:t>более 10000 кв. м - 5 баллов;</w:t>
            </w:r>
          </w:p>
          <w:p w:rsidR="005826FA" w:rsidRDefault="005826FA">
            <w:pPr>
              <w:pStyle w:val="ConsPlusNormal"/>
            </w:pPr>
            <w:r>
              <w:t>от 7000 до 10000 кв. м - 4 балла;</w:t>
            </w:r>
          </w:p>
          <w:p w:rsidR="005826FA" w:rsidRDefault="005826FA">
            <w:pPr>
              <w:pStyle w:val="ConsPlusNormal"/>
            </w:pPr>
            <w:r>
              <w:t>от 5000 до 6900 кв. м - 3 балла;</w:t>
            </w:r>
          </w:p>
          <w:p w:rsidR="005826FA" w:rsidRDefault="005826FA">
            <w:pPr>
              <w:pStyle w:val="ConsPlusNormal"/>
            </w:pPr>
            <w:r>
              <w:t>от 3000 до 4900 кв. м - 2 балла;</w:t>
            </w:r>
          </w:p>
          <w:p w:rsidR="005826FA" w:rsidRDefault="005826FA">
            <w:pPr>
              <w:pStyle w:val="ConsPlusNormal"/>
            </w:pPr>
            <w:r>
              <w:t>менее 3000 кв. м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2.</w:t>
            </w:r>
          </w:p>
        </w:tc>
        <w:tc>
          <w:tcPr>
            <w:tcW w:w="7422" w:type="dxa"/>
          </w:tcPr>
          <w:p w:rsidR="005826FA" w:rsidRDefault="005826FA">
            <w:pPr>
              <w:pStyle w:val="ConsPlusNormal"/>
            </w:pPr>
            <w:r>
              <w:t>Обязательный вклад граждан, индивидуальных предпринимателей, юридических лиц от доли софинансирования муниципального образования, %:</w:t>
            </w:r>
          </w:p>
          <w:p w:rsidR="005826FA" w:rsidRDefault="005826FA">
            <w:pPr>
              <w:pStyle w:val="ConsPlusNormal"/>
            </w:pPr>
            <w:r>
              <w:t>более 10% - 3 балла;</w:t>
            </w:r>
          </w:p>
          <w:p w:rsidR="005826FA" w:rsidRDefault="005826FA">
            <w:pPr>
              <w:pStyle w:val="ConsPlusNormal"/>
            </w:pPr>
            <w:r>
              <w:t>от 5 до 10% - 2 балла;</w:t>
            </w:r>
          </w:p>
          <w:p w:rsidR="005826FA" w:rsidRDefault="005826FA">
            <w:pPr>
              <w:pStyle w:val="ConsPlusNormal"/>
            </w:pPr>
            <w:r>
              <w:t>менее 5%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3.</w:t>
            </w:r>
          </w:p>
        </w:tc>
        <w:tc>
          <w:tcPr>
            <w:tcW w:w="7422" w:type="dxa"/>
          </w:tcPr>
          <w:p w:rsidR="005826FA" w:rsidRDefault="005826FA">
            <w:pPr>
              <w:pStyle w:val="ConsPlusNormal"/>
            </w:pPr>
            <w:r>
              <w:t>Численность сельского населения, подтвердившего участие в реализации проекта, человек:</w:t>
            </w:r>
          </w:p>
          <w:p w:rsidR="005826FA" w:rsidRDefault="005826FA">
            <w:pPr>
              <w:pStyle w:val="ConsPlusNormal"/>
            </w:pPr>
            <w:r>
              <w:t>более 100 человек - 5 баллов;</w:t>
            </w:r>
          </w:p>
          <w:p w:rsidR="005826FA" w:rsidRDefault="005826FA">
            <w:pPr>
              <w:pStyle w:val="ConsPlusNormal"/>
            </w:pPr>
            <w:r>
              <w:t>от 90 до 100 человек - 4 балла;</w:t>
            </w:r>
          </w:p>
          <w:p w:rsidR="005826FA" w:rsidRDefault="005826FA">
            <w:pPr>
              <w:pStyle w:val="ConsPlusNormal"/>
            </w:pPr>
            <w:r>
              <w:t>от 60 до 89 человек - 3 балла;</w:t>
            </w:r>
          </w:p>
          <w:p w:rsidR="005826FA" w:rsidRDefault="005826FA">
            <w:pPr>
              <w:pStyle w:val="ConsPlusNormal"/>
            </w:pPr>
            <w:r>
              <w:t>от 30 до 59 человек - 2 балла;</w:t>
            </w:r>
          </w:p>
          <w:p w:rsidR="005826FA" w:rsidRDefault="005826FA">
            <w:pPr>
              <w:pStyle w:val="ConsPlusNormal"/>
            </w:pPr>
            <w:r>
              <w:t>менее 30 человек - 1 балл</w:t>
            </w:r>
          </w:p>
        </w:tc>
        <w:tc>
          <w:tcPr>
            <w:tcW w:w="1083" w:type="dxa"/>
          </w:tcPr>
          <w:p w:rsidR="005826FA" w:rsidRDefault="005826FA">
            <w:pPr>
              <w:pStyle w:val="ConsPlusNormal"/>
            </w:pPr>
          </w:p>
        </w:tc>
      </w:tr>
      <w:tr w:rsidR="005826FA">
        <w:tc>
          <w:tcPr>
            <w:tcW w:w="565" w:type="dxa"/>
          </w:tcPr>
          <w:p w:rsidR="005826FA" w:rsidRDefault="005826FA">
            <w:pPr>
              <w:pStyle w:val="ConsPlusNormal"/>
            </w:pPr>
            <w:r>
              <w:t>4.</w:t>
            </w:r>
          </w:p>
        </w:tc>
        <w:tc>
          <w:tcPr>
            <w:tcW w:w="7422" w:type="dxa"/>
          </w:tcPr>
          <w:p w:rsidR="005826FA" w:rsidRDefault="005826FA">
            <w:pPr>
              <w:pStyle w:val="ConsPlusNormal"/>
            </w:pPr>
            <w:r>
              <w:t>Количество жителей муниципального образования, которые получат пользу непосредственно и косвенно, человек:</w:t>
            </w:r>
          </w:p>
          <w:p w:rsidR="005826FA" w:rsidRDefault="005826FA">
            <w:pPr>
              <w:pStyle w:val="ConsPlusNormal"/>
            </w:pPr>
            <w:r>
              <w:t>более 10000 человек - 5 баллов;</w:t>
            </w:r>
          </w:p>
          <w:p w:rsidR="005826FA" w:rsidRDefault="005826FA">
            <w:pPr>
              <w:pStyle w:val="ConsPlusNormal"/>
            </w:pPr>
            <w:r>
              <w:t>от 5000 до 10000 человек - 4 балла;</w:t>
            </w:r>
          </w:p>
          <w:p w:rsidR="005826FA" w:rsidRDefault="005826FA">
            <w:pPr>
              <w:pStyle w:val="ConsPlusNormal"/>
            </w:pPr>
            <w:r>
              <w:t>от 2000 до 4900 человек - 3 балла;</w:t>
            </w:r>
          </w:p>
          <w:p w:rsidR="005826FA" w:rsidRDefault="005826FA">
            <w:pPr>
              <w:pStyle w:val="ConsPlusNormal"/>
            </w:pPr>
            <w:r>
              <w:t>от 1000 до 1900 человек - 2 балла;</w:t>
            </w:r>
          </w:p>
          <w:p w:rsidR="005826FA" w:rsidRDefault="005826FA">
            <w:pPr>
              <w:pStyle w:val="ConsPlusNormal"/>
            </w:pPr>
            <w:r>
              <w:t>менее 1000 человек - 1 балл</w:t>
            </w:r>
          </w:p>
        </w:tc>
        <w:tc>
          <w:tcPr>
            <w:tcW w:w="1083" w:type="dxa"/>
          </w:tcPr>
          <w:p w:rsidR="005826FA" w:rsidRDefault="005826FA">
            <w:pPr>
              <w:pStyle w:val="ConsPlusNormal"/>
            </w:pPr>
          </w:p>
        </w:tc>
      </w:tr>
    </w:tbl>
    <w:p w:rsidR="005826FA" w:rsidRDefault="005826FA">
      <w:pPr>
        <w:pStyle w:val="ConsPlusNormal"/>
        <w:ind w:firstLine="540"/>
        <w:jc w:val="both"/>
      </w:pPr>
    </w:p>
    <w:p w:rsidR="005826FA" w:rsidRDefault="005826FA">
      <w:pPr>
        <w:pStyle w:val="ConsPlusNonformat"/>
        <w:jc w:val="both"/>
      </w:pPr>
      <w:r>
        <w:t>Член комиссии _______________________________________        ______________</w:t>
      </w:r>
    </w:p>
    <w:p w:rsidR="005826FA" w:rsidRDefault="005826FA">
      <w:pPr>
        <w:pStyle w:val="ConsPlusNonformat"/>
        <w:jc w:val="both"/>
      </w:pPr>
      <w:r>
        <w:t xml:space="preserve">               (фамилия, имя, отчество, должность)              (Дата)</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lastRenderedPageBreak/>
        <w:t>Приложение 28</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r>
        <w:t>ПОКАЗАТЕЛИ</w:t>
      </w:r>
    </w:p>
    <w:p w:rsidR="005826FA" w:rsidRDefault="005826FA">
      <w:pPr>
        <w:pStyle w:val="ConsPlusTitle"/>
        <w:jc w:val="center"/>
      </w:pPr>
      <w:r>
        <w:t>(ИНДИКАТОРЫ) ГОСУДАРСТВЕННОЙ ПРОГРАММЫ ХАНТЫ-МАНСИЙСКОГО</w:t>
      </w:r>
    </w:p>
    <w:p w:rsidR="005826FA" w:rsidRDefault="005826FA">
      <w:pPr>
        <w:pStyle w:val="ConsPlusTitle"/>
        <w:jc w:val="center"/>
      </w:pPr>
      <w:r>
        <w:t>АВТОНОМНОГО ОКРУГА - ЮГРЫ "РАЗВИТИЕ АГРОПРОМЫШЛЕННОГО</w:t>
      </w:r>
    </w:p>
    <w:p w:rsidR="005826FA" w:rsidRDefault="005826FA">
      <w:pPr>
        <w:pStyle w:val="ConsPlusTitle"/>
        <w:jc w:val="center"/>
      </w:pPr>
      <w:r>
        <w:t>КОМПЛЕКСА", МОНИТОРИНГ КОТОРЫХ ОСУЩЕСТВЛЯЕТ В ТОМ ЧИСЛЕ</w:t>
      </w:r>
    </w:p>
    <w:p w:rsidR="005826FA" w:rsidRDefault="005826FA">
      <w:pPr>
        <w:pStyle w:val="ConsPlusTitle"/>
        <w:jc w:val="center"/>
      </w:pPr>
      <w:r>
        <w:t>МИНИСТЕРСТВО СЕЛЬСКОГО ХОЗЯЙСТВА РОССИЙСКОЙ ФЕДЕРАЦИИ</w:t>
      </w:r>
    </w:p>
    <w:p w:rsidR="005826FA" w:rsidRDefault="005826FA">
      <w:pPr>
        <w:pStyle w:val="ConsPlusTitle"/>
        <w:jc w:val="center"/>
      </w:pPr>
      <w:r>
        <w:t>В СООТВЕТСТВИИ С ГОСУДАРСТВЕННОЙ ПРОГРАММОЙ РАЗВИТИЯ</w:t>
      </w:r>
    </w:p>
    <w:p w:rsidR="005826FA" w:rsidRDefault="005826FA">
      <w:pPr>
        <w:pStyle w:val="ConsPlusTitle"/>
        <w:jc w:val="center"/>
      </w:pPr>
      <w:r>
        <w:t>СЕЛЬСКОГО ХОЗЯЙСТВА И РЕГУЛИРОВАНИЯ РЫНКОВ</w:t>
      </w:r>
    </w:p>
    <w:p w:rsidR="005826FA" w:rsidRDefault="005826FA">
      <w:pPr>
        <w:pStyle w:val="ConsPlusTitle"/>
        <w:jc w:val="center"/>
      </w:pPr>
      <w:r>
        <w:t>СЕЛЬСКОХОЗЯЙСТВЕННОЙ ПРОДУКЦИИ, СЫРЬЯ И ПРОДОВОЛЬСТВИЯ</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постановлений Правительства ХМАО - Югры от 28.02.2020 </w:t>
            </w:r>
            <w:hyperlink r:id="rId427" w:history="1">
              <w:r>
                <w:rPr>
                  <w:color w:val="0000FF"/>
                </w:rPr>
                <w:t>N 53-п</w:t>
              </w:r>
            </w:hyperlink>
            <w:r>
              <w:rPr>
                <w:color w:val="392C69"/>
              </w:rPr>
              <w:t>,</w:t>
            </w:r>
          </w:p>
          <w:p w:rsidR="005826FA" w:rsidRDefault="005826FA">
            <w:pPr>
              <w:pStyle w:val="ConsPlusNormal"/>
              <w:jc w:val="center"/>
            </w:pPr>
            <w:r>
              <w:rPr>
                <w:color w:val="392C69"/>
              </w:rPr>
              <w:t xml:space="preserve">от 17.07.2020 </w:t>
            </w:r>
            <w:hyperlink r:id="rId428" w:history="1">
              <w:r>
                <w:rPr>
                  <w:color w:val="0000FF"/>
                </w:rPr>
                <w:t>N 297-п</w:t>
              </w:r>
            </w:hyperlink>
            <w:r>
              <w:rPr>
                <w:color w:val="392C69"/>
              </w:rPr>
              <w:t xml:space="preserve">, от 04.09.2020 </w:t>
            </w:r>
            <w:hyperlink r:id="rId429" w:history="1">
              <w:r>
                <w:rPr>
                  <w:color w:val="0000FF"/>
                </w:rPr>
                <w:t>N 376-п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sectPr w:rsidR="00582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24"/>
        <w:gridCol w:w="850"/>
        <w:gridCol w:w="724"/>
        <w:gridCol w:w="664"/>
        <w:gridCol w:w="664"/>
        <w:gridCol w:w="664"/>
        <w:gridCol w:w="664"/>
        <w:gridCol w:w="664"/>
        <w:gridCol w:w="664"/>
        <w:gridCol w:w="664"/>
        <w:gridCol w:w="664"/>
      </w:tblGrid>
      <w:tr w:rsidR="005826FA">
        <w:tc>
          <w:tcPr>
            <w:tcW w:w="454" w:type="dxa"/>
          </w:tcPr>
          <w:p w:rsidR="005826FA" w:rsidRDefault="005826FA">
            <w:pPr>
              <w:pStyle w:val="ConsPlusNormal"/>
              <w:jc w:val="center"/>
            </w:pPr>
            <w:r>
              <w:lastRenderedPageBreak/>
              <w:t>N п/п</w:t>
            </w:r>
          </w:p>
        </w:tc>
        <w:tc>
          <w:tcPr>
            <w:tcW w:w="2824" w:type="dxa"/>
          </w:tcPr>
          <w:p w:rsidR="005826FA" w:rsidRDefault="005826FA">
            <w:pPr>
              <w:pStyle w:val="ConsPlusNormal"/>
              <w:jc w:val="center"/>
            </w:pPr>
            <w:r>
              <w:t>Наименование</w:t>
            </w:r>
          </w:p>
        </w:tc>
        <w:tc>
          <w:tcPr>
            <w:tcW w:w="850" w:type="dxa"/>
          </w:tcPr>
          <w:p w:rsidR="005826FA" w:rsidRDefault="005826FA">
            <w:pPr>
              <w:pStyle w:val="ConsPlusNormal"/>
              <w:jc w:val="center"/>
            </w:pPr>
            <w:r>
              <w:t>Единицы измерения</w:t>
            </w:r>
          </w:p>
        </w:tc>
        <w:tc>
          <w:tcPr>
            <w:tcW w:w="724" w:type="dxa"/>
          </w:tcPr>
          <w:p w:rsidR="005826FA" w:rsidRDefault="005826FA">
            <w:pPr>
              <w:pStyle w:val="ConsPlusNormal"/>
              <w:jc w:val="center"/>
            </w:pPr>
            <w:r>
              <w:t>2017 год (факт)</w:t>
            </w:r>
          </w:p>
        </w:tc>
        <w:tc>
          <w:tcPr>
            <w:tcW w:w="664" w:type="dxa"/>
          </w:tcPr>
          <w:p w:rsidR="005826FA" w:rsidRDefault="005826FA">
            <w:pPr>
              <w:pStyle w:val="ConsPlusNormal"/>
              <w:jc w:val="center"/>
            </w:pPr>
            <w:r>
              <w:t>2018 год</w:t>
            </w:r>
          </w:p>
        </w:tc>
        <w:tc>
          <w:tcPr>
            <w:tcW w:w="664" w:type="dxa"/>
          </w:tcPr>
          <w:p w:rsidR="005826FA" w:rsidRDefault="005826FA">
            <w:pPr>
              <w:pStyle w:val="ConsPlusNormal"/>
              <w:jc w:val="center"/>
            </w:pPr>
            <w:r>
              <w:t>2019 год</w:t>
            </w:r>
          </w:p>
        </w:tc>
        <w:tc>
          <w:tcPr>
            <w:tcW w:w="664" w:type="dxa"/>
          </w:tcPr>
          <w:p w:rsidR="005826FA" w:rsidRDefault="005826FA">
            <w:pPr>
              <w:pStyle w:val="ConsPlusNormal"/>
              <w:jc w:val="center"/>
            </w:pPr>
            <w:r>
              <w:t>2020 год</w:t>
            </w:r>
          </w:p>
        </w:tc>
        <w:tc>
          <w:tcPr>
            <w:tcW w:w="664" w:type="dxa"/>
          </w:tcPr>
          <w:p w:rsidR="005826FA" w:rsidRDefault="005826FA">
            <w:pPr>
              <w:pStyle w:val="ConsPlusNormal"/>
              <w:jc w:val="center"/>
            </w:pPr>
            <w:r>
              <w:t>2021 год</w:t>
            </w:r>
          </w:p>
        </w:tc>
        <w:tc>
          <w:tcPr>
            <w:tcW w:w="664" w:type="dxa"/>
          </w:tcPr>
          <w:p w:rsidR="005826FA" w:rsidRDefault="005826FA">
            <w:pPr>
              <w:pStyle w:val="ConsPlusNormal"/>
              <w:jc w:val="center"/>
            </w:pPr>
            <w:r>
              <w:t>2022 год</w:t>
            </w:r>
          </w:p>
        </w:tc>
        <w:tc>
          <w:tcPr>
            <w:tcW w:w="664" w:type="dxa"/>
          </w:tcPr>
          <w:p w:rsidR="005826FA" w:rsidRDefault="005826FA">
            <w:pPr>
              <w:pStyle w:val="ConsPlusNormal"/>
              <w:jc w:val="center"/>
            </w:pPr>
            <w:r>
              <w:t>2023 год</w:t>
            </w:r>
          </w:p>
        </w:tc>
        <w:tc>
          <w:tcPr>
            <w:tcW w:w="664" w:type="dxa"/>
          </w:tcPr>
          <w:p w:rsidR="005826FA" w:rsidRDefault="005826FA">
            <w:pPr>
              <w:pStyle w:val="ConsPlusNormal"/>
              <w:jc w:val="center"/>
            </w:pPr>
            <w:r>
              <w:t>2024 год</w:t>
            </w:r>
          </w:p>
        </w:tc>
        <w:tc>
          <w:tcPr>
            <w:tcW w:w="664" w:type="dxa"/>
          </w:tcPr>
          <w:p w:rsidR="005826FA" w:rsidRDefault="005826FA">
            <w:pPr>
              <w:pStyle w:val="ConsPlusNormal"/>
              <w:jc w:val="center"/>
            </w:pPr>
            <w:r>
              <w:t>2025 год</w:t>
            </w:r>
          </w:p>
        </w:tc>
      </w:tr>
      <w:tr w:rsidR="005826FA">
        <w:tc>
          <w:tcPr>
            <w:tcW w:w="454" w:type="dxa"/>
          </w:tcPr>
          <w:p w:rsidR="005826FA" w:rsidRDefault="005826FA">
            <w:pPr>
              <w:pStyle w:val="ConsPlusNormal"/>
            </w:pPr>
            <w:r>
              <w:t>1.</w:t>
            </w:r>
          </w:p>
        </w:tc>
        <w:tc>
          <w:tcPr>
            <w:tcW w:w="2824" w:type="dxa"/>
          </w:tcPr>
          <w:p w:rsidR="005826FA" w:rsidRDefault="005826FA">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тонн</w:t>
            </w:r>
          </w:p>
        </w:tc>
        <w:tc>
          <w:tcPr>
            <w:tcW w:w="724" w:type="dxa"/>
          </w:tcPr>
          <w:p w:rsidR="005826FA" w:rsidRDefault="005826FA">
            <w:pPr>
              <w:pStyle w:val="ConsPlusNormal"/>
            </w:pPr>
            <w:r>
              <w:t>2,1</w:t>
            </w:r>
          </w:p>
        </w:tc>
        <w:tc>
          <w:tcPr>
            <w:tcW w:w="664" w:type="dxa"/>
          </w:tcPr>
          <w:p w:rsidR="005826FA" w:rsidRDefault="005826FA">
            <w:pPr>
              <w:pStyle w:val="ConsPlusNormal"/>
            </w:pPr>
            <w:r>
              <w:t>1,8</w:t>
            </w:r>
          </w:p>
        </w:tc>
        <w:tc>
          <w:tcPr>
            <w:tcW w:w="664" w:type="dxa"/>
          </w:tcPr>
          <w:p w:rsidR="005826FA" w:rsidRDefault="005826FA">
            <w:pPr>
              <w:pStyle w:val="ConsPlusNormal"/>
            </w:pPr>
            <w:r>
              <w:t>1,81</w:t>
            </w:r>
          </w:p>
        </w:tc>
        <w:tc>
          <w:tcPr>
            <w:tcW w:w="664" w:type="dxa"/>
          </w:tcPr>
          <w:p w:rsidR="005826FA" w:rsidRDefault="005826FA">
            <w:pPr>
              <w:pStyle w:val="ConsPlusNormal"/>
            </w:pPr>
            <w:r>
              <w:t>1,9</w:t>
            </w:r>
          </w:p>
        </w:tc>
        <w:tc>
          <w:tcPr>
            <w:tcW w:w="664" w:type="dxa"/>
          </w:tcPr>
          <w:p w:rsidR="005826FA" w:rsidRDefault="005826FA">
            <w:pPr>
              <w:pStyle w:val="ConsPlusNormal"/>
            </w:pPr>
            <w:r>
              <w:t>1,9</w:t>
            </w:r>
          </w:p>
        </w:tc>
        <w:tc>
          <w:tcPr>
            <w:tcW w:w="664" w:type="dxa"/>
          </w:tcPr>
          <w:p w:rsidR="005826FA" w:rsidRDefault="005826FA">
            <w:pPr>
              <w:pStyle w:val="ConsPlusNormal"/>
            </w:pPr>
            <w:r>
              <w:t>1,90</w:t>
            </w:r>
          </w:p>
        </w:tc>
        <w:tc>
          <w:tcPr>
            <w:tcW w:w="664" w:type="dxa"/>
          </w:tcPr>
          <w:p w:rsidR="005826FA" w:rsidRDefault="005826FA">
            <w:pPr>
              <w:pStyle w:val="ConsPlusNormal"/>
            </w:pPr>
            <w:r>
              <w:t>1,91</w:t>
            </w:r>
          </w:p>
        </w:tc>
        <w:tc>
          <w:tcPr>
            <w:tcW w:w="664" w:type="dxa"/>
          </w:tcPr>
          <w:p w:rsidR="005826FA" w:rsidRDefault="005826FA">
            <w:pPr>
              <w:pStyle w:val="ConsPlusNormal"/>
            </w:pPr>
            <w:r>
              <w:t>1,92</w:t>
            </w:r>
          </w:p>
        </w:tc>
        <w:tc>
          <w:tcPr>
            <w:tcW w:w="664" w:type="dxa"/>
          </w:tcPr>
          <w:p w:rsidR="005826FA" w:rsidRDefault="005826FA">
            <w:pPr>
              <w:pStyle w:val="ConsPlusNormal"/>
            </w:pPr>
            <w:r>
              <w:t>1,93</w:t>
            </w:r>
          </w:p>
        </w:tc>
      </w:tr>
      <w:tr w:rsidR="005826FA">
        <w:tc>
          <w:tcPr>
            <w:tcW w:w="454" w:type="dxa"/>
          </w:tcPr>
          <w:p w:rsidR="005826FA" w:rsidRDefault="005826FA">
            <w:pPr>
              <w:pStyle w:val="ConsPlusNormal"/>
            </w:pPr>
            <w:r>
              <w:t>2.</w:t>
            </w:r>
          </w:p>
        </w:tc>
        <w:tc>
          <w:tcPr>
            <w:tcW w:w="2824" w:type="dxa"/>
          </w:tcPr>
          <w:p w:rsidR="005826FA" w:rsidRDefault="005826FA">
            <w:pPr>
              <w:pStyle w:val="ConsPlusNormal"/>
            </w:pPr>
            <w:r>
              <w:t>Валовой сбор овощей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тонн</w:t>
            </w:r>
          </w:p>
        </w:tc>
        <w:tc>
          <w:tcPr>
            <w:tcW w:w="724" w:type="dxa"/>
          </w:tcPr>
          <w:p w:rsidR="005826FA" w:rsidRDefault="005826FA">
            <w:pPr>
              <w:pStyle w:val="ConsPlusNormal"/>
            </w:pPr>
            <w:r>
              <w:t>2,2</w:t>
            </w:r>
          </w:p>
        </w:tc>
        <w:tc>
          <w:tcPr>
            <w:tcW w:w="664" w:type="dxa"/>
          </w:tcPr>
          <w:p w:rsidR="005826FA" w:rsidRDefault="005826FA">
            <w:pPr>
              <w:pStyle w:val="ConsPlusNormal"/>
            </w:pPr>
            <w:r>
              <w:t>1,6</w:t>
            </w:r>
          </w:p>
        </w:tc>
        <w:tc>
          <w:tcPr>
            <w:tcW w:w="664" w:type="dxa"/>
          </w:tcPr>
          <w:p w:rsidR="005826FA" w:rsidRDefault="005826FA">
            <w:pPr>
              <w:pStyle w:val="ConsPlusNormal"/>
            </w:pPr>
            <w:r>
              <w:t>1,7</w:t>
            </w:r>
          </w:p>
        </w:tc>
        <w:tc>
          <w:tcPr>
            <w:tcW w:w="664" w:type="dxa"/>
          </w:tcPr>
          <w:p w:rsidR="005826FA" w:rsidRDefault="005826FA">
            <w:pPr>
              <w:pStyle w:val="ConsPlusNormal"/>
            </w:pPr>
            <w:r>
              <w:t>1,85</w:t>
            </w:r>
          </w:p>
        </w:tc>
        <w:tc>
          <w:tcPr>
            <w:tcW w:w="664" w:type="dxa"/>
          </w:tcPr>
          <w:p w:rsidR="005826FA" w:rsidRDefault="005826FA">
            <w:pPr>
              <w:pStyle w:val="ConsPlusNormal"/>
            </w:pPr>
            <w:r>
              <w:t>2,07</w:t>
            </w:r>
          </w:p>
        </w:tc>
        <w:tc>
          <w:tcPr>
            <w:tcW w:w="664" w:type="dxa"/>
          </w:tcPr>
          <w:p w:rsidR="005826FA" w:rsidRDefault="005826FA">
            <w:pPr>
              <w:pStyle w:val="ConsPlusNormal"/>
            </w:pPr>
            <w:r>
              <w:t>2,29</w:t>
            </w:r>
          </w:p>
        </w:tc>
        <w:tc>
          <w:tcPr>
            <w:tcW w:w="664" w:type="dxa"/>
          </w:tcPr>
          <w:p w:rsidR="005826FA" w:rsidRDefault="005826FA">
            <w:pPr>
              <w:pStyle w:val="ConsPlusNormal"/>
            </w:pPr>
            <w:r>
              <w:t>2,41</w:t>
            </w:r>
          </w:p>
        </w:tc>
        <w:tc>
          <w:tcPr>
            <w:tcW w:w="664" w:type="dxa"/>
          </w:tcPr>
          <w:p w:rsidR="005826FA" w:rsidRDefault="005826FA">
            <w:pPr>
              <w:pStyle w:val="ConsPlusNormal"/>
            </w:pPr>
            <w:r>
              <w:t>2,52</w:t>
            </w:r>
          </w:p>
        </w:tc>
        <w:tc>
          <w:tcPr>
            <w:tcW w:w="664" w:type="dxa"/>
          </w:tcPr>
          <w:p w:rsidR="005826FA" w:rsidRDefault="005826FA">
            <w:pPr>
              <w:pStyle w:val="ConsPlusNormal"/>
            </w:pPr>
            <w:r>
              <w:t>2,63</w:t>
            </w:r>
          </w:p>
        </w:tc>
      </w:tr>
      <w:tr w:rsidR="005826FA">
        <w:tc>
          <w:tcPr>
            <w:tcW w:w="454" w:type="dxa"/>
          </w:tcPr>
          <w:p w:rsidR="005826FA" w:rsidRDefault="005826FA">
            <w:pPr>
              <w:pStyle w:val="ConsPlusNormal"/>
            </w:pPr>
            <w:r>
              <w:t>3.</w:t>
            </w:r>
          </w:p>
        </w:tc>
        <w:tc>
          <w:tcPr>
            <w:tcW w:w="2824" w:type="dxa"/>
          </w:tcPr>
          <w:p w:rsidR="005826FA" w:rsidRDefault="005826FA">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тонн</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0,15</w:t>
            </w:r>
          </w:p>
        </w:tc>
        <w:tc>
          <w:tcPr>
            <w:tcW w:w="664" w:type="dxa"/>
          </w:tcPr>
          <w:p w:rsidR="005826FA" w:rsidRDefault="005826FA">
            <w:pPr>
              <w:pStyle w:val="ConsPlusNormal"/>
            </w:pPr>
            <w:r>
              <w:t>0,17</w:t>
            </w:r>
          </w:p>
        </w:tc>
        <w:tc>
          <w:tcPr>
            <w:tcW w:w="664" w:type="dxa"/>
          </w:tcPr>
          <w:p w:rsidR="005826FA" w:rsidRDefault="005826FA">
            <w:pPr>
              <w:pStyle w:val="ConsPlusNormal"/>
            </w:pPr>
            <w:r>
              <w:t>0,19</w:t>
            </w:r>
          </w:p>
        </w:tc>
        <w:tc>
          <w:tcPr>
            <w:tcW w:w="664" w:type="dxa"/>
          </w:tcPr>
          <w:p w:rsidR="005826FA" w:rsidRDefault="005826FA">
            <w:pPr>
              <w:pStyle w:val="ConsPlusNormal"/>
            </w:pPr>
            <w:r>
              <w:t>0,21</w:t>
            </w:r>
          </w:p>
        </w:tc>
        <w:tc>
          <w:tcPr>
            <w:tcW w:w="664" w:type="dxa"/>
          </w:tcPr>
          <w:p w:rsidR="005826FA" w:rsidRDefault="005826FA">
            <w:pPr>
              <w:pStyle w:val="ConsPlusNormal"/>
            </w:pPr>
            <w:r>
              <w:t>0,22</w:t>
            </w:r>
          </w:p>
        </w:tc>
        <w:tc>
          <w:tcPr>
            <w:tcW w:w="664" w:type="dxa"/>
          </w:tcPr>
          <w:p w:rsidR="005826FA" w:rsidRDefault="005826FA">
            <w:pPr>
              <w:pStyle w:val="ConsPlusNormal"/>
            </w:pPr>
            <w:r>
              <w:t>0,23</w:t>
            </w:r>
          </w:p>
        </w:tc>
      </w:tr>
      <w:tr w:rsidR="005826FA">
        <w:tc>
          <w:tcPr>
            <w:tcW w:w="454" w:type="dxa"/>
          </w:tcPr>
          <w:p w:rsidR="005826FA" w:rsidRDefault="005826FA">
            <w:pPr>
              <w:pStyle w:val="ConsPlusNormal"/>
            </w:pPr>
            <w:r>
              <w:t>4.</w:t>
            </w:r>
          </w:p>
        </w:tc>
        <w:tc>
          <w:tcPr>
            <w:tcW w:w="2824" w:type="dxa"/>
          </w:tcPr>
          <w:p w:rsidR="005826FA" w:rsidRDefault="005826FA">
            <w:pPr>
              <w:pStyle w:val="ConsPlusNormal"/>
            </w:pPr>
            <w:r>
              <w:t>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тонн</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0,02</w:t>
            </w:r>
          </w:p>
        </w:tc>
        <w:tc>
          <w:tcPr>
            <w:tcW w:w="664" w:type="dxa"/>
          </w:tcPr>
          <w:p w:rsidR="005826FA" w:rsidRDefault="005826FA">
            <w:pPr>
              <w:pStyle w:val="ConsPlusNormal"/>
            </w:pPr>
            <w:r>
              <w:t>0,02</w:t>
            </w:r>
          </w:p>
        </w:tc>
        <w:tc>
          <w:tcPr>
            <w:tcW w:w="664" w:type="dxa"/>
          </w:tcPr>
          <w:p w:rsidR="005826FA" w:rsidRDefault="005826FA">
            <w:pPr>
              <w:pStyle w:val="ConsPlusNormal"/>
            </w:pPr>
            <w:r>
              <w:t>0,02</w:t>
            </w:r>
          </w:p>
        </w:tc>
        <w:tc>
          <w:tcPr>
            <w:tcW w:w="664" w:type="dxa"/>
          </w:tcPr>
          <w:p w:rsidR="005826FA" w:rsidRDefault="005826FA">
            <w:pPr>
              <w:pStyle w:val="ConsPlusNormal"/>
            </w:pPr>
            <w:r>
              <w:t>0,02</w:t>
            </w:r>
          </w:p>
        </w:tc>
        <w:tc>
          <w:tcPr>
            <w:tcW w:w="664" w:type="dxa"/>
          </w:tcPr>
          <w:p w:rsidR="005826FA" w:rsidRDefault="005826FA">
            <w:pPr>
              <w:pStyle w:val="ConsPlusNormal"/>
            </w:pPr>
            <w:r>
              <w:t>0,02</w:t>
            </w:r>
          </w:p>
        </w:tc>
        <w:tc>
          <w:tcPr>
            <w:tcW w:w="664" w:type="dxa"/>
          </w:tcPr>
          <w:p w:rsidR="005826FA" w:rsidRDefault="005826FA">
            <w:pPr>
              <w:pStyle w:val="ConsPlusNormal"/>
            </w:pPr>
            <w:r>
              <w:t>0,02</w:t>
            </w:r>
          </w:p>
        </w:tc>
        <w:tc>
          <w:tcPr>
            <w:tcW w:w="664" w:type="dxa"/>
          </w:tcPr>
          <w:p w:rsidR="005826FA" w:rsidRDefault="005826FA">
            <w:pPr>
              <w:pStyle w:val="ConsPlusNormal"/>
            </w:pPr>
            <w:r>
              <w:t>0,01</w:t>
            </w:r>
          </w:p>
        </w:tc>
      </w:tr>
      <w:tr w:rsidR="005826FA">
        <w:tc>
          <w:tcPr>
            <w:tcW w:w="454" w:type="dxa"/>
          </w:tcPr>
          <w:p w:rsidR="005826FA" w:rsidRDefault="005826FA">
            <w:pPr>
              <w:pStyle w:val="ConsPlusNormal"/>
            </w:pPr>
            <w:r>
              <w:lastRenderedPageBreak/>
              <w:t>5.</w:t>
            </w:r>
          </w:p>
        </w:tc>
        <w:tc>
          <w:tcPr>
            <w:tcW w:w="2824" w:type="dxa"/>
          </w:tcPr>
          <w:p w:rsidR="005826FA" w:rsidRDefault="005826FA">
            <w:pPr>
              <w:pStyle w:val="ConsPlusNormal"/>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(нарастающим итогом, начиная с 2014 года)</w:t>
            </w:r>
          </w:p>
        </w:tc>
        <w:tc>
          <w:tcPr>
            <w:tcW w:w="850" w:type="dxa"/>
          </w:tcPr>
          <w:p w:rsidR="005826FA" w:rsidRDefault="005826FA">
            <w:pPr>
              <w:pStyle w:val="ConsPlusNormal"/>
            </w:pPr>
            <w:r>
              <w:t>гектаров</w:t>
            </w:r>
          </w:p>
        </w:tc>
        <w:tc>
          <w:tcPr>
            <w:tcW w:w="724" w:type="dxa"/>
          </w:tcPr>
          <w:p w:rsidR="005826FA" w:rsidRDefault="005826FA">
            <w:pPr>
              <w:pStyle w:val="ConsPlusNormal"/>
            </w:pPr>
            <w:r>
              <w:t>5,35</w:t>
            </w:r>
          </w:p>
        </w:tc>
        <w:tc>
          <w:tcPr>
            <w:tcW w:w="664" w:type="dxa"/>
          </w:tcPr>
          <w:p w:rsidR="005826FA" w:rsidRDefault="005826FA">
            <w:pPr>
              <w:pStyle w:val="ConsPlusNormal"/>
            </w:pPr>
            <w:r>
              <w:t>5,35</w:t>
            </w:r>
          </w:p>
        </w:tc>
        <w:tc>
          <w:tcPr>
            <w:tcW w:w="664" w:type="dxa"/>
          </w:tcPr>
          <w:p w:rsidR="005826FA" w:rsidRDefault="005826FA">
            <w:pPr>
              <w:pStyle w:val="ConsPlusNormal"/>
            </w:pPr>
            <w:r>
              <w:t>5,35</w:t>
            </w:r>
          </w:p>
        </w:tc>
        <w:tc>
          <w:tcPr>
            <w:tcW w:w="664" w:type="dxa"/>
          </w:tcPr>
          <w:p w:rsidR="005826FA" w:rsidRDefault="005826FA">
            <w:pPr>
              <w:pStyle w:val="ConsPlusNormal"/>
            </w:pPr>
            <w:r>
              <w:t>5,35</w:t>
            </w:r>
          </w:p>
        </w:tc>
        <w:tc>
          <w:tcPr>
            <w:tcW w:w="664" w:type="dxa"/>
          </w:tcPr>
          <w:p w:rsidR="005826FA" w:rsidRDefault="005826FA">
            <w:pPr>
              <w:pStyle w:val="ConsPlusNormal"/>
            </w:pPr>
            <w:r>
              <w:t>5,35</w:t>
            </w:r>
          </w:p>
        </w:tc>
        <w:tc>
          <w:tcPr>
            <w:tcW w:w="664" w:type="dxa"/>
          </w:tcPr>
          <w:p w:rsidR="005826FA" w:rsidRDefault="005826FA">
            <w:pPr>
              <w:pStyle w:val="ConsPlusNormal"/>
            </w:pPr>
            <w:r>
              <w:t>5,35</w:t>
            </w:r>
          </w:p>
        </w:tc>
        <w:tc>
          <w:tcPr>
            <w:tcW w:w="664" w:type="dxa"/>
          </w:tcPr>
          <w:p w:rsidR="005826FA" w:rsidRDefault="005826FA">
            <w:pPr>
              <w:pStyle w:val="ConsPlusNormal"/>
            </w:pPr>
            <w:r>
              <w:t>5,35</w:t>
            </w:r>
          </w:p>
        </w:tc>
        <w:tc>
          <w:tcPr>
            <w:tcW w:w="664" w:type="dxa"/>
          </w:tcPr>
          <w:p w:rsidR="005826FA" w:rsidRDefault="005826FA">
            <w:pPr>
              <w:pStyle w:val="ConsPlusNormal"/>
            </w:pPr>
            <w:r>
              <w:t>5,35</w:t>
            </w:r>
          </w:p>
        </w:tc>
        <w:tc>
          <w:tcPr>
            <w:tcW w:w="664" w:type="dxa"/>
          </w:tcPr>
          <w:p w:rsidR="005826FA" w:rsidRDefault="005826FA">
            <w:pPr>
              <w:pStyle w:val="ConsPlusNormal"/>
            </w:pPr>
            <w:r>
              <w:t>5,35</w:t>
            </w:r>
          </w:p>
        </w:tc>
      </w:tr>
      <w:tr w:rsidR="005826FA">
        <w:tc>
          <w:tcPr>
            <w:tcW w:w="454" w:type="dxa"/>
          </w:tcPr>
          <w:p w:rsidR="005826FA" w:rsidRDefault="005826FA">
            <w:pPr>
              <w:pStyle w:val="ConsPlusNormal"/>
            </w:pPr>
            <w:r>
              <w:t>6.</w:t>
            </w:r>
          </w:p>
        </w:tc>
        <w:tc>
          <w:tcPr>
            <w:tcW w:w="2824" w:type="dxa"/>
          </w:tcPr>
          <w:p w:rsidR="005826FA" w:rsidRDefault="005826FA">
            <w:pPr>
              <w:pStyle w:val="ConsPlusNormal"/>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тонн</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1,7</w:t>
            </w:r>
          </w:p>
        </w:tc>
        <w:tc>
          <w:tcPr>
            <w:tcW w:w="664" w:type="dxa"/>
          </w:tcPr>
          <w:p w:rsidR="005826FA" w:rsidRDefault="005826FA">
            <w:pPr>
              <w:pStyle w:val="ConsPlusNormal"/>
            </w:pPr>
            <w:r>
              <w:t>1,9</w:t>
            </w:r>
          </w:p>
        </w:tc>
        <w:tc>
          <w:tcPr>
            <w:tcW w:w="664" w:type="dxa"/>
          </w:tcPr>
          <w:p w:rsidR="005826FA" w:rsidRDefault="005826FA">
            <w:pPr>
              <w:pStyle w:val="ConsPlusNormal"/>
            </w:pPr>
            <w:r>
              <w:t>2,1</w:t>
            </w:r>
          </w:p>
        </w:tc>
        <w:tc>
          <w:tcPr>
            <w:tcW w:w="664" w:type="dxa"/>
          </w:tcPr>
          <w:p w:rsidR="005826FA" w:rsidRDefault="005826FA">
            <w:pPr>
              <w:pStyle w:val="ConsPlusNormal"/>
            </w:pPr>
            <w:r>
              <w:t>2,2</w:t>
            </w:r>
          </w:p>
        </w:tc>
        <w:tc>
          <w:tcPr>
            <w:tcW w:w="664" w:type="dxa"/>
          </w:tcPr>
          <w:p w:rsidR="005826FA" w:rsidRDefault="005826FA">
            <w:pPr>
              <w:pStyle w:val="ConsPlusNormal"/>
            </w:pPr>
            <w:r>
              <w:t>2,3</w:t>
            </w:r>
          </w:p>
        </w:tc>
        <w:tc>
          <w:tcPr>
            <w:tcW w:w="664" w:type="dxa"/>
          </w:tcPr>
          <w:p w:rsidR="005826FA" w:rsidRDefault="005826FA">
            <w:pPr>
              <w:pStyle w:val="ConsPlusNormal"/>
            </w:pPr>
            <w:r>
              <w:t>2,4</w:t>
            </w:r>
          </w:p>
        </w:tc>
      </w:tr>
      <w:tr w:rsidR="005826FA">
        <w:tc>
          <w:tcPr>
            <w:tcW w:w="454" w:type="dxa"/>
          </w:tcPr>
          <w:p w:rsidR="005826FA" w:rsidRDefault="005826FA">
            <w:pPr>
              <w:pStyle w:val="ConsPlusNormal"/>
            </w:pPr>
            <w:r>
              <w:t>7.</w:t>
            </w:r>
          </w:p>
        </w:tc>
        <w:tc>
          <w:tcPr>
            <w:tcW w:w="2824" w:type="dxa"/>
          </w:tcPr>
          <w:p w:rsidR="005826FA" w:rsidRDefault="005826FA">
            <w:pPr>
              <w:pStyle w:val="ConsPlusNormal"/>
            </w:pPr>
            <w:r>
              <w:t>Посевная площадь кормовых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гектаров</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1,8</w:t>
            </w:r>
          </w:p>
        </w:tc>
        <w:tc>
          <w:tcPr>
            <w:tcW w:w="664" w:type="dxa"/>
          </w:tcPr>
          <w:p w:rsidR="005826FA" w:rsidRDefault="005826FA">
            <w:pPr>
              <w:pStyle w:val="ConsPlusNormal"/>
            </w:pPr>
            <w:r>
              <w:t>1,8</w:t>
            </w:r>
          </w:p>
        </w:tc>
        <w:tc>
          <w:tcPr>
            <w:tcW w:w="664" w:type="dxa"/>
          </w:tcPr>
          <w:p w:rsidR="005826FA" w:rsidRDefault="005826FA">
            <w:pPr>
              <w:pStyle w:val="ConsPlusNormal"/>
            </w:pPr>
            <w:r>
              <w:t>1,8</w:t>
            </w:r>
          </w:p>
        </w:tc>
        <w:tc>
          <w:tcPr>
            <w:tcW w:w="664" w:type="dxa"/>
          </w:tcPr>
          <w:p w:rsidR="005826FA" w:rsidRDefault="005826FA">
            <w:pPr>
              <w:pStyle w:val="ConsPlusNormal"/>
            </w:pPr>
            <w:r>
              <w:t>1,8</w:t>
            </w:r>
          </w:p>
        </w:tc>
        <w:tc>
          <w:tcPr>
            <w:tcW w:w="664" w:type="dxa"/>
          </w:tcPr>
          <w:p w:rsidR="005826FA" w:rsidRDefault="005826FA">
            <w:pPr>
              <w:pStyle w:val="ConsPlusNormal"/>
            </w:pPr>
            <w:r>
              <w:t>1,8</w:t>
            </w:r>
          </w:p>
        </w:tc>
        <w:tc>
          <w:tcPr>
            <w:tcW w:w="664" w:type="dxa"/>
          </w:tcPr>
          <w:p w:rsidR="005826FA" w:rsidRDefault="005826FA">
            <w:pPr>
              <w:pStyle w:val="ConsPlusNormal"/>
            </w:pPr>
            <w:r>
              <w:t>1,8</w:t>
            </w:r>
          </w:p>
        </w:tc>
        <w:tc>
          <w:tcPr>
            <w:tcW w:w="664" w:type="dxa"/>
          </w:tcPr>
          <w:p w:rsidR="005826FA" w:rsidRDefault="005826FA">
            <w:pPr>
              <w:pStyle w:val="ConsPlusNormal"/>
            </w:pPr>
            <w:r>
              <w:t>1,8</w:t>
            </w:r>
          </w:p>
        </w:tc>
      </w:tr>
      <w:tr w:rsidR="005826FA">
        <w:tc>
          <w:tcPr>
            <w:tcW w:w="454" w:type="dxa"/>
          </w:tcPr>
          <w:p w:rsidR="005826FA" w:rsidRDefault="005826FA">
            <w:pPr>
              <w:pStyle w:val="ConsPlusNormal"/>
            </w:pPr>
            <w:r>
              <w:t>8.</w:t>
            </w:r>
          </w:p>
        </w:tc>
        <w:tc>
          <w:tcPr>
            <w:tcW w:w="2824" w:type="dxa"/>
          </w:tcPr>
          <w:p w:rsidR="005826FA" w:rsidRDefault="005826FA">
            <w:pPr>
              <w:pStyle w:val="ConsPlusNormal"/>
            </w:pPr>
            <w:r>
              <w:t xml:space="preserve">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w:t>
            </w:r>
            <w:r>
              <w:lastRenderedPageBreak/>
              <w:t>сопоставимых ценах), в процентах к предыдущему году</w:t>
            </w:r>
          </w:p>
        </w:tc>
        <w:tc>
          <w:tcPr>
            <w:tcW w:w="850" w:type="dxa"/>
          </w:tcPr>
          <w:p w:rsidR="005826FA" w:rsidRDefault="005826FA">
            <w:pPr>
              <w:pStyle w:val="ConsPlusNormal"/>
            </w:pPr>
            <w:r>
              <w:lastRenderedPageBreak/>
              <w:t>процентов</w:t>
            </w:r>
          </w:p>
        </w:tc>
        <w:tc>
          <w:tcPr>
            <w:tcW w:w="724" w:type="dxa"/>
          </w:tcPr>
          <w:p w:rsidR="005826FA" w:rsidRDefault="005826FA">
            <w:pPr>
              <w:pStyle w:val="ConsPlusNormal"/>
            </w:pPr>
            <w:r>
              <w:t>103,4</w:t>
            </w:r>
          </w:p>
        </w:tc>
        <w:tc>
          <w:tcPr>
            <w:tcW w:w="664" w:type="dxa"/>
          </w:tcPr>
          <w:p w:rsidR="005826FA" w:rsidRDefault="005826FA">
            <w:pPr>
              <w:pStyle w:val="ConsPlusNormal"/>
            </w:pPr>
            <w:r>
              <w:t>101,2</w:t>
            </w:r>
          </w:p>
        </w:tc>
        <w:tc>
          <w:tcPr>
            <w:tcW w:w="664" w:type="dxa"/>
          </w:tcPr>
          <w:p w:rsidR="005826FA" w:rsidRDefault="005826FA">
            <w:pPr>
              <w:pStyle w:val="ConsPlusNormal"/>
            </w:pPr>
            <w:r>
              <w:t>101,6</w:t>
            </w:r>
          </w:p>
        </w:tc>
        <w:tc>
          <w:tcPr>
            <w:tcW w:w="664" w:type="dxa"/>
          </w:tcPr>
          <w:p w:rsidR="005826FA" w:rsidRDefault="005826FA">
            <w:pPr>
              <w:pStyle w:val="ConsPlusNormal"/>
            </w:pPr>
            <w:r>
              <w:t>101,9</w:t>
            </w:r>
          </w:p>
        </w:tc>
        <w:tc>
          <w:tcPr>
            <w:tcW w:w="664" w:type="dxa"/>
          </w:tcPr>
          <w:p w:rsidR="005826FA" w:rsidRDefault="005826FA">
            <w:pPr>
              <w:pStyle w:val="ConsPlusNormal"/>
            </w:pPr>
            <w:r>
              <w:t>104,7</w:t>
            </w:r>
          </w:p>
        </w:tc>
        <w:tc>
          <w:tcPr>
            <w:tcW w:w="664" w:type="dxa"/>
          </w:tcPr>
          <w:p w:rsidR="005826FA" w:rsidRDefault="005826FA">
            <w:pPr>
              <w:pStyle w:val="ConsPlusNormal"/>
            </w:pPr>
            <w:r>
              <w:t>103,0</w:t>
            </w:r>
          </w:p>
        </w:tc>
        <w:tc>
          <w:tcPr>
            <w:tcW w:w="664" w:type="dxa"/>
          </w:tcPr>
          <w:p w:rsidR="005826FA" w:rsidRDefault="005826FA">
            <w:pPr>
              <w:pStyle w:val="ConsPlusNormal"/>
            </w:pPr>
            <w:r>
              <w:t>101,5</w:t>
            </w:r>
          </w:p>
        </w:tc>
        <w:tc>
          <w:tcPr>
            <w:tcW w:w="664" w:type="dxa"/>
          </w:tcPr>
          <w:p w:rsidR="005826FA" w:rsidRDefault="005826FA">
            <w:pPr>
              <w:pStyle w:val="ConsPlusNormal"/>
            </w:pPr>
            <w:r>
              <w:t>101,5</w:t>
            </w:r>
          </w:p>
        </w:tc>
        <w:tc>
          <w:tcPr>
            <w:tcW w:w="664" w:type="dxa"/>
          </w:tcPr>
          <w:p w:rsidR="005826FA" w:rsidRDefault="005826FA">
            <w:pPr>
              <w:pStyle w:val="ConsPlusNormal"/>
            </w:pPr>
            <w:r>
              <w:t>101,5</w:t>
            </w:r>
          </w:p>
        </w:tc>
      </w:tr>
      <w:tr w:rsidR="005826FA">
        <w:tc>
          <w:tcPr>
            <w:tcW w:w="454" w:type="dxa"/>
          </w:tcPr>
          <w:p w:rsidR="005826FA" w:rsidRDefault="005826FA">
            <w:pPr>
              <w:pStyle w:val="ConsPlusNormal"/>
            </w:pPr>
            <w:r>
              <w:t>9.</w:t>
            </w:r>
          </w:p>
        </w:tc>
        <w:tc>
          <w:tcPr>
            <w:tcW w:w="2824" w:type="dxa"/>
          </w:tcPr>
          <w:p w:rsidR="005826FA" w:rsidRDefault="005826FA">
            <w:pPr>
              <w:pStyle w:val="ConsPlusNormal"/>
            </w:pPr>
            <w:r>
              <w:t>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5826FA" w:rsidRDefault="005826FA">
            <w:pPr>
              <w:pStyle w:val="ConsPlusNormal"/>
            </w:pPr>
            <w:r>
              <w:t>процентов</w:t>
            </w:r>
          </w:p>
        </w:tc>
        <w:tc>
          <w:tcPr>
            <w:tcW w:w="724" w:type="dxa"/>
          </w:tcPr>
          <w:p w:rsidR="005826FA" w:rsidRDefault="005826FA">
            <w:pPr>
              <w:pStyle w:val="ConsPlusNormal"/>
            </w:pPr>
            <w:r>
              <w:t>100,0</w:t>
            </w:r>
          </w:p>
        </w:tc>
        <w:tc>
          <w:tcPr>
            <w:tcW w:w="664" w:type="dxa"/>
          </w:tcPr>
          <w:p w:rsidR="005826FA" w:rsidRDefault="005826FA">
            <w:pPr>
              <w:pStyle w:val="ConsPlusNormal"/>
            </w:pPr>
            <w:r>
              <w:t>101,2</w:t>
            </w:r>
          </w:p>
        </w:tc>
        <w:tc>
          <w:tcPr>
            <w:tcW w:w="664" w:type="dxa"/>
          </w:tcPr>
          <w:p w:rsidR="005826FA" w:rsidRDefault="005826FA">
            <w:pPr>
              <w:pStyle w:val="ConsPlusNormal"/>
            </w:pPr>
            <w:r>
              <w:t>102,8</w:t>
            </w:r>
          </w:p>
        </w:tc>
        <w:tc>
          <w:tcPr>
            <w:tcW w:w="664" w:type="dxa"/>
          </w:tcPr>
          <w:p w:rsidR="005826FA" w:rsidRDefault="005826FA">
            <w:pPr>
              <w:pStyle w:val="ConsPlusNormal"/>
            </w:pPr>
            <w:r>
              <w:t>104,8</w:t>
            </w:r>
          </w:p>
        </w:tc>
        <w:tc>
          <w:tcPr>
            <w:tcW w:w="664" w:type="dxa"/>
          </w:tcPr>
          <w:p w:rsidR="005826FA" w:rsidRDefault="005826FA">
            <w:pPr>
              <w:pStyle w:val="ConsPlusNormal"/>
            </w:pPr>
            <w:r>
              <w:t>109,7</w:t>
            </w:r>
          </w:p>
        </w:tc>
        <w:tc>
          <w:tcPr>
            <w:tcW w:w="664" w:type="dxa"/>
          </w:tcPr>
          <w:p w:rsidR="005826FA" w:rsidRDefault="005826FA">
            <w:pPr>
              <w:pStyle w:val="ConsPlusNormal"/>
            </w:pPr>
            <w:r>
              <w:t>112,9</w:t>
            </w:r>
          </w:p>
        </w:tc>
        <w:tc>
          <w:tcPr>
            <w:tcW w:w="664" w:type="dxa"/>
          </w:tcPr>
          <w:p w:rsidR="005826FA" w:rsidRDefault="005826FA">
            <w:pPr>
              <w:pStyle w:val="ConsPlusNormal"/>
            </w:pPr>
            <w:r>
              <w:t>114,6</w:t>
            </w:r>
          </w:p>
        </w:tc>
        <w:tc>
          <w:tcPr>
            <w:tcW w:w="664" w:type="dxa"/>
          </w:tcPr>
          <w:p w:rsidR="005826FA" w:rsidRDefault="005826FA">
            <w:pPr>
              <w:pStyle w:val="ConsPlusNormal"/>
            </w:pPr>
            <w:r>
              <w:t>116,3</w:t>
            </w:r>
          </w:p>
        </w:tc>
        <w:tc>
          <w:tcPr>
            <w:tcW w:w="664" w:type="dxa"/>
          </w:tcPr>
          <w:p w:rsidR="005826FA" w:rsidRDefault="005826FA">
            <w:pPr>
              <w:pStyle w:val="ConsPlusNormal"/>
            </w:pPr>
            <w:r>
              <w:t>118,0</w:t>
            </w:r>
          </w:p>
        </w:tc>
      </w:tr>
      <w:tr w:rsidR="005826FA">
        <w:tc>
          <w:tcPr>
            <w:tcW w:w="454" w:type="dxa"/>
          </w:tcPr>
          <w:p w:rsidR="005826FA" w:rsidRDefault="005826FA">
            <w:pPr>
              <w:pStyle w:val="ConsPlusNormal"/>
            </w:pPr>
            <w:r>
              <w:t>10.</w:t>
            </w:r>
          </w:p>
        </w:tc>
        <w:tc>
          <w:tcPr>
            <w:tcW w:w="2824" w:type="dxa"/>
          </w:tcPr>
          <w:p w:rsidR="005826FA" w:rsidRDefault="005826FA">
            <w:pPr>
              <w:pStyle w:val="ConsPlusNormal"/>
            </w:pPr>
            <w:r>
              <w:t>Производство молока в хозяйствах всех категорий</w:t>
            </w:r>
          </w:p>
        </w:tc>
        <w:tc>
          <w:tcPr>
            <w:tcW w:w="850" w:type="dxa"/>
          </w:tcPr>
          <w:p w:rsidR="005826FA" w:rsidRDefault="005826FA">
            <w:pPr>
              <w:pStyle w:val="ConsPlusNormal"/>
            </w:pPr>
            <w:r>
              <w:t>тыс. тонн</w:t>
            </w:r>
          </w:p>
        </w:tc>
        <w:tc>
          <w:tcPr>
            <w:tcW w:w="724" w:type="dxa"/>
          </w:tcPr>
          <w:p w:rsidR="005826FA" w:rsidRDefault="005826FA">
            <w:pPr>
              <w:pStyle w:val="ConsPlusNormal"/>
            </w:pPr>
            <w:r>
              <w:t>17,8</w:t>
            </w:r>
          </w:p>
        </w:tc>
        <w:tc>
          <w:tcPr>
            <w:tcW w:w="664" w:type="dxa"/>
          </w:tcPr>
          <w:p w:rsidR="005826FA" w:rsidRDefault="005826FA">
            <w:pPr>
              <w:pStyle w:val="ConsPlusNormal"/>
            </w:pPr>
            <w:r>
              <w:t>17,8</w:t>
            </w:r>
          </w:p>
        </w:tc>
        <w:tc>
          <w:tcPr>
            <w:tcW w:w="664" w:type="dxa"/>
          </w:tcPr>
          <w:p w:rsidR="005826FA" w:rsidRDefault="005826FA">
            <w:pPr>
              <w:pStyle w:val="ConsPlusNormal"/>
            </w:pPr>
            <w:r>
              <w:t>29,0</w:t>
            </w:r>
          </w:p>
        </w:tc>
        <w:tc>
          <w:tcPr>
            <w:tcW w:w="664" w:type="dxa"/>
          </w:tcPr>
          <w:p w:rsidR="005826FA" w:rsidRDefault="005826FA">
            <w:pPr>
              <w:pStyle w:val="ConsPlusNormal"/>
            </w:pPr>
            <w:r>
              <w:t>29,1</w:t>
            </w:r>
          </w:p>
        </w:tc>
        <w:tc>
          <w:tcPr>
            <w:tcW w:w="664" w:type="dxa"/>
          </w:tcPr>
          <w:p w:rsidR="005826FA" w:rsidRDefault="005826FA">
            <w:pPr>
              <w:pStyle w:val="ConsPlusNormal"/>
            </w:pPr>
            <w:r>
              <w:t>29,2</w:t>
            </w:r>
          </w:p>
        </w:tc>
        <w:tc>
          <w:tcPr>
            <w:tcW w:w="664" w:type="dxa"/>
          </w:tcPr>
          <w:p w:rsidR="005826FA" w:rsidRDefault="005826FA">
            <w:pPr>
              <w:pStyle w:val="ConsPlusNormal"/>
            </w:pPr>
            <w:r>
              <w:t>29,2</w:t>
            </w:r>
          </w:p>
        </w:tc>
        <w:tc>
          <w:tcPr>
            <w:tcW w:w="664" w:type="dxa"/>
          </w:tcPr>
          <w:p w:rsidR="005826FA" w:rsidRDefault="005826FA">
            <w:pPr>
              <w:pStyle w:val="ConsPlusNormal"/>
            </w:pPr>
            <w:r>
              <w:t>29,3</w:t>
            </w:r>
          </w:p>
        </w:tc>
        <w:tc>
          <w:tcPr>
            <w:tcW w:w="664" w:type="dxa"/>
          </w:tcPr>
          <w:p w:rsidR="005826FA" w:rsidRDefault="005826FA">
            <w:pPr>
              <w:pStyle w:val="ConsPlusNormal"/>
            </w:pPr>
            <w:r>
              <w:t>29,3</w:t>
            </w:r>
          </w:p>
        </w:tc>
        <w:tc>
          <w:tcPr>
            <w:tcW w:w="664" w:type="dxa"/>
          </w:tcPr>
          <w:p w:rsidR="005826FA" w:rsidRDefault="005826FA">
            <w:pPr>
              <w:pStyle w:val="ConsPlusNormal"/>
            </w:pPr>
            <w:r>
              <w:t>29,4</w:t>
            </w:r>
          </w:p>
        </w:tc>
      </w:tr>
      <w:tr w:rsidR="005826FA">
        <w:tc>
          <w:tcPr>
            <w:tcW w:w="454" w:type="dxa"/>
          </w:tcPr>
          <w:p w:rsidR="005826FA" w:rsidRDefault="005826FA">
            <w:pPr>
              <w:pStyle w:val="ConsPlusNormal"/>
            </w:pPr>
            <w:r>
              <w:t>11.</w:t>
            </w:r>
          </w:p>
        </w:tc>
        <w:tc>
          <w:tcPr>
            <w:tcW w:w="2824" w:type="dxa"/>
          </w:tcPr>
          <w:p w:rsidR="005826FA" w:rsidRDefault="005826FA">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тонн</w:t>
            </w:r>
          </w:p>
        </w:tc>
        <w:tc>
          <w:tcPr>
            <w:tcW w:w="724" w:type="dxa"/>
          </w:tcPr>
          <w:p w:rsidR="005826FA" w:rsidRDefault="005826FA">
            <w:pPr>
              <w:pStyle w:val="ConsPlusNormal"/>
            </w:pPr>
            <w:r>
              <w:t>21,3</w:t>
            </w:r>
          </w:p>
        </w:tc>
        <w:tc>
          <w:tcPr>
            <w:tcW w:w="664" w:type="dxa"/>
          </w:tcPr>
          <w:p w:rsidR="005826FA" w:rsidRDefault="005826FA">
            <w:pPr>
              <w:pStyle w:val="ConsPlusNormal"/>
            </w:pPr>
            <w:r>
              <w:t>20,0</w:t>
            </w:r>
          </w:p>
        </w:tc>
        <w:tc>
          <w:tcPr>
            <w:tcW w:w="664" w:type="dxa"/>
          </w:tcPr>
          <w:p w:rsidR="005826FA" w:rsidRDefault="005826FA">
            <w:pPr>
              <w:pStyle w:val="ConsPlusNormal"/>
            </w:pPr>
            <w:r>
              <w:t>20,0</w:t>
            </w:r>
          </w:p>
        </w:tc>
        <w:tc>
          <w:tcPr>
            <w:tcW w:w="664" w:type="dxa"/>
          </w:tcPr>
          <w:p w:rsidR="005826FA" w:rsidRDefault="005826FA">
            <w:pPr>
              <w:pStyle w:val="ConsPlusNormal"/>
            </w:pPr>
            <w:r>
              <w:t>24,3</w:t>
            </w:r>
          </w:p>
        </w:tc>
        <w:tc>
          <w:tcPr>
            <w:tcW w:w="664" w:type="dxa"/>
          </w:tcPr>
          <w:p w:rsidR="005826FA" w:rsidRDefault="005826FA">
            <w:pPr>
              <w:pStyle w:val="ConsPlusNormal"/>
            </w:pPr>
            <w:r>
              <w:t>24,5</w:t>
            </w:r>
          </w:p>
        </w:tc>
        <w:tc>
          <w:tcPr>
            <w:tcW w:w="664" w:type="dxa"/>
          </w:tcPr>
          <w:p w:rsidR="005826FA" w:rsidRDefault="005826FA">
            <w:pPr>
              <w:pStyle w:val="ConsPlusNormal"/>
            </w:pPr>
            <w:r>
              <w:t>25,0</w:t>
            </w:r>
          </w:p>
        </w:tc>
        <w:tc>
          <w:tcPr>
            <w:tcW w:w="664" w:type="dxa"/>
          </w:tcPr>
          <w:p w:rsidR="005826FA" w:rsidRDefault="005826FA">
            <w:pPr>
              <w:pStyle w:val="ConsPlusNormal"/>
            </w:pPr>
            <w:r>
              <w:t>25,3</w:t>
            </w:r>
          </w:p>
        </w:tc>
        <w:tc>
          <w:tcPr>
            <w:tcW w:w="664" w:type="dxa"/>
          </w:tcPr>
          <w:p w:rsidR="005826FA" w:rsidRDefault="005826FA">
            <w:pPr>
              <w:pStyle w:val="ConsPlusNormal"/>
            </w:pPr>
            <w:r>
              <w:t>25,6</w:t>
            </w:r>
          </w:p>
        </w:tc>
        <w:tc>
          <w:tcPr>
            <w:tcW w:w="664" w:type="dxa"/>
          </w:tcPr>
          <w:p w:rsidR="005826FA" w:rsidRDefault="005826FA">
            <w:pPr>
              <w:pStyle w:val="ConsPlusNormal"/>
            </w:pPr>
            <w:r>
              <w:t>25,6</w:t>
            </w:r>
          </w:p>
        </w:tc>
      </w:tr>
      <w:tr w:rsidR="005826FA">
        <w:tc>
          <w:tcPr>
            <w:tcW w:w="454" w:type="dxa"/>
          </w:tcPr>
          <w:p w:rsidR="005826FA" w:rsidRDefault="005826FA">
            <w:pPr>
              <w:pStyle w:val="ConsPlusNormal"/>
            </w:pPr>
            <w:r>
              <w:t>12.</w:t>
            </w:r>
          </w:p>
        </w:tc>
        <w:tc>
          <w:tcPr>
            <w:tcW w:w="2824" w:type="dxa"/>
          </w:tcPr>
          <w:p w:rsidR="005826FA" w:rsidRDefault="005826FA">
            <w:pPr>
              <w:pStyle w:val="ConsPlusNormal"/>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5826FA" w:rsidRDefault="005826FA">
            <w:pPr>
              <w:pStyle w:val="ConsPlusNormal"/>
            </w:pPr>
            <w:r>
              <w:t>тыс. тонн</w:t>
            </w:r>
          </w:p>
        </w:tc>
        <w:tc>
          <w:tcPr>
            <w:tcW w:w="724" w:type="dxa"/>
          </w:tcPr>
          <w:p w:rsidR="005826FA" w:rsidRDefault="005826FA">
            <w:pPr>
              <w:pStyle w:val="ConsPlusNormal"/>
            </w:pPr>
            <w:r>
              <w:t>17,0</w:t>
            </w:r>
          </w:p>
        </w:tc>
        <w:tc>
          <w:tcPr>
            <w:tcW w:w="664" w:type="dxa"/>
          </w:tcPr>
          <w:p w:rsidR="005826FA" w:rsidRDefault="005826FA">
            <w:pPr>
              <w:pStyle w:val="ConsPlusNormal"/>
            </w:pPr>
            <w:r>
              <w:t>17,0</w:t>
            </w:r>
          </w:p>
        </w:tc>
        <w:tc>
          <w:tcPr>
            <w:tcW w:w="664" w:type="dxa"/>
          </w:tcPr>
          <w:p w:rsidR="005826FA" w:rsidRDefault="005826FA">
            <w:pPr>
              <w:pStyle w:val="ConsPlusNormal"/>
            </w:pPr>
            <w:r>
              <w:t>17,1</w:t>
            </w:r>
          </w:p>
        </w:tc>
        <w:tc>
          <w:tcPr>
            <w:tcW w:w="664" w:type="dxa"/>
          </w:tcPr>
          <w:p w:rsidR="005826FA" w:rsidRDefault="005826FA">
            <w:pPr>
              <w:pStyle w:val="ConsPlusNormal"/>
            </w:pPr>
            <w:r>
              <w:t>17,2</w:t>
            </w:r>
          </w:p>
        </w:tc>
        <w:tc>
          <w:tcPr>
            <w:tcW w:w="664" w:type="dxa"/>
          </w:tcPr>
          <w:p w:rsidR="005826FA" w:rsidRDefault="005826FA">
            <w:pPr>
              <w:pStyle w:val="ConsPlusNormal"/>
            </w:pPr>
            <w:r>
              <w:t>17,3</w:t>
            </w:r>
          </w:p>
        </w:tc>
        <w:tc>
          <w:tcPr>
            <w:tcW w:w="664" w:type="dxa"/>
          </w:tcPr>
          <w:p w:rsidR="005826FA" w:rsidRDefault="005826FA">
            <w:pPr>
              <w:pStyle w:val="ConsPlusNormal"/>
            </w:pPr>
            <w:r>
              <w:t>17,4</w:t>
            </w:r>
          </w:p>
        </w:tc>
        <w:tc>
          <w:tcPr>
            <w:tcW w:w="664" w:type="dxa"/>
          </w:tcPr>
          <w:p w:rsidR="005826FA" w:rsidRDefault="005826FA">
            <w:pPr>
              <w:pStyle w:val="ConsPlusNormal"/>
            </w:pPr>
            <w:r>
              <w:t>17,5</w:t>
            </w:r>
          </w:p>
        </w:tc>
        <w:tc>
          <w:tcPr>
            <w:tcW w:w="664" w:type="dxa"/>
          </w:tcPr>
          <w:p w:rsidR="005826FA" w:rsidRDefault="005826FA">
            <w:pPr>
              <w:pStyle w:val="ConsPlusNormal"/>
            </w:pPr>
            <w:r>
              <w:t>17,6</w:t>
            </w:r>
          </w:p>
        </w:tc>
        <w:tc>
          <w:tcPr>
            <w:tcW w:w="664" w:type="dxa"/>
          </w:tcPr>
          <w:p w:rsidR="005826FA" w:rsidRDefault="005826FA">
            <w:pPr>
              <w:pStyle w:val="ConsPlusNormal"/>
            </w:pPr>
            <w:r>
              <w:t>17,7</w:t>
            </w:r>
          </w:p>
        </w:tc>
      </w:tr>
      <w:tr w:rsidR="005826FA">
        <w:tc>
          <w:tcPr>
            <w:tcW w:w="454" w:type="dxa"/>
          </w:tcPr>
          <w:p w:rsidR="005826FA" w:rsidRDefault="005826FA">
            <w:pPr>
              <w:pStyle w:val="ConsPlusNormal"/>
            </w:pPr>
            <w:r>
              <w:t>13.</w:t>
            </w:r>
          </w:p>
        </w:tc>
        <w:tc>
          <w:tcPr>
            <w:tcW w:w="2824" w:type="dxa"/>
          </w:tcPr>
          <w:p w:rsidR="005826FA" w:rsidRDefault="005826FA">
            <w:pPr>
              <w:pStyle w:val="ConsPlusNormal"/>
            </w:pPr>
            <w:r>
              <w:t xml:space="preserve">Прирост производства молока в </w:t>
            </w:r>
            <w:r>
              <w:lastRenderedPageBreak/>
              <w:t>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lastRenderedPageBreak/>
              <w:t>тыс. тонн</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4,3</w:t>
            </w:r>
          </w:p>
        </w:tc>
        <w:tc>
          <w:tcPr>
            <w:tcW w:w="664" w:type="dxa"/>
          </w:tcPr>
          <w:p w:rsidR="005826FA" w:rsidRDefault="005826FA">
            <w:pPr>
              <w:pStyle w:val="ConsPlusNormal"/>
            </w:pPr>
            <w:r>
              <w:t>0,2</w:t>
            </w:r>
          </w:p>
        </w:tc>
        <w:tc>
          <w:tcPr>
            <w:tcW w:w="664" w:type="dxa"/>
          </w:tcPr>
          <w:p w:rsidR="005826FA" w:rsidRDefault="005826FA">
            <w:pPr>
              <w:pStyle w:val="ConsPlusNormal"/>
            </w:pPr>
            <w:r>
              <w:t>0,5</w:t>
            </w:r>
          </w:p>
        </w:tc>
        <w:tc>
          <w:tcPr>
            <w:tcW w:w="664" w:type="dxa"/>
          </w:tcPr>
          <w:p w:rsidR="005826FA" w:rsidRDefault="005826FA">
            <w:pPr>
              <w:pStyle w:val="ConsPlusNormal"/>
            </w:pPr>
            <w:r>
              <w:t>0,3</w:t>
            </w:r>
          </w:p>
        </w:tc>
        <w:tc>
          <w:tcPr>
            <w:tcW w:w="664" w:type="dxa"/>
          </w:tcPr>
          <w:p w:rsidR="005826FA" w:rsidRDefault="005826FA">
            <w:pPr>
              <w:pStyle w:val="ConsPlusNormal"/>
            </w:pPr>
            <w:r>
              <w:t>0,3</w:t>
            </w:r>
          </w:p>
        </w:tc>
        <w:tc>
          <w:tcPr>
            <w:tcW w:w="664" w:type="dxa"/>
          </w:tcPr>
          <w:p w:rsidR="005826FA" w:rsidRDefault="005826FA">
            <w:pPr>
              <w:pStyle w:val="ConsPlusNormal"/>
            </w:pPr>
            <w:r>
              <w:t>0,3</w:t>
            </w:r>
          </w:p>
        </w:tc>
      </w:tr>
      <w:tr w:rsidR="005826FA">
        <w:tc>
          <w:tcPr>
            <w:tcW w:w="454" w:type="dxa"/>
          </w:tcPr>
          <w:p w:rsidR="005826FA" w:rsidRDefault="005826FA">
            <w:pPr>
              <w:pStyle w:val="ConsPlusNormal"/>
            </w:pPr>
            <w:r>
              <w:t>14.</w:t>
            </w:r>
          </w:p>
        </w:tc>
        <w:tc>
          <w:tcPr>
            <w:tcW w:w="2824" w:type="dxa"/>
          </w:tcPr>
          <w:p w:rsidR="005826FA" w:rsidRDefault="005826FA">
            <w:pPr>
              <w:pStyle w:val="ConsPlusNormal"/>
            </w:pPr>
            <w:r>
              <w:t>Производство скота и птицы на убой в живом весе в хозяйствах всех категорий</w:t>
            </w:r>
          </w:p>
        </w:tc>
        <w:tc>
          <w:tcPr>
            <w:tcW w:w="850" w:type="dxa"/>
          </w:tcPr>
          <w:p w:rsidR="005826FA" w:rsidRDefault="005826FA">
            <w:pPr>
              <w:pStyle w:val="ConsPlusNormal"/>
            </w:pPr>
            <w:r>
              <w:t>тыс. тонн</w:t>
            </w:r>
          </w:p>
        </w:tc>
        <w:tc>
          <w:tcPr>
            <w:tcW w:w="724" w:type="dxa"/>
          </w:tcPr>
          <w:p w:rsidR="005826FA" w:rsidRDefault="005826FA">
            <w:pPr>
              <w:pStyle w:val="ConsPlusNormal"/>
            </w:pPr>
            <w:r>
              <w:t>18,5</w:t>
            </w:r>
          </w:p>
        </w:tc>
        <w:tc>
          <w:tcPr>
            <w:tcW w:w="664" w:type="dxa"/>
          </w:tcPr>
          <w:p w:rsidR="005826FA" w:rsidRDefault="005826FA">
            <w:pPr>
              <w:pStyle w:val="ConsPlusNormal"/>
            </w:pPr>
            <w:r>
              <w:t>18,0</w:t>
            </w:r>
          </w:p>
        </w:tc>
        <w:tc>
          <w:tcPr>
            <w:tcW w:w="664" w:type="dxa"/>
          </w:tcPr>
          <w:p w:rsidR="005826FA" w:rsidRDefault="005826FA">
            <w:pPr>
              <w:pStyle w:val="ConsPlusNormal"/>
            </w:pPr>
            <w:r>
              <w:t>18,6</w:t>
            </w:r>
          </w:p>
        </w:tc>
        <w:tc>
          <w:tcPr>
            <w:tcW w:w="664" w:type="dxa"/>
          </w:tcPr>
          <w:p w:rsidR="005826FA" w:rsidRDefault="005826FA">
            <w:pPr>
              <w:pStyle w:val="ConsPlusNormal"/>
            </w:pPr>
            <w:r>
              <w:t>18,7</w:t>
            </w:r>
          </w:p>
        </w:tc>
        <w:tc>
          <w:tcPr>
            <w:tcW w:w="664" w:type="dxa"/>
          </w:tcPr>
          <w:p w:rsidR="005826FA" w:rsidRDefault="005826FA">
            <w:pPr>
              <w:pStyle w:val="ConsPlusNormal"/>
            </w:pPr>
            <w:r>
              <w:t>19,5</w:t>
            </w:r>
          </w:p>
        </w:tc>
        <w:tc>
          <w:tcPr>
            <w:tcW w:w="664" w:type="dxa"/>
          </w:tcPr>
          <w:p w:rsidR="005826FA" w:rsidRDefault="005826FA">
            <w:pPr>
              <w:pStyle w:val="ConsPlusNormal"/>
            </w:pPr>
            <w:r>
              <w:t>19,6</w:t>
            </w:r>
          </w:p>
        </w:tc>
        <w:tc>
          <w:tcPr>
            <w:tcW w:w="664" w:type="dxa"/>
          </w:tcPr>
          <w:p w:rsidR="005826FA" w:rsidRDefault="005826FA">
            <w:pPr>
              <w:pStyle w:val="ConsPlusNormal"/>
            </w:pPr>
            <w:r>
              <w:t>19,8</w:t>
            </w:r>
          </w:p>
        </w:tc>
        <w:tc>
          <w:tcPr>
            <w:tcW w:w="664" w:type="dxa"/>
          </w:tcPr>
          <w:p w:rsidR="005826FA" w:rsidRDefault="005826FA">
            <w:pPr>
              <w:pStyle w:val="ConsPlusNormal"/>
            </w:pPr>
            <w:r>
              <w:t>19,8</w:t>
            </w:r>
          </w:p>
        </w:tc>
        <w:tc>
          <w:tcPr>
            <w:tcW w:w="664" w:type="dxa"/>
          </w:tcPr>
          <w:p w:rsidR="005826FA" w:rsidRDefault="005826FA">
            <w:pPr>
              <w:pStyle w:val="ConsPlusNormal"/>
            </w:pPr>
            <w:r>
              <w:t>19,8</w:t>
            </w:r>
          </w:p>
        </w:tc>
      </w:tr>
      <w:tr w:rsidR="005826FA">
        <w:tc>
          <w:tcPr>
            <w:tcW w:w="454" w:type="dxa"/>
          </w:tcPr>
          <w:p w:rsidR="005826FA" w:rsidRDefault="005826FA">
            <w:pPr>
              <w:pStyle w:val="ConsPlusNormal"/>
            </w:pPr>
            <w:r>
              <w:t>15.</w:t>
            </w:r>
          </w:p>
        </w:tc>
        <w:tc>
          <w:tcPr>
            <w:tcW w:w="2824" w:type="dxa"/>
          </w:tcPr>
          <w:p w:rsidR="005826FA" w:rsidRDefault="005826FA">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голов</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r>
      <w:tr w:rsidR="005826FA">
        <w:tc>
          <w:tcPr>
            <w:tcW w:w="454" w:type="dxa"/>
          </w:tcPr>
          <w:p w:rsidR="005826FA" w:rsidRDefault="005826FA">
            <w:pPr>
              <w:pStyle w:val="ConsPlusNormal"/>
            </w:pPr>
            <w:r>
              <w:t>16.</w:t>
            </w:r>
          </w:p>
        </w:tc>
        <w:tc>
          <w:tcPr>
            <w:tcW w:w="2824" w:type="dxa"/>
          </w:tcPr>
          <w:p w:rsidR="005826FA" w:rsidRDefault="005826FA">
            <w:pPr>
              <w:pStyle w:val="ConsPlusNormal"/>
            </w:pPr>
            <w:r>
              <w:t>Товарное поголовье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голов</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r>
      <w:tr w:rsidR="005826FA">
        <w:tc>
          <w:tcPr>
            <w:tcW w:w="454" w:type="dxa"/>
          </w:tcPr>
          <w:p w:rsidR="005826FA" w:rsidRDefault="005826FA">
            <w:pPr>
              <w:pStyle w:val="ConsPlusNormal"/>
            </w:pPr>
            <w:r>
              <w:t>17.</w:t>
            </w:r>
          </w:p>
        </w:tc>
        <w:tc>
          <w:tcPr>
            <w:tcW w:w="2824" w:type="dxa"/>
          </w:tcPr>
          <w:p w:rsidR="005826FA" w:rsidRDefault="005826FA">
            <w:pPr>
              <w:pStyle w:val="ConsPlusNormal"/>
            </w:pPr>
            <w:r>
              <w:t xml:space="preserve">Племенное условное </w:t>
            </w:r>
            <w:r>
              <w:lastRenderedPageBreak/>
              <w:t>маточное поголовье сельскохозяйственных животных</w:t>
            </w:r>
          </w:p>
        </w:tc>
        <w:tc>
          <w:tcPr>
            <w:tcW w:w="850" w:type="dxa"/>
          </w:tcPr>
          <w:p w:rsidR="005826FA" w:rsidRDefault="005826FA">
            <w:pPr>
              <w:pStyle w:val="ConsPlusNormal"/>
            </w:pPr>
            <w:r>
              <w:lastRenderedPageBreak/>
              <w:t xml:space="preserve">тыс. </w:t>
            </w:r>
            <w:r>
              <w:lastRenderedPageBreak/>
              <w:t>голов</w:t>
            </w:r>
          </w:p>
        </w:tc>
        <w:tc>
          <w:tcPr>
            <w:tcW w:w="724" w:type="dxa"/>
          </w:tcPr>
          <w:p w:rsidR="005826FA" w:rsidRDefault="005826FA">
            <w:pPr>
              <w:pStyle w:val="ConsPlusNormal"/>
            </w:pPr>
            <w:r>
              <w:lastRenderedPageBreak/>
              <w:t>-</w:t>
            </w:r>
          </w:p>
        </w:tc>
        <w:tc>
          <w:tcPr>
            <w:tcW w:w="66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0,8</w:t>
            </w:r>
          </w:p>
        </w:tc>
        <w:tc>
          <w:tcPr>
            <w:tcW w:w="664" w:type="dxa"/>
          </w:tcPr>
          <w:p w:rsidR="005826FA" w:rsidRDefault="005826FA">
            <w:pPr>
              <w:pStyle w:val="ConsPlusNormal"/>
            </w:pPr>
            <w:r>
              <w:t>0,8</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r>
      <w:tr w:rsidR="005826FA">
        <w:tc>
          <w:tcPr>
            <w:tcW w:w="454" w:type="dxa"/>
          </w:tcPr>
          <w:p w:rsidR="005826FA" w:rsidRDefault="005826FA">
            <w:pPr>
              <w:pStyle w:val="ConsPlusNormal"/>
            </w:pPr>
            <w:r>
              <w:t>18.</w:t>
            </w:r>
          </w:p>
        </w:tc>
        <w:tc>
          <w:tcPr>
            <w:tcW w:w="2824" w:type="dxa"/>
          </w:tcPr>
          <w:p w:rsidR="005826FA" w:rsidRDefault="005826FA">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голов</w:t>
            </w:r>
          </w:p>
        </w:tc>
        <w:tc>
          <w:tcPr>
            <w:tcW w:w="72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c>
          <w:tcPr>
            <w:tcW w:w="664" w:type="dxa"/>
          </w:tcPr>
          <w:p w:rsidR="005826FA" w:rsidRDefault="005826FA">
            <w:pPr>
              <w:pStyle w:val="ConsPlusNormal"/>
            </w:pPr>
            <w:r>
              <w:t>0,9</w:t>
            </w:r>
          </w:p>
        </w:tc>
      </w:tr>
      <w:tr w:rsidR="005826FA">
        <w:tc>
          <w:tcPr>
            <w:tcW w:w="454" w:type="dxa"/>
          </w:tcPr>
          <w:p w:rsidR="005826FA" w:rsidRDefault="005826FA">
            <w:pPr>
              <w:pStyle w:val="ConsPlusNormal"/>
            </w:pPr>
            <w:r>
              <w:t>19.</w:t>
            </w:r>
          </w:p>
        </w:tc>
        <w:tc>
          <w:tcPr>
            <w:tcW w:w="2824" w:type="dxa"/>
          </w:tcPr>
          <w:p w:rsidR="005826FA" w:rsidRDefault="005826FA">
            <w:pPr>
              <w:pStyle w:val="ConsPlusNormal"/>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голов</w:t>
            </w:r>
          </w:p>
        </w:tc>
        <w:tc>
          <w:tcPr>
            <w:tcW w:w="724" w:type="dxa"/>
          </w:tcPr>
          <w:p w:rsidR="005826FA" w:rsidRDefault="005826FA">
            <w:pPr>
              <w:pStyle w:val="ConsPlusNormal"/>
            </w:pPr>
            <w:r>
              <w:t>24,6</w:t>
            </w:r>
          </w:p>
        </w:tc>
        <w:tc>
          <w:tcPr>
            <w:tcW w:w="664" w:type="dxa"/>
          </w:tcPr>
          <w:p w:rsidR="005826FA" w:rsidRDefault="005826FA">
            <w:pPr>
              <w:pStyle w:val="ConsPlusNormal"/>
            </w:pPr>
            <w:r>
              <w:t>24,7</w:t>
            </w:r>
          </w:p>
        </w:tc>
        <w:tc>
          <w:tcPr>
            <w:tcW w:w="664" w:type="dxa"/>
          </w:tcPr>
          <w:p w:rsidR="005826FA" w:rsidRDefault="005826FA">
            <w:pPr>
              <w:pStyle w:val="ConsPlusNormal"/>
            </w:pPr>
            <w:r>
              <w:t>24,8</w:t>
            </w:r>
          </w:p>
        </w:tc>
        <w:tc>
          <w:tcPr>
            <w:tcW w:w="664" w:type="dxa"/>
          </w:tcPr>
          <w:p w:rsidR="005826FA" w:rsidRDefault="005826FA">
            <w:pPr>
              <w:pStyle w:val="ConsPlusNormal"/>
            </w:pPr>
            <w:r>
              <w:t>25,1</w:t>
            </w:r>
          </w:p>
        </w:tc>
        <w:tc>
          <w:tcPr>
            <w:tcW w:w="664" w:type="dxa"/>
          </w:tcPr>
          <w:p w:rsidR="005826FA" w:rsidRDefault="005826FA">
            <w:pPr>
              <w:pStyle w:val="ConsPlusNormal"/>
            </w:pPr>
            <w:r>
              <w:t>25,1</w:t>
            </w:r>
          </w:p>
        </w:tc>
        <w:tc>
          <w:tcPr>
            <w:tcW w:w="664" w:type="dxa"/>
          </w:tcPr>
          <w:p w:rsidR="005826FA" w:rsidRDefault="005826FA">
            <w:pPr>
              <w:pStyle w:val="ConsPlusNormal"/>
            </w:pPr>
            <w:r>
              <w:t>25,1</w:t>
            </w:r>
          </w:p>
        </w:tc>
        <w:tc>
          <w:tcPr>
            <w:tcW w:w="664" w:type="dxa"/>
          </w:tcPr>
          <w:p w:rsidR="005826FA" w:rsidRDefault="005826FA">
            <w:pPr>
              <w:pStyle w:val="ConsPlusNormal"/>
            </w:pPr>
            <w:r>
              <w:t>25,1</w:t>
            </w:r>
          </w:p>
        </w:tc>
        <w:tc>
          <w:tcPr>
            <w:tcW w:w="664" w:type="dxa"/>
          </w:tcPr>
          <w:p w:rsidR="005826FA" w:rsidRDefault="005826FA">
            <w:pPr>
              <w:pStyle w:val="ConsPlusNormal"/>
            </w:pPr>
            <w:r>
              <w:t>25,1</w:t>
            </w:r>
          </w:p>
        </w:tc>
        <w:tc>
          <w:tcPr>
            <w:tcW w:w="664" w:type="dxa"/>
          </w:tcPr>
          <w:p w:rsidR="005826FA" w:rsidRDefault="005826FA">
            <w:pPr>
              <w:pStyle w:val="ConsPlusNormal"/>
            </w:pPr>
            <w:r>
              <w:t>25,1</w:t>
            </w:r>
          </w:p>
        </w:tc>
      </w:tr>
      <w:tr w:rsidR="005826FA">
        <w:tc>
          <w:tcPr>
            <w:tcW w:w="454" w:type="dxa"/>
          </w:tcPr>
          <w:p w:rsidR="005826FA" w:rsidRDefault="005826FA">
            <w:pPr>
              <w:pStyle w:val="ConsPlusNormal"/>
            </w:pPr>
            <w:r>
              <w:t>20.</w:t>
            </w:r>
          </w:p>
        </w:tc>
        <w:tc>
          <w:tcPr>
            <w:tcW w:w="2824" w:type="dxa"/>
          </w:tcPr>
          <w:p w:rsidR="005826FA" w:rsidRDefault="005826FA">
            <w:pPr>
              <w:pStyle w:val="ConsPlusNormal"/>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тыс. голов</w:t>
            </w:r>
          </w:p>
        </w:tc>
        <w:tc>
          <w:tcPr>
            <w:tcW w:w="72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c>
          <w:tcPr>
            <w:tcW w:w="664" w:type="dxa"/>
          </w:tcPr>
          <w:p w:rsidR="005826FA" w:rsidRDefault="005826FA">
            <w:pPr>
              <w:pStyle w:val="ConsPlusNormal"/>
            </w:pPr>
            <w:r>
              <w:t>0,4</w:t>
            </w:r>
          </w:p>
        </w:tc>
      </w:tr>
      <w:tr w:rsidR="005826FA">
        <w:tc>
          <w:tcPr>
            <w:tcW w:w="454" w:type="dxa"/>
          </w:tcPr>
          <w:p w:rsidR="005826FA" w:rsidRDefault="005826FA">
            <w:pPr>
              <w:pStyle w:val="ConsPlusNormal"/>
            </w:pPr>
            <w:r>
              <w:t>21.</w:t>
            </w:r>
          </w:p>
        </w:tc>
        <w:tc>
          <w:tcPr>
            <w:tcW w:w="2824" w:type="dxa"/>
          </w:tcPr>
          <w:p w:rsidR="005826FA" w:rsidRDefault="005826FA">
            <w:pPr>
              <w:pStyle w:val="ConsPlusNormal"/>
            </w:pPr>
            <w:r>
              <w:t>Производство яиц в сельскохозяйственных организациях, крестьянских (фермерских) хозяйствах, включая индивидуальных предпринимателей</w:t>
            </w:r>
          </w:p>
        </w:tc>
        <w:tc>
          <w:tcPr>
            <w:tcW w:w="850" w:type="dxa"/>
          </w:tcPr>
          <w:p w:rsidR="005826FA" w:rsidRDefault="005826FA">
            <w:pPr>
              <w:pStyle w:val="ConsPlusNormal"/>
            </w:pPr>
            <w:r>
              <w:t>млн. штук</w:t>
            </w:r>
          </w:p>
        </w:tc>
        <w:tc>
          <w:tcPr>
            <w:tcW w:w="724" w:type="dxa"/>
          </w:tcPr>
          <w:p w:rsidR="005826FA" w:rsidRDefault="005826FA">
            <w:pPr>
              <w:pStyle w:val="ConsPlusNormal"/>
            </w:pPr>
            <w:r>
              <w:t>46,7</w:t>
            </w:r>
          </w:p>
        </w:tc>
        <w:tc>
          <w:tcPr>
            <w:tcW w:w="664" w:type="dxa"/>
          </w:tcPr>
          <w:p w:rsidR="005826FA" w:rsidRDefault="005826FA">
            <w:pPr>
              <w:pStyle w:val="ConsPlusNormal"/>
            </w:pPr>
            <w:r>
              <w:t>43,1</w:t>
            </w:r>
          </w:p>
        </w:tc>
        <w:tc>
          <w:tcPr>
            <w:tcW w:w="664" w:type="dxa"/>
          </w:tcPr>
          <w:p w:rsidR="005826FA" w:rsidRDefault="005826FA">
            <w:pPr>
              <w:pStyle w:val="ConsPlusNormal"/>
            </w:pPr>
            <w:r>
              <w:t>47,1</w:t>
            </w:r>
          </w:p>
        </w:tc>
        <w:tc>
          <w:tcPr>
            <w:tcW w:w="664" w:type="dxa"/>
          </w:tcPr>
          <w:p w:rsidR="005826FA" w:rsidRDefault="005826FA">
            <w:pPr>
              <w:pStyle w:val="ConsPlusNormal"/>
            </w:pPr>
            <w:r>
              <w:t>47,3</w:t>
            </w:r>
          </w:p>
        </w:tc>
        <w:tc>
          <w:tcPr>
            <w:tcW w:w="664" w:type="dxa"/>
          </w:tcPr>
          <w:p w:rsidR="005826FA" w:rsidRDefault="005826FA">
            <w:pPr>
              <w:pStyle w:val="ConsPlusNormal"/>
            </w:pPr>
            <w:r>
              <w:t>47,5</w:t>
            </w:r>
          </w:p>
        </w:tc>
        <w:tc>
          <w:tcPr>
            <w:tcW w:w="664" w:type="dxa"/>
          </w:tcPr>
          <w:p w:rsidR="005826FA" w:rsidRDefault="005826FA">
            <w:pPr>
              <w:pStyle w:val="ConsPlusNormal"/>
            </w:pPr>
            <w:r>
              <w:t>48,0</w:t>
            </w:r>
          </w:p>
        </w:tc>
        <w:tc>
          <w:tcPr>
            <w:tcW w:w="664" w:type="dxa"/>
          </w:tcPr>
          <w:p w:rsidR="005826FA" w:rsidRDefault="005826FA">
            <w:pPr>
              <w:pStyle w:val="ConsPlusNormal"/>
            </w:pPr>
            <w:r>
              <w:t>48,1</w:t>
            </w:r>
          </w:p>
        </w:tc>
        <w:tc>
          <w:tcPr>
            <w:tcW w:w="664" w:type="dxa"/>
          </w:tcPr>
          <w:p w:rsidR="005826FA" w:rsidRDefault="005826FA">
            <w:pPr>
              <w:pStyle w:val="ConsPlusNormal"/>
            </w:pPr>
            <w:r>
              <w:t>48,3</w:t>
            </w:r>
          </w:p>
        </w:tc>
        <w:tc>
          <w:tcPr>
            <w:tcW w:w="664" w:type="dxa"/>
          </w:tcPr>
          <w:p w:rsidR="005826FA" w:rsidRDefault="005826FA">
            <w:pPr>
              <w:pStyle w:val="ConsPlusNormal"/>
            </w:pPr>
            <w:r>
              <w:t>48,4</w:t>
            </w:r>
          </w:p>
        </w:tc>
      </w:tr>
      <w:tr w:rsidR="005826FA">
        <w:tc>
          <w:tcPr>
            <w:tcW w:w="454" w:type="dxa"/>
          </w:tcPr>
          <w:p w:rsidR="005826FA" w:rsidRDefault="005826FA">
            <w:pPr>
              <w:pStyle w:val="ConsPlusNormal"/>
            </w:pPr>
            <w:r>
              <w:t>22.</w:t>
            </w:r>
          </w:p>
        </w:tc>
        <w:tc>
          <w:tcPr>
            <w:tcW w:w="2824" w:type="dxa"/>
          </w:tcPr>
          <w:p w:rsidR="005826FA" w:rsidRDefault="005826FA">
            <w:pPr>
              <w:pStyle w:val="ConsPlusNormal"/>
            </w:pPr>
            <w:r>
              <w:t xml:space="preserve">Индекс производства </w:t>
            </w:r>
            <w:r>
              <w:lastRenderedPageBreak/>
              <w:t>продукции животноводства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5826FA" w:rsidRDefault="005826FA">
            <w:pPr>
              <w:pStyle w:val="ConsPlusNormal"/>
            </w:pPr>
            <w:r>
              <w:lastRenderedPageBreak/>
              <w:t>процен</w:t>
            </w:r>
            <w:r>
              <w:lastRenderedPageBreak/>
              <w:t>тов</w:t>
            </w:r>
          </w:p>
        </w:tc>
        <w:tc>
          <w:tcPr>
            <w:tcW w:w="724" w:type="dxa"/>
          </w:tcPr>
          <w:p w:rsidR="005826FA" w:rsidRDefault="005826FA">
            <w:pPr>
              <w:pStyle w:val="ConsPlusNormal"/>
            </w:pPr>
            <w:r>
              <w:lastRenderedPageBreak/>
              <w:t>103,7</w:t>
            </w:r>
          </w:p>
        </w:tc>
        <w:tc>
          <w:tcPr>
            <w:tcW w:w="664" w:type="dxa"/>
          </w:tcPr>
          <w:p w:rsidR="005826FA" w:rsidRDefault="005826FA">
            <w:pPr>
              <w:pStyle w:val="ConsPlusNormal"/>
            </w:pPr>
            <w:r>
              <w:t>100,0</w:t>
            </w:r>
          </w:p>
        </w:tc>
        <w:tc>
          <w:tcPr>
            <w:tcW w:w="664" w:type="dxa"/>
          </w:tcPr>
          <w:p w:rsidR="005826FA" w:rsidRDefault="005826FA">
            <w:pPr>
              <w:pStyle w:val="ConsPlusNormal"/>
            </w:pPr>
            <w:r>
              <w:t>100,1</w:t>
            </w:r>
          </w:p>
        </w:tc>
        <w:tc>
          <w:tcPr>
            <w:tcW w:w="664" w:type="dxa"/>
          </w:tcPr>
          <w:p w:rsidR="005826FA" w:rsidRDefault="005826FA">
            <w:pPr>
              <w:pStyle w:val="ConsPlusNormal"/>
            </w:pPr>
            <w:r>
              <w:t>100,1</w:t>
            </w:r>
          </w:p>
        </w:tc>
        <w:tc>
          <w:tcPr>
            <w:tcW w:w="664" w:type="dxa"/>
          </w:tcPr>
          <w:p w:rsidR="005826FA" w:rsidRDefault="005826FA">
            <w:pPr>
              <w:pStyle w:val="ConsPlusNormal"/>
            </w:pPr>
            <w:r>
              <w:t>100,1</w:t>
            </w:r>
          </w:p>
        </w:tc>
        <w:tc>
          <w:tcPr>
            <w:tcW w:w="664" w:type="dxa"/>
          </w:tcPr>
          <w:p w:rsidR="005826FA" w:rsidRDefault="005826FA">
            <w:pPr>
              <w:pStyle w:val="ConsPlusNormal"/>
            </w:pPr>
            <w:r>
              <w:t>100,1</w:t>
            </w:r>
          </w:p>
        </w:tc>
        <w:tc>
          <w:tcPr>
            <w:tcW w:w="664" w:type="dxa"/>
          </w:tcPr>
          <w:p w:rsidR="005826FA" w:rsidRDefault="005826FA">
            <w:pPr>
              <w:pStyle w:val="ConsPlusNormal"/>
            </w:pPr>
            <w:r>
              <w:t>100,1</w:t>
            </w:r>
          </w:p>
        </w:tc>
        <w:tc>
          <w:tcPr>
            <w:tcW w:w="664" w:type="dxa"/>
          </w:tcPr>
          <w:p w:rsidR="005826FA" w:rsidRDefault="005826FA">
            <w:pPr>
              <w:pStyle w:val="ConsPlusNormal"/>
            </w:pPr>
            <w:r>
              <w:t>100,1</w:t>
            </w:r>
          </w:p>
        </w:tc>
        <w:tc>
          <w:tcPr>
            <w:tcW w:w="664" w:type="dxa"/>
          </w:tcPr>
          <w:p w:rsidR="005826FA" w:rsidRDefault="005826FA">
            <w:pPr>
              <w:pStyle w:val="ConsPlusNormal"/>
            </w:pPr>
            <w:r>
              <w:t>100,1</w:t>
            </w:r>
          </w:p>
        </w:tc>
      </w:tr>
      <w:tr w:rsidR="005826FA">
        <w:tc>
          <w:tcPr>
            <w:tcW w:w="454" w:type="dxa"/>
          </w:tcPr>
          <w:p w:rsidR="005826FA" w:rsidRDefault="005826FA">
            <w:pPr>
              <w:pStyle w:val="ConsPlusNormal"/>
            </w:pPr>
            <w:r>
              <w:t>23.</w:t>
            </w:r>
          </w:p>
        </w:tc>
        <w:tc>
          <w:tcPr>
            <w:tcW w:w="2824" w:type="dxa"/>
          </w:tcPr>
          <w:p w:rsidR="005826FA" w:rsidRDefault="005826FA">
            <w:pPr>
              <w:pStyle w:val="ConsPlusNormal"/>
            </w:pPr>
            <w:r>
              <w:t>Индекс производства продукции животноводства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5826FA" w:rsidRDefault="005826FA">
            <w:pPr>
              <w:pStyle w:val="ConsPlusNormal"/>
            </w:pPr>
            <w:r>
              <w:t>процентов</w:t>
            </w:r>
          </w:p>
        </w:tc>
        <w:tc>
          <w:tcPr>
            <w:tcW w:w="724" w:type="dxa"/>
          </w:tcPr>
          <w:p w:rsidR="005826FA" w:rsidRDefault="005826FA">
            <w:pPr>
              <w:pStyle w:val="ConsPlusNormal"/>
            </w:pPr>
            <w:r>
              <w:t>100,0</w:t>
            </w:r>
          </w:p>
        </w:tc>
        <w:tc>
          <w:tcPr>
            <w:tcW w:w="664" w:type="dxa"/>
          </w:tcPr>
          <w:p w:rsidR="005826FA" w:rsidRDefault="005826FA">
            <w:pPr>
              <w:pStyle w:val="ConsPlusNormal"/>
            </w:pPr>
            <w:r>
              <w:t>100,1</w:t>
            </w:r>
          </w:p>
        </w:tc>
        <w:tc>
          <w:tcPr>
            <w:tcW w:w="664" w:type="dxa"/>
          </w:tcPr>
          <w:p w:rsidR="005826FA" w:rsidRDefault="005826FA">
            <w:pPr>
              <w:pStyle w:val="ConsPlusNormal"/>
            </w:pPr>
            <w:r>
              <w:t>100,2</w:t>
            </w:r>
          </w:p>
        </w:tc>
        <w:tc>
          <w:tcPr>
            <w:tcW w:w="664" w:type="dxa"/>
          </w:tcPr>
          <w:p w:rsidR="005826FA" w:rsidRDefault="005826FA">
            <w:pPr>
              <w:pStyle w:val="ConsPlusNormal"/>
            </w:pPr>
            <w:r>
              <w:t>100,3</w:t>
            </w:r>
          </w:p>
        </w:tc>
        <w:tc>
          <w:tcPr>
            <w:tcW w:w="664" w:type="dxa"/>
          </w:tcPr>
          <w:p w:rsidR="005826FA" w:rsidRDefault="005826FA">
            <w:pPr>
              <w:pStyle w:val="ConsPlusNormal"/>
            </w:pPr>
            <w:r>
              <w:t>100,4</w:t>
            </w:r>
          </w:p>
        </w:tc>
        <w:tc>
          <w:tcPr>
            <w:tcW w:w="664" w:type="dxa"/>
          </w:tcPr>
          <w:p w:rsidR="005826FA" w:rsidRDefault="005826FA">
            <w:pPr>
              <w:pStyle w:val="ConsPlusNormal"/>
            </w:pPr>
            <w:r>
              <w:t>100,5</w:t>
            </w:r>
          </w:p>
        </w:tc>
        <w:tc>
          <w:tcPr>
            <w:tcW w:w="664" w:type="dxa"/>
          </w:tcPr>
          <w:p w:rsidR="005826FA" w:rsidRDefault="005826FA">
            <w:pPr>
              <w:pStyle w:val="ConsPlusNormal"/>
            </w:pPr>
            <w:r>
              <w:t>100,6</w:t>
            </w:r>
          </w:p>
        </w:tc>
        <w:tc>
          <w:tcPr>
            <w:tcW w:w="664" w:type="dxa"/>
          </w:tcPr>
          <w:p w:rsidR="005826FA" w:rsidRDefault="005826FA">
            <w:pPr>
              <w:pStyle w:val="ConsPlusNormal"/>
            </w:pPr>
            <w:r>
              <w:t>100,7</w:t>
            </w:r>
          </w:p>
        </w:tc>
        <w:tc>
          <w:tcPr>
            <w:tcW w:w="664" w:type="dxa"/>
          </w:tcPr>
          <w:p w:rsidR="005826FA" w:rsidRDefault="005826FA">
            <w:pPr>
              <w:pStyle w:val="ConsPlusNormal"/>
            </w:pPr>
            <w:r>
              <w:t>100,8</w:t>
            </w:r>
          </w:p>
        </w:tc>
      </w:tr>
      <w:tr w:rsidR="005826FA">
        <w:tc>
          <w:tcPr>
            <w:tcW w:w="454" w:type="dxa"/>
          </w:tcPr>
          <w:p w:rsidR="005826FA" w:rsidRDefault="005826FA">
            <w:pPr>
              <w:pStyle w:val="ConsPlusNormal"/>
            </w:pPr>
            <w:r>
              <w:t>24.</w:t>
            </w:r>
          </w:p>
        </w:tc>
        <w:tc>
          <w:tcPr>
            <w:tcW w:w="2824" w:type="dxa"/>
          </w:tcPr>
          <w:p w:rsidR="005826FA" w:rsidRDefault="005826FA">
            <w:pPr>
              <w:pStyle w:val="ConsPlusNormal"/>
            </w:pPr>
            <w:r>
              <w:t>Индекс производства продукции сельского 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5826FA" w:rsidRDefault="005826FA">
            <w:pPr>
              <w:pStyle w:val="ConsPlusNormal"/>
            </w:pPr>
            <w:r>
              <w:t>процентов</w:t>
            </w:r>
          </w:p>
        </w:tc>
        <w:tc>
          <w:tcPr>
            <w:tcW w:w="724" w:type="dxa"/>
          </w:tcPr>
          <w:p w:rsidR="005826FA" w:rsidRDefault="005826FA">
            <w:pPr>
              <w:pStyle w:val="ConsPlusNormal"/>
            </w:pPr>
            <w:r>
              <w:t>103,7</w:t>
            </w:r>
          </w:p>
        </w:tc>
        <w:tc>
          <w:tcPr>
            <w:tcW w:w="664" w:type="dxa"/>
          </w:tcPr>
          <w:p w:rsidR="005826FA" w:rsidRDefault="005826FA">
            <w:pPr>
              <w:pStyle w:val="ConsPlusNormal"/>
            </w:pPr>
            <w:r>
              <w:t>100,1</w:t>
            </w:r>
          </w:p>
        </w:tc>
        <w:tc>
          <w:tcPr>
            <w:tcW w:w="664" w:type="dxa"/>
          </w:tcPr>
          <w:p w:rsidR="005826FA" w:rsidRDefault="005826FA">
            <w:pPr>
              <w:pStyle w:val="ConsPlusNormal"/>
            </w:pPr>
            <w:r>
              <w:t>100,4</w:t>
            </w:r>
          </w:p>
        </w:tc>
        <w:tc>
          <w:tcPr>
            <w:tcW w:w="664" w:type="dxa"/>
          </w:tcPr>
          <w:p w:rsidR="005826FA" w:rsidRDefault="005826FA">
            <w:pPr>
              <w:pStyle w:val="ConsPlusNormal"/>
            </w:pPr>
            <w:r>
              <w:t>100,5</w:t>
            </w:r>
          </w:p>
        </w:tc>
        <w:tc>
          <w:tcPr>
            <w:tcW w:w="664" w:type="dxa"/>
          </w:tcPr>
          <w:p w:rsidR="005826FA" w:rsidRDefault="005826FA">
            <w:pPr>
              <w:pStyle w:val="ConsPlusNormal"/>
            </w:pPr>
            <w:r>
              <w:t>100,8</w:t>
            </w:r>
          </w:p>
        </w:tc>
        <w:tc>
          <w:tcPr>
            <w:tcW w:w="664" w:type="dxa"/>
          </w:tcPr>
          <w:p w:rsidR="005826FA" w:rsidRDefault="005826FA">
            <w:pPr>
              <w:pStyle w:val="ConsPlusNormal"/>
            </w:pPr>
            <w:r>
              <w:t>100,5</w:t>
            </w:r>
          </w:p>
        </w:tc>
        <w:tc>
          <w:tcPr>
            <w:tcW w:w="664" w:type="dxa"/>
          </w:tcPr>
          <w:p w:rsidR="005826FA" w:rsidRDefault="005826FA">
            <w:pPr>
              <w:pStyle w:val="ConsPlusNormal"/>
            </w:pPr>
            <w:r>
              <w:t>100,4</w:t>
            </w:r>
          </w:p>
        </w:tc>
        <w:tc>
          <w:tcPr>
            <w:tcW w:w="664" w:type="dxa"/>
          </w:tcPr>
          <w:p w:rsidR="005826FA" w:rsidRDefault="005826FA">
            <w:pPr>
              <w:pStyle w:val="ConsPlusNormal"/>
            </w:pPr>
            <w:r>
              <w:t>100,4</w:t>
            </w:r>
          </w:p>
        </w:tc>
        <w:tc>
          <w:tcPr>
            <w:tcW w:w="664" w:type="dxa"/>
          </w:tcPr>
          <w:p w:rsidR="005826FA" w:rsidRDefault="005826FA">
            <w:pPr>
              <w:pStyle w:val="ConsPlusNormal"/>
            </w:pPr>
            <w:r>
              <w:t>100,3</w:t>
            </w:r>
          </w:p>
        </w:tc>
      </w:tr>
      <w:tr w:rsidR="005826FA">
        <w:tc>
          <w:tcPr>
            <w:tcW w:w="454" w:type="dxa"/>
          </w:tcPr>
          <w:p w:rsidR="005826FA" w:rsidRDefault="005826FA">
            <w:pPr>
              <w:pStyle w:val="ConsPlusNormal"/>
            </w:pPr>
            <w:r>
              <w:t>25.</w:t>
            </w:r>
          </w:p>
        </w:tc>
        <w:tc>
          <w:tcPr>
            <w:tcW w:w="2824" w:type="dxa"/>
          </w:tcPr>
          <w:p w:rsidR="005826FA" w:rsidRDefault="005826FA">
            <w:pPr>
              <w:pStyle w:val="ConsPlusNormal"/>
            </w:pPr>
            <w:r>
              <w:t xml:space="preserve">Индекс производства продукции сельского </w:t>
            </w:r>
            <w:r>
              <w:lastRenderedPageBreak/>
              <w:t>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5826FA" w:rsidRDefault="005826FA">
            <w:pPr>
              <w:pStyle w:val="ConsPlusNormal"/>
            </w:pPr>
            <w:r>
              <w:lastRenderedPageBreak/>
              <w:t>процентов</w:t>
            </w:r>
          </w:p>
        </w:tc>
        <w:tc>
          <w:tcPr>
            <w:tcW w:w="724" w:type="dxa"/>
          </w:tcPr>
          <w:p w:rsidR="005826FA" w:rsidRDefault="005826FA">
            <w:pPr>
              <w:pStyle w:val="ConsPlusNormal"/>
            </w:pPr>
            <w:r>
              <w:t>100,0</w:t>
            </w:r>
          </w:p>
        </w:tc>
        <w:tc>
          <w:tcPr>
            <w:tcW w:w="664" w:type="dxa"/>
          </w:tcPr>
          <w:p w:rsidR="005826FA" w:rsidRDefault="005826FA">
            <w:pPr>
              <w:pStyle w:val="ConsPlusNormal"/>
            </w:pPr>
            <w:r>
              <w:t>100,2</w:t>
            </w:r>
          </w:p>
        </w:tc>
        <w:tc>
          <w:tcPr>
            <w:tcW w:w="664" w:type="dxa"/>
          </w:tcPr>
          <w:p w:rsidR="005826FA" w:rsidRDefault="005826FA">
            <w:pPr>
              <w:pStyle w:val="ConsPlusNormal"/>
            </w:pPr>
            <w:r>
              <w:t>100,4</w:t>
            </w:r>
          </w:p>
        </w:tc>
        <w:tc>
          <w:tcPr>
            <w:tcW w:w="664" w:type="dxa"/>
          </w:tcPr>
          <w:p w:rsidR="005826FA" w:rsidRDefault="005826FA">
            <w:pPr>
              <w:pStyle w:val="ConsPlusNormal"/>
            </w:pPr>
            <w:r>
              <w:t>100,6</w:t>
            </w:r>
          </w:p>
        </w:tc>
        <w:tc>
          <w:tcPr>
            <w:tcW w:w="664" w:type="dxa"/>
          </w:tcPr>
          <w:p w:rsidR="005826FA" w:rsidRDefault="005826FA">
            <w:pPr>
              <w:pStyle w:val="ConsPlusNormal"/>
            </w:pPr>
            <w:r>
              <w:t>100,8</w:t>
            </w:r>
          </w:p>
        </w:tc>
        <w:tc>
          <w:tcPr>
            <w:tcW w:w="664" w:type="dxa"/>
          </w:tcPr>
          <w:p w:rsidR="005826FA" w:rsidRDefault="005826FA">
            <w:pPr>
              <w:pStyle w:val="ConsPlusNormal"/>
            </w:pPr>
            <w:r>
              <w:t>101,0</w:t>
            </w:r>
          </w:p>
        </w:tc>
        <w:tc>
          <w:tcPr>
            <w:tcW w:w="664" w:type="dxa"/>
          </w:tcPr>
          <w:p w:rsidR="005826FA" w:rsidRDefault="005826FA">
            <w:pPr>
              <w:pStyle w:val="ConsPlusNormal"/>
            </w:pPr>
            <w:r>
              <w:t>101,3</w:t>
            </w:r>
          </w:p>
        </w:tc>
        <w:tc>
          <w:tcPr>
            <w:tcW w:w="664" w:type="dxa"/>
          </w:tcPr>
          <w:p w:rsidR="005826FA" w:rsidRDefault="005826FA">
            <w:pPr>
              <w:pStyle w:val="ConsPlusNormal"/>
            </w:pPr>
            <w:r>
              <w:t>101,5</w:t>
            </w:r>
          </w:p>
        </w:tc>
        <w:tc>
          <w:tcPr>
            <w:tcW w:w="664" w:type="dxa"/>
          </w:tcPr>
          <w:p w:rsidR="005826FA" w:rsidRDefault="005826FA">
            <w:pPr>
              <w:pStyle w:val="ConsPlusNormal"/>
            </w:pPr>
            <w:r>
              <w:t>101,7</w:t>
            </w:r>
          </w:p>
        </w:tc>
      </w:tr>
      <w:tr w:rsidR="005826FA">
        <w:tc>
          <w:tcPr>
            <w:tcW w:w="454" w:type="dxa"/>
          </w:tcPr>
          <w:p w:rsidR="005826FA" w:rsidRDefault="005826FA">
            <w:pPr>
              <w:pStyle w:val="ConsPlusNormal"/>
            </w:pPr>
            <w:r>
              <w:t>26.</w:t>
            </w:r>
          </w:p>
        </w:tc>
        <w:tc>
          <w:tcPr>
            <w:tcW w:w="2824" w:type="dxa"/>
          </w:tcPr>
          <w:p w:rsidR="005826FA" w:rsidRDefault="005826FA">
            <w:pPr>
              <w:pStyle w:val="ConsPlusNormal"/>
            </w:pPr>
            <w:r>
              <w:t>Объем производства продукции товарной аквакультуры, включая посадочный материал (годовое значение)</w:t>
            </w:r>
          </w:p>
        </w:tc>
        <w:tc>
          <w:tcPr>
            <w:tcW w:w="850" w:type="dxa"/>
          </w:tcPr>
          <w:p w:rsidR="005826FA" w:rsidRDefault="005826FA">
            <w:pPr>
              <w:pStyle w:val="ConsPlusNormal"/>
            </w:pPr>
            <w:r>
              <w:t>тыс. тонн</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0,2</w:t>
            </w:r>
          </w:p>
        </w:tc>
        <w:tc>
          <w:tcPr>
            <w:tcW w:w="664" w:type="dxa"/>
          </w:tcPr>
          <w:p w:rsidR="005826FA" w:rsidRDefault="005826FA">
            <w:pPr>
              <w:pStyle w:val="ConsPlusNormal"/>
            </w:pPr>
            <w:r>
              <w:t>0,201</w:t>
            </w:r>
          </w:p>
        </w:tc>
        <w:tc>
          <w:tcPr>
            <w:tcW w:w="664" w:type="dxa"/>
          </w:tcPr>
          <w:p w:rsidR="005826FA" w:rsidRDefault="005826FA">
            <w:pPr>
              <w:pStyle w:val="ConsPlusNormal"/>
            </w:pPr>
            <w:r>
              <w:t>0,204</w:t>
            </w:r>
          </w:p>
        </w:tc>
        <w:tc>
          <w:tcPr>
            <w:tcW w:w="664" w:type="dxa"/>
          </w:tcPr>
          <w:p w:rsidR="005826FA" w:rsidRDefault="005826FA">
            <w:pPr>
              <w:pStyle w:val="ConsPlusNormal"/>
            </w:pPr>
            <w:r>
              <w:t>0,208</w:t>
            </w:r>
          </w:p>
        </w:tc>
        <w:tc>
          <w:tcPr>
            <w:tcW w:w="664" w:type="dxa"/>
          </w:tcPr>
          <w:p w:rsidR="005826FA" w:rsidRDefault="005826FA">
            <w:pPr>
              <w:pStyle w:val="ConsPlusNormal"/>
            </w:pPr>
            <w:r>
              <w:t>0,21</w:t>
            </w:r>
          </w:p>
        </w:tc>
        <w:tc>
          <w:tcPr>
            <w:tcW w:w="664" w:type="dxa"/>
          </w:tcPr>
          <w:p w:rsidR="005826FA" w:rsidRDefault="005826FA">
            <w:pPr>
              <w:pStyle w:val="ConsPlusNormal"/>
            </w:pPr>
            <w:r>
              <w:t>0,22</w:t>
            </w:r>
          </w:p>
        </w:tc>
      </w:tr>
      <w:tr w:rsidR="005826FA">
        <w:tc>
          <w:tcPr>
            <w:tcW w:w="454" w:type="dxa"/>
          </w:tcPr>
          <w:p w:rsidR="005826FA" w:rsidRDefault="005826FA">
            <w:pPr>
              <w:pStyle w:val="ConsPlusNormal"/>
            </w:pPr>
            <w:r>
              <w:t>27.</w:t>
            </w:r>
          </w:p>
        </w:tc>
        <w:tc>
          <w:tcPr>
            <w:tcW w:w="2824" w:type="dxa"/>
          </w:tcPr>
          <w:p w:rsidR="005826FA" w:rsidRDefault="005826FA">
            <w:pPr>
              <w:pStyle w:val="ConsPlusNormal"/>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5826FA" w:rsidRDefault="005826FA">
            <w:pPr>
              <w:pStyle w:val="ConsPlusNormal"/>
            </w:pPr>
            <w:r>
              <w:t>единиц</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r>
      <w:tr w:rsidR="005826FA">
        <w:tc>
          <w:tcPr>
            <w:tcW w:w="454" w:type="dxa"/>
          </w:tcPr>
          <w:p w:rsidR="005826FA" w:rsidRDefault="005826FA">
            <w:pPr>
              <w:pStyle w:val="ConsPlusNormal"/>
            </w:pPr>
            <w:r>
              <w:t>28.</w:t>
            </w:r>
          </w:p>
        </w:tc>
        <w:tc>
          <w:tcPr>
            <w:tcW w:w="2824" w:type="dxa"/>
          </w:tcPr>
          <w:p w:rsidR="005826FA" w:rsidRDefault="005826FA">
            <w:pPr>
              <w:pStyle w:val="ConsPlusNormal"/>
            </w:pPr>
            <w:r>
              <w:t>Прирост объема сельскохозяйственной продукции, произведенной в отчетном году крестьянскими (фермерскими) хозяйствами, получившими грантовую поддержку, за последние 5 лет (включая отчетный год) по отношению к предыдущему году</w:t>
            </w:r>
          </w:p>
        </w:tc>
        <w:tc>
          <w:tcPr>
            <w:tcW w:w="850" w:type="dxa"/>
          </w:tcPr>
          <w:p w:rsidR="005826FA" w:rsidRDefault="005826FA">
            <w:pPr>
              <w:pStyle w:val="ConsPlusNormal"/>
            </w:pPr>
            <w:r>
              <w:t>процентов</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r>
      <w:tr w:rsidR="005826FA">
        <w:tc>
          <w:tcPr>
            <w:tcW w:w="454" w:type="dxa"/>
          </w:tcPr>
          <w:p w:rsidR="005826FA" w:rsidRDefault="005826FA">
            <w:pPr>
              <w:pStyle w:val="ConsPlusNormal"/>
            </w:pPr>
            <w:r>
              <w:lastRenderedPageBreak/>
              <w:t>29.</w:t>
            </w:r>
          </w:p>
        </w:tc>
        <w:tc>
          <w:tcPr>
            <w:tcW w:w="2824" w:type="dxa"/>
          </w:tcPr>
          <w:p w:rsidR="005826FA" w:rsidRDefault="005826FA">
            <w:pPr>
              <w:pStyle w:val="ConsPlusNormal"/>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850" w:type="dxa"/>
          </w:tcPr>
          <w:p w:rsidR="005826FA" w:rsidRDefault="005826FA">
            <w:pPr>
              <w:pStyle w:val="ConsPlusNormal"/>
            </w:pPr>
            <w:r>
              <w:t>единиц</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c>
          <w:tcPr>
            <w:tcW w:w="664" w:type="dxa"/>
          </w:tcPr>
          <w:p w:rsidR="005826FA" w:rsidRDefault="005826FA">
            <w:pPr>
              <w:pStyle w:val="ConsPlusNormal"/>
            </w:pPr>
            <w:r>
              <w:t>1,0</w:t>
            </w:r>
          </w:p>
        </w:tc>
      </w:tr>
      <w:tr w:rsidR="005826FA">
        <w:tc>
          <w:tcPr>
            <w:tcW w:w="454" w:type="dxa"/>
          </w:tcPr>
          <w:p w:rsidR="005826FA" w:rsidRDefault="005826FA">
            <w:pPr>
              <w:pStyle w:val="ConsPlusNormal"/>
            </w:pPr>
            <w:r>
              <w:t>30.</w:t>
            </w:r>
          </w:p>
        </w:tc>
        <w:tc>
          <w:tcPr>
            <w:tcW w:w="2824" w:type="dxa"/>
          </w:tcPr>
          <w:p w:rsidR="005826FA" w:rsidRDefault="005826FA">
            <w:pPr>
              <w:pStyle w:val="ConsPlusNormal"/>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850" w:type="dxa"/>
          </w:tcPr>
          <w:p w:rsidR="005826FA" w:rsidRDefault="005826FA">
            <w:pPr>
              <w:pStyle w:val="ConsPlusNormal"/>
            </w:pPr>
            <w:r>
              <w:t>процентов</w:t>
            </w:r>
          </w:p>
        </w:tc>
        <w:tc>
          <w:tcPr>
            <w:tcW w:w="724" w:type="dxa"/>
          </w:tcPr>
          <w:p w:rsidR="005826FA" w:rsidRDefault="005826FA">
            <w:pPr>
              <w:pStyle w:val="ConsPlusNormal"/>
            </w:pPr>
            <w:r>
              <w:t>-</w:t>
            </w:r>
          </w:p>
        </w:tc>
        <w:tc>
          <w:tcPr>
            <w:tcW w:w="664" w:type="dxa"/>
          </w:tcPr>
          <w:p w:rsidR="005826FA" w:rsidRDefault="005826FA">
            <w:pPr>
              <w:pStyle w:val="ConsPlusNormal"/>
            </w:pPr>
            <w:r>
              <w:t>-</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c>
          <w:tcPr>
            <w:tcW w:w="664" w:type="dxa"/>
          </w:tcPr>
          <w:p w:rsidR="005826FA" w:rsidRDefault="005826FA">
            <w:pPr>
              <w:pStyle w:val="ConsPlusNormal"/>
            </w:pPr>
            <w:r>
              <w:t>10,0</w:t>
            </w:r>
          </w:p>
        </w:tc>
      </w:tr>
      <w:tr w:rsidR="005826FA">
        <w:tblPrEx>
          <w:tblBorders>
            <w:insideH w:val="nil"/>
          </w:tblBorders>
        </w:tblPrEx>
        <w:tc>
          <w:tcPr>
            <w:tcW w:w="454" w:type="dxa"/>
            <w:tcBorders>
              <w:bottom w:val="nil"/>
            </w:tcBorders>
          </w:tcPr>
          <w:p w:rsidR="005826FA" w:rsidRDefault="005826FA">
            <w:pPr>
              <w:pStyle w:val="ConsPlusNormal"/>
            </w:pPr>
            <w:r>
              <w:t>31.</w:t>
            </w:r>
          </w:p>
        </w:tc>
        <w:tc>
          <w:tcPr>
            <w:tcW w:w="2824" w:type="dxa"/>
            <w:tcBorders>
              <w:bottom w:val="nil"/>
            </w:tcBorders>
          </w:tcPr>
          <w:p w:rsidR="005826FA" w:rsidRDefault="005826FA">
            <w:pPr>
              <w:pStyle w:val="ConsPlusNormal"/>
            </w:pPr>
            <w:r>
              <w:t>Объем ввода (приобретения) жилья для граждан, проживающих на сельских территориях</w:t>
            </w:r>
          </w:p>
        </w:tc>
        <w:tc>
          <w:tcPr>
            <w:tcW w:w="850" w:type="dxa"/>
            <w:tcBorders>
              <w:bottom w:val="nil"/>
            </w:tcBorders>
          </w:tcPr>
          <w:p w:rsidR="005826FA" w:rsidRDefault="005826FA">
            <w:pPr>
              <w:pStyle w:val="ConsPlusNormal"/>
            </w:pPr>
            <w:r>
              <w:t>квадратных метров</w:t>
            </w:r>
          </w:p>
        </w:tc>
        <w:tc>
          <w:tcPr>
            <w:tcW w:w="724" w:type="dxa"/>
            <w:tcBorders>
              <w:bottom w:val="nil"/>
            </w:tcBorders>
          </w:tcPr>
          <w:p w:rsidR="005826FA" w:rsidRDefault="005826FA">
            <w:pPr>
              <w:pStyle w:val="ConsPlusNormal"/>
            </w:pPr>
            <w:r>
              <w:t>250,0</w:t>
            </w:r>
          </w:p>
        </w:tc>
        <w:tc>
          <w:tcPr>
            <w:tcW w:w="664" w:type="dxa"/>
            <w:tcBorders>
              <w:bottom w:val="nil"/>
            </w:tcBorders>
          </w:tcPr>
          <w:p w:rsidR="005826FA" w:rsidRDefault="005826FA">
            <w:pPr>
              <w:pStyle w:val="ConsPlusNormal"/>
            </w:pPr>
            <w:r>
              <w:t>255,0</w:t>
            </w:r>
          </w:p>
        </w:tc>
        <w:tc>
          <w:tcPr>
            <w:tcW w:w="664" w:type="dxa"/>
            <w:tcBorders>
              <w:bottom w:val="nil"/>
            </w:tcBorders>
          </w:tcPr>
          <w:p w:rsidR="005826FA" w:rsidRDefault="005826FA">
            <w:pPr>
              <w:pStyle w:val="ConsPlusNormal"/>
            </w:pPr>
            <w:r>
              <w:t>260,0</w:t>
            </w:r>
          </w:p>
        </w:tc>
        <w:tc>
          <w:tcPr>
            <w:tcW w:w="664" w:type="dxa"/>
            <w:tcBorders>
              <w:bottom w:val="nil"/>
            </w:tcBorders>
          </w:tcPr>
          <w:p w:rsidR="005826FA" w:rsidRDefault="005826FA">
            <w:pPr>
              <w:pStyle w:val="ConsPlusNormal"/>
            </w:pPr>
            <w:r>
              <w:t>168,0</w:t>
            </w:r>
          </w:p>
        </w:tc>
        <w:tc>
          <w:tcPr>
            <w:tcW w:w="664" w:type="dxa"/>
            <w:tcBorders>
              <w:bottom w:val="nil"/>
            </w:tcBorders>
          </w:tcPr>
          <w:p w:rsidR="005826FA" w:rsidRDefault="005826FA">
            <w:pPr>
              <w:pStyle w:val="ConsPlusNormal"/>
            </w:pPr>
            <w:r>
              <w:t>156,0</w:t>
            </w:r>
          </w:p>
        </w:tc>
        <w:tc>
          <w:tcPr>
            <w:tcW w:w="664" w:type="dxa"/>
            <w:tcBorders>
              <w:bottom w:val="nil"/>
            </w:tcBorders>
          </w:tcPr>
          <w:p w:rsidR="005826FA" w:rsidRDefault="005826FA">
            <w:pPr>
              <w:pStyle w:val="ConsPlusNormal"/>
            </w:pPr>
            <w:r>
              <w:t>0,0</w:t>
            </w:r>
          </w:p>
        </w:tc>
        <w:tc>
          <w:tcPr>
            <w:tcW w:w="664" w:type="dxa"/>
            <w:tcBorders>
              <w:bottom w:val="nil"/>
            </w:tcBorders>
          </w:tcPr>
          <w:p w:rsidR="005826FA" w:rsidRDefault="005826FA">
            <w:pPr>
              <w:pStyle w:val="ConsPlusNormal"/>
            </w:pPr>
            <w:r>
              <w:t>0,0</w:t>
            </w:r>
          </w:p>
        </w:tc>
        <w:tc>
          <w:tcPr>
            <w:tcW w:w="664" w:type="dxa"/>
            <w:tcBorders>
              <w:bottom w:val="nil"/>
            </w:tcBorders>
          </w:tcPr>
          <w:p w:rsidR="005826FA" w:rsidRDefault="005826FA">
            <w:pPr>
              <w:pStyle w:val="ConsPlusNormal"/>
            </w:pPr>
            <w:r>
              <w:t>0,0</w:t>
            </w:r>
          </w:p>
        </w:tc>
        <w:tc>
          <w:tcPr>
            <w:tcW w:w="664" w:type="dxa"/>
            <w:tcBorders>
              <w:bottom w:val="nil"/>
            </w:tcBorders>
          </w:tcPr>
          <w:p w:rsidR="005826FA" w:rsidRDefault="005826FA">
            <w:pPr>
              <w:pStyle w:val="ConsPlusNormal"/>
            </w:pPr>
            <w:r>
              <w:t>0,0</w:t>
            </w:r>
          </w:p>
        </w:tc>
      </w:tr>
      <w:tr w:rsidR="005826FA">
        <w:tblPrEx>
          <w:tblBorders>
            <w:insideH w:val="nil"/>
          </w:tblBorders>
        </w:tblPrEx>
        <w:tc>
          <w:tcPr>
            <w:tcW w:w="10164" w:type="dxa"/>
            <w:gridSpan w:val="12"/>
            <w:tcBorders>
              <w:top w:val="nil"/>
            </w:tcBorders>
          </w:tcPr>
          <w:p w:rsidR="005826FA" w:rsidRDefault="005826FA">
            <w:pPr>
              <w:pStyle w:val="ConsPlusNormal"/>
              <w:jc w:val="both"/>
            </w:pPr>
            <w:r>
              <w:t xml:space="preserve">(п. 31 в ред. </w:t>
            </w:r>
            <w:hyperlink r:id="rId430" w:history="1">
              <w:r>
                <w:rPr>
                  <w:color w:val="0000FF"/>
                </w:rPr>
                <w:t>постановления</w:t>
              </w:r>
            </w:hyperlink>
            <w:r>
              <w:t xml:space="preserve"> Правительства ХМАО - Югры от 17.07.2020 N 297-п)</w:t>
            </w:r>
          </w:p>
        </w:tc>
      </w:tr>
      <w:tr w:rsidR="005826FA">
        <w:tc>
          <w:tcPr>
            <w:tcW w:w="454" w:type="dxa"/>
          </w:tcPr>
          <w:p w:rsidR="005826FA" w:rsidRDefault="005826FA">
            <w:pPr>
              <w:pStyle w:val="ConsPlusNormal"/>
            </w:pPr>
            <w:r>
              <w:t>32.</w:t>
            </w:r>
          </w:p>
        </w:tc>
        <w:tc>
          <w:tcPr>
            <w:tcW w:w="2824" w:type="dxa"/>
          </w:tcPr>
          <w:p w:rsidR="005826FA" w:rsidRDefault="005826FA">
            <w:pPr>
              <w:pStyle w:val="ConsPlusNormal"/>
            </w:pPr>
            <w:r>
              <w:t xml:space="preserve">Количество реализованных местных инициатив граждан, проживающих в сельской местности, получивших грантовую </w:t>
            </w:r>
            <w:r>
              <w:lastRenderedPageBreak/>
              <w:t>поддержку</w:t>
            </w:r>
          </w:p>
        </w:tc>
        <w:tc>
          <w:tcPr>
            <w:tcW w:w="850" w:type="dxa"/>
          </w:tcPr>
          <w:p w:rsidR="005826FA" w:rsidRDefault="005826FA">
            <w:pPr>
              <w:pStyle w:val="ConsPlusNormal"/>
            </w:pPr>
            <w:r>
              <w:lastRenderedPageBreak/>
              <w:t>единиц</w:t>
            </w:r>
          </w:p>
        </w:tc>
        <w:tc>
          <w:tcPr>
            <w:tcW w:w="724" w:type="dxa"/>
          </w:tcPr>
          <w:p w:rsidR="005826FA" w:rsidRDefault="005826FA">
            <w:pPr>
              <w:pStyle w:val="ConsPlusNormal"/>
            </w:pPr>
            <w:r>
              <w:t>1</w:t>
            </w:r>
          </w:p>
        </w:tc>
        <w:tc>
          <w:tcPr>
            <w:tcW w:w="664" w:type="dxa"/>
          </w:tcPr>
          <w:p w:rsidR="005826FA" w:rsidRDefault="005826FA">
            <w:pPr>
              <w:pStyle w:val="ConsPlusNormal"/>
            </w:pPr>
            <w:r>
              <w:t>1</w:t>
            </w:r>
          </w:p>
        </w:tc>
        <w:tc>
          <w:tcPr>
            <w:tcW w:w="664" w:type="dxa"/>
          </w:tcPr>
          <w:p w:rsidR="005826FA" w:rsidRDefault="005826FA">
            <w:pPr>
              <w:pStyle w:val="ConsPlusNormal"/>
            </w:pPr>
            <w:r>
              <w:t>1</w:t>
            </w:r>
          </w:p>
        </w:tc>
        <w:tc>
          <w:tcPr>
            <w:tcW w:w="664" w:type="dxa"/>
          </w:tcPr>
          <w:p w:rsidR="005826FA" w:rsidRDefault="005826FA">
            <w:pPr>
              <w:pStyle w:val="ConsPlusNormal"/>
            </w:pPr>
            <w:r>
              <w:t>1</w:t>
            </w:r>
          </w:p>
        </w:tc>
        <w:tc>
          <w:tcPr>
            <w:tcW w:w="664" w:type="dxa"/>
          </w:tcPr>
          <w:p w:rsidR="005826FA" w:rsidRDefault="005826FA">
            <w:pPr>
              <w:pStyle w:val="ConsPlusNormal"/>
            </w:pPr>
            <w:r>
              <w:t>1</w:t>
            </w:r>
          </w:p>
        </w:tc>
        <w:tc>
          <w:tcPr>
            <w:tcW w:w="664" w:type="dxa"/>
          </w:tcPr>
          <w:p w:rsidR="005826FA" w:rsidRDefault="005826FA">
            <w:pPr>
              <w:pStyle w:val="ConsPlusNormal"/>
            </w:pPr>
            <w:r>
              <w:t>1</w:t>
            </w:r>
          </w:p>
        </w:tc>
        <w:tc>
          <w:tcPr>
            <w:tcW w:w="664" w:type="dxa"/>
          </w:tcPr>
          <w:p w:rsidR="005826FA" w:rsidRDefault="005826FA">
            <w:pPr>
              <w:pStyle w:val="ConsPlusNormal"/>
            </w:pPr>
            <w:r>
              <w:t>1</w:t>
            </w:r>
          </w:p>
        </w:tc>
        <w:tc>
          <w:tcPr>
            <w:tcW w:w="664" w:type="dxa"/>
          </w:tcPr>
          <w:p w:rsidR="005826FA" w:rsidRDefault="005826FA">
            <w:pPr>
              <w:pStyle w:val="ConsPlusNormal"/>
            </w:pPr>
            <w:r>
              <w:t>1</w:t>
            </w:r>
          </w:p>
        </w:tc>
        <w:tc>
          <w:tcPr>
            <w:tcW w:w="664" w:type="dxa"/>
          </w:tcPr>
          <w:p w:rsidR="005826FA" w:rsidRDefault="005826FA">
            <w:pPr>
              <w:pStyle w:val="ConsPlusNormal"/>
            </w:pPr>
            <w:r>
              <w:t>1</w:t>
            </w:r>
          </w:p>
        </w:tc>
      </w:tr>
      <w:tr w:rsidR="005826FA">
        <w:tc>
          <w:tcPr>
            <w:tcW w:w="454" w:type="dxa"/>
          </w:tcPr>
          <w:p w:rsidR="005826FA" w:rsidRDefault="005826FA">
            <w:pPr>
              <w:pStyle w:val="ConsPlusNormal"/>
            </w:pPr>
            <w:r>
              <w:t>33.</w:t>
            </w:r>
          </w:p>
        </w:tc>
        <w:tc>
          <w:tcPr>
            <w:tcW w:w="2824" w:type="dxa"/>
          </w:tcPr>
          <w:p w:rsidR="005826FA" w:rsidRDefault="005826FA">
            <w:pPr>
              <w:pStyle w:val="ConsPlusNormal"/>
            </w:pPr>
            <w: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850" w:type="dxa"/>
          </w:tcPr>
          <w:p w:rsidR="005826FA" w:rsidRDefault="005826FA">
            <w:pPr>
              <w:pStyle w:val="ConsPlusNormal"/>
            </w:pPr>
            <w:r>
              <w:t>километров</w:t>
            </w:r>
          </w:p>
        </w:tc>
        <w:tc>
          <w:tcPr>
            <w:tcW w:w="724" w:type="dxa"/>
          </w:tcPr>
          <w:p w:rsidR="005826FA" w:rsidRDefault="005826FA">
            <w:pPr>
              <w:pStyle w:val="ConsPlusNormal"/>
            </w:pPr>
            <w:r>
              <w:t>0,0</w:t>
            </w:r>
          </w:p>
        </w:tc>
        <w:tc>
          <w:tcPr>
            <w:tcW w:w="664" w:type="dxa"/>
          </w:tcPr>
          <w:p w:rsidR="005826FA" w:rsidRDefault="005826FA">
            <w:pPr>
              <w:pStyle w:val="ConsPlusNormal"/>
            </w:pPr>
            <w:r>
              <w:t>0,0</w:t>
            </w:r>
          </w:p>
        </w:tc>
        <w:tc>
          <w:tcPr>
            <w:tcW w:w="664" w:type="dxa"/>
          </w:tcPr>
          <w:p w:rsidR="005826FA" w:rsidRDefault="005826FA">
            <w:pPr>
              <w:pStyle w:val="ConsPlusNormal"/>
            </w:pPr>
            <w:r>
              <w:t>0,0</w:t>
            </w:r>
          </w:p>
        </w:tc>
        <w:tc>
          <w:tcPr>
            <w:tcW w:w="664" w:type="dxa"/>
          </w:tcPr>
          <w:p w:rsidR="005826FA" w:rsidRDefault="005826FA">
            <w:pPr>
              <w:pStyle w:val="ConsPlusNormal"/>
            </w:pPr>
            <w:r>
              <w:t>0,0</w:t>
            </w:r>
          </w:p>
        </w:tc>
        <w:tc>
          <w:tcPr>
            <w:tcW w:w="664" w:type="dxa"/>
          </w:tcPr>
          <w:p w:rsidR="005826FA" w:rsidRDefault="005826FA">
            <w:pPr>
              <w:pStyle w:val="ConsPlusNormal"/>
            </w:pPr>
            <w:r>
              <w:t>0,0</w:t>
            </w:r>
          </w:p>
        </w:tc>
        <w:tc>
          <w:tcPr>
            <w:tcW w:w="664" w:type="dxa"/>
          </w:tcPr>
          <w:p w:rsidR="005826FA" w:rsidRDefault="005826FA">
            <w:pPr>
              <w:pStyle w:val="ConsPlusNormal"/>
            </w:pPr>
            <w:r>
              <w:t>6,26</w:t>
            </w:r>
          </w:p>
        </w:tc>
        <w:tc>
          <w:tcPr>
            <w:tcW w:w="664" w:type="dxa"/>
          </w:tcPr>
          <w:p w:rsidR="005826FA" w:rsidRDefault="005826FA">
            <w:pPr>
              <w:pStyle w:val="ConsPlusNormal"/>
            </w:pPr>
            <w:r>
              <w:t>0,0</w:t>
            </w:r>
          </w:p>
        </w:tc>
        <w:tc>
          <w:tcPr>
            <w:tcW w:w="664" w:type="dxa"/>
          </w:tcPr>
          <w:p w:rsidR="005826FA" w:rsidRDefault="005826FA">
            <w:pPr>
              <w:pStyle w:val="ConsPlusNormal"/>
            </w:pPr>
            <w:r>
              <w:t>0,0</w:t>
            </w:r>
          </w:p>
        </w:tc>
        <w:tc>
          <w:tcPr>
            <w:tcW w:w="664" w:type="dxa"/>
          </w:tcPr>
          <w:p w:rsidR="005826FA" w:rsidRDefault="005826FA">
            <w:pPr>
              <w:pStyle w:val="ConsPlusNormal"/>
            </w:pPr>
            <w:r>
              <w:t>0,0</w:t>
            </w:r>
          </w:p>
        </w:tc>
      </w:tr>
      <w:tr w:rsidR="005826FA">
        <w:tblPrEx>
          <w:tblBorders>
            <w:insideH w:val="nil"/>
          </w:tblBorders>
        </w:tblPrEx>
        <w:tc>
          <w:tcPr>
            <w:tcW w:w="454" w:type="dxa"/>
            <w:tcBorders>
              <w:bottom w:val="nil"/>
            </w:tcBorders>
          </w:tcPr>
          <w:p w:rsidR="005826FA" w:rsidRDefault="005826FA">
            <w:pPr>
              <w:pStyle w:val="ConsPlusNormal"/>
            </w:pPr>
            <w:r>
              <w:t>34.</w:t>
            </w:r>
          </w:p>
        </w:tc>
        <w:tc>
          <w:tcPr>
            <w:tcW w:w="2824" w:type="dxa"/>
            <w:tcBorders>
              <w:bottom w:val="nil"/>
            </w:tcBorders>
          </w:tcPr>
          <w:p w:rsidR="005826FA" w:rsidRDefault="005826FA">
            <w:pPr>
              <w:pStyle w:val="ConsPlusNormal"/>
            </w:pPr>
            <w:r>
              <w:t>Государственные услуги, предоставленные гражданам из числа коренных малочисленных народов Севера и их общинам, в сфере агропромышленного комплекса, деятельности по заготовке и переработке дикоросов и осуществления традиционного рыболовства</w:t>
            </w:r>
          </w:p>
        </w:tc>
        <w:tc>
          <w:tcPr>
            <w:tcW w:w="850" w:type="dxa"/>
            <w:tcBorders>
              <w:bottom w:val="nil"/>
            </w:tcBorders>
          </w:tcPr>
          <w:p w:rsidR="005826FA" w:rsidRDefault="005826FA">
            <w:pPr>
              <w:pStyle w:val="ConsPlusNormal"/>
            </w:pPr>
            <w:r>
              <w:t>единиц</w:t>
            </w:r>
          </w:p>
        </w:tc>
        <w:tc>
          <w:tcPr>
            <w:tcW w:w="724" w:type="dxa"/>
            <w:tcBorders>
              <w:bottom w:val="nil"/>
            </w:tcBorders>
          </w:tcPr>
          <w:p w:rsidR="005826FA" w:rsidRDefault="005826FA">
            <w:pPr>
              <w:pStyle w:val="ConsPlusNormal"/>
            </w:pPr>
            <w:r>
              <w:t>1583</w:t>
            </w:r>
          </w:p>
        </w:tc>
        <w:tc>
          <w:tcPr>
            <w:tcW w:w="664" w:type="dxa"/>
            <w:tcBorders>
              <w:bottom w:val="nil"/>
            </w:tcBorders>
          </w:tcPr>
          <w:p w:rsidR="005826FA" w:rsidRDefault="005826FA">
            <w:pPr>
              <w:pStyle w:val="ConsPlusNormal"/>
            </w:pPr>
            <w:r>
              <w:t>1232</w:t>
            </w:r>
          </w:p>
        </w:tc>
        <w:tc>
          <w:tcPr>
            <w:tcW w:w="664" w:type="dxa"/>
            <w:tcBorders>
              <w:bottom w:val="nil"/>
            </w:tcBorders>
          </w:tcPr>
          <w:p w:rsidR="005826FA" w:rsidRDefault="005826FA">
            <w:pPr>
              <w:pStyle w:val="ConsPlusNormal"/>
            </w:pPr>
            <w:r>
              <w:t>1050</w:t>
            </w:r>
          </w:p>
        </w:tc>
        <w:tc>
          <w:tcPr>
            <w:tcW w:w="664" w:type="dxa"/>
            <w:tcBorders>
              <w:bottom w:val="nil"/>
            </w:tcBorders>
          </w:tcPr>
          <w:p w:rsidR="005826FA" w:rsidRDefault="005826FA">
            <w:pPr>
              <w:pStyle w:val="ConsPlusNormal"/>
            </w:pPr>
            <w:r>
              <w:t>1028</w:t>
            </w:r>
          </w:p>
        </w:tc>
        <w:tc>
          <w:tcPr>
            <w:tcW w:w="664" w:type="dxa"/>
            <w:tcBorders>
              <w:bottom w:val="nil"/>
            </w:tcBorders>
          </w:tcPr>
          <w:p w:rsidR="005826FA" w:rsidRDefault="005826FA">
            <w:pPr>
              <w:pStyle w:val="ConsPlusNormal"/>
            </w:pPr>
            <w:r>
              <w:t>1058</w:t>
            </w:r>
          </w:p>
        </w:tc>
        <w:tc>
          <w:tcPr>
            <w:tcW w:w="664" w:type="dxa"/>
            <w:tcBorders>
              <w:bottom w:val="nil"/>
            </w:tcBorders>
          </w:tcPr>
          <w:p w:rsidR="005826FA" w:rsidRDefault="005826FA">
            <w:pPr>
              <w:pStyle w:val="ConsPlusNormal"/>
            </w:pPr>
            <w:r>
              <w:t>1091</w:t>
            </w:r>
          </w:p>
        </w:tc>
        <w:tc>
          <w:tcPr>
            <w:tcW w:w="664" w:type="dxa"/>
            <w:tcBorders>
              <w:bottom w:val="nil"/>
            </w:tcBorders>
          </w:tcPr>
          <w:p w:rsidR="005826FA" w:rsidRDefault="005826FA">
            <w:pPr>
              <w:pStyle w:val="ConsPlusNormal"/>
            </w:pPr>
            <w:r>
              <w:t>1100</w:t>
            </w:r>
          </w:p>
        </w:tc>
        <w:tc>
          <w:tcPr>
            <w:tcW w:w="664" w:type="dxa"/>
            <w:tcBorders>
              <w:bottom w:val="nil"/>
            </w:tcBorders>
          </w:tcPr>
          <w:p w:rsidR="005826FA" w:rsidRDefault="005826FA">
            <w:pPr>
              <w:pStyle w:val="ConsPlusNormal"/>
            </w:pPr>
            <w:r>
              <w:t>1200</w:t>
            </w:r>
          </w:p>
        </w:tc>
        <w:tc>
          <w:tcPr>
            <w:tcW w:w="664" w:type="dxa"/>
            <w:tcBorders>
              <w:bottom w:val="nil"/>
            </w:tcBorders>
          </w:tcPr>
          <w:p w:rsidR="005826FA" w:rsidRDefault="005826FA">
            <w:pPr>
              <w:pStyle w:val="ConsPlusNormal"/>
            </w:pPr>
            <w:r>
              <w:t>1250</w:t>
            </w:r>
          </w:p>
        </w:tc>
      </w:tr>
      <w:tr w:rsidR="005826FA">
        <w:tblPrEx>
          <w:tblBorders>
            <w:insideH w:val="nil"/>
          </w:tblBorders>
        </w:tblPrEx>
        <w:tc>
          <w:tcPr>
            <w:tcW w:w="10164" w:type="dxa"/>
            <w:gridSpan w:val="12"/>
            <w:tcBorders>
              <w:top w:val="nil"/>
            </w:tcBorders>
          </w:tcPr>
          <w:p w:rsidR="005826FA" w:rsidRDefault="005826FA">
            <w:pPr>
              <w:pStyle w:val="ConsPlusNormal"/>
              <w:jc w:val="both"/>
            </w:pPr>
            <w:r>
              <w:t xml:space="preserve">(п. 34 введен </w:t>
            </w:r>
            <w:hyperlink r:id="rId431" w:history="1">
              <w:r>
                <w:rPr>
                  <w:color w:val="0000FF"/>
                </w:rPr>
                <w:t>постановлением</w:t>
              </w:r>
            </w:hyperlink>
            <w:r>
              <w:t xml:space="preserve"> Правительства ХМАО - Югры от 04.09.2020 N 376-п)</w:t>
            </w:r>
          </w:p>
        </w:tc>
      </w:tr>
    </w:tbl>
    <w:p w:rsidR="005826FA" w:rsidRDefault="005826FA">
      <w:pPr>
        <w:sectPr w:rsidR="005826FA">
          <w:pgSz w:w="16838" w:h="11905" w:orient="landscape"/>
          <w:pgMar w:top="1701" w:right="1134" w:bottom="850" w:left="1134" w:header="0" w:footer="0" w:gutter="0"/>
          <w:cols w:space="720"/>
        </w:sectPr>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29</w:t>
      </w:r>
    </w:p>
    <w:p w:rsidR="005826FA" w:rsidRDefault="005826FA">
      <w:pPr>
        <w:pStyle w:val="ConsPlusNormal"/>
        <w:jc w:val="right"/>
      </w:pPr>
      <w:r>
        <w:t>к постановлению</w:t>
      </w:r>
    </w:p>
    <w:p w:rsidR="005826FA" w:rsidRDefault="005826FA">
      <w:pPr>
        <w:pStyle w:val="ConsPlusNormal"/>
        <w:jc w:val="right"/>
      </w:pPr>
      <w:r>
        <w:t>Правительства 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196" w:name="P6426"/>
      <w:bookmarkEnd w:id="196"/>
      <w:r>
        <w:t>ПОРЯДОК</w:t>
      </w:r>
    </w:p>
    <w:p w:rsidR="005826FA" w:rsidRDefault="005826FA">
      <w:pPr>
        <w:pStyle w:val="ConsPlusTitle"/>
        <w:jc w:val="center"/>
      </w:pPr>
      <w:r>
        <w:t>ПРЕДОСТАВЛЕНИЯ ГРАНТОВ В ФОРМЕ СУБСИДИЙ НА СОЗДАНИЕ СИСТЕМЫ</w:t>
      </w:r>
    </w:p>
    <w:p w:rsidR="005826FA" w:rsidRDefault="005826FA">
      <w:pPr>
        <w:pStyle w:val="ConsPlusTitle"/>
        <w:jc w:val="center"/>
      </w:pPr>
      <w:r>
        <w:t>ПОДДЕРЖКИ ФЕРМЕРОВ И РАЗВИТИЯ СЕЛЬСКОЙ КООПЕРАЦИИ</w:t>
      </w:r>
    </w:p>
    <w:p w:rsidR="005826FA" w:rsidRDefault="005826FA">
      <w:pPr>
        <w:pStyle w:val="ConsPlusTitle"/>
        <w:jc w:val="center"/>
      </w:pPr>
      <w:r>
        <w:t>(ДАЛЕЕ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(введен </w:t>
            </w:r>
            <w:hyperlink r:id="rId432" w:history="1">
              <w:r>
                <w:rPr>
                  <w:color w:val="0000FF"/>
                </w:rPr>
                <w:t>постановлением</w:t>
              </w:r>
            </w:hyperlink>
            <w:r>
              <w:rPr>
                <w:color w:val="392C69"/>
              </w:rPr>
              <w:t xml:space="preserve"> Правительства ХМАО - Югры от 05.09.2019 N 307-п;</w:t>
            </w:r>
          </w:p>
          <w:p w:rsidR="005826FA" w:rsidRDefault="005826FA">
            <w:pPr>
              <w:pStyle w:val="ConsPlusNormal"/>
              <w:jc w:val="center"/>
            </w:pPr>
            <w:r>
              <w:rPr>
                <w:color w:val="392C69"/>
              </w:rPr>
              <w:t xml:space="preserve">в ред. постановлений Правительства ХМАО - Югры от 25.12.2019 </w:t>
            </w:r>
            <w:hyperlink r:id="rId433" w:history="1">
              <w:r>
                <w:rPr>
                  <w:color w:val="0000FF"/>
                </w:rPr>
                <w:t>N 529-п</w:t>
              </w:r>
            </w:hyperlink>
            <w:r>
              <w:rPr>
                <w:color w:val="392C69"/>
              </w:rPr>
              <w:t>,</w:t>
            </w:r>
          </w:p>
          <w:p w:rsidR="005826FA" w:rsidRDefault="005826FA">
            <w:pPr>
              <w:pStyle w:val="ConsPlusNormal"/>
              <w:jc w:val="center"/>
            </w:pPr>
            <w:r>
              <w:rPr>
                <w:color w:val="392C69"/>
              </w:rPr>
              <w:t xml:space="preserve">от 28.02.2020 </w:t>
            </w:r>
            <w:hyperlink r:id="rId434" w:history="1">
              <w:r>
                <w:rPr>
                  <w:color w:val="0000FF"/>
                </w:rPr>
                <w:t>N 53-п</w:t>
              </w:r>
            </w:hyperlink>
            <w:r>
              <w:rPr>
                <w:color w:val="392C69"/>
              </w:rPr>
              <w:t xml:space="preserve">, от 25.06.2021 </w:t>
            </w:r>
            <w:hyperlink r:id="rId435" w:history="1">
              <w:r>
                <w:rPr>
                  <w:color w:val="0000FF"/>
                </w:rPr>
                <w:t>N 230-п</w:t>
              </w:r>
            </w:hyperlink>
            <w:r>
              <w:rPr>
                <w:color w:val="392C69"/>
              </w:rPr>
              <w:t xml:space="preserve">, от 13.08.2021 </w:t>
            </w:r>
            <w:hyperlink r:id="rId436" w:history="1">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r>
        <w:t xml:space="preserve">1.1. Порядок определяет цели, условия, правила предоставления гранта в форме субсидии на финансовое обеспечение затрат на создание новых субъектов малого предпринимательства в агропромышленном комплексе мероприятия 2.5 "Региональный проект "Акселерация субъектов малого и среднего предпринимательства" </w:t>
      </w:r>
      <w:hyperlink w:anchor="P462" w:history="1">
        <w:r>
          <w:rPr>
            <w:color w:val="0000FF"/>
          </w:rPr>
          <w:t>подпрограммы 2</w:t>
        </w:r>
      </w:hyperlink>
      <w:r>
        <w:t xml:space="preserve"> "Развитие отрасли животноводства" в целях создания системы поддержки фермеров и развитие сельской кооперации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rsidR="005826FA" w:rsidRDefault="005826FA">
      <w:pPr>
        <w:pStyle w:val="ConsPlusNormal"/>
        <w:spacing w:before="220"/>
        <w:ind w:firstLine="540"/>
        <w:jc w:val="both"/>
      </w:pPr>
      <w:r>
        <w:t>Грант в форме субсидии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5826FA" w:rsidRDefault="005826FA">
      <w:pPr>
        <w:pStyle w:val="ConsPlusNormal"/>
        <w:jc w:val="both"/>
      </w:pPr>
      <w:r>
        <w:t xml:space="preserve">(п. 1.1 в ред. </w:t>
      </w:r>
      <w:hyperlink r:id="rId43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bookmarkStart w:id="197" w:name="P6440"/>
      <w:bookmarkEnd w:id="197"/>
      <w:r>
        <w:t>1.2. Понятия, используемые в Порядке:</w:t>
      </w:r>
    </w:p>
    <w:p w:rsidR="005826FA" w:rsidRDefault="005826FA">
      <w:pPr>
        <w:pStyle w:val="ConsPlusNormal"/>
        <w:spacing w:before="220"/>
        <w:ind w:firstLine="540"/>
        <w:jc w:val="both"/>
      </w:pPr>
      <w:r>
        <w:t>грант "Агростартап", Грант - средства, перечисляемые из бюджета автономного округа на финансовое обеспечение затрат, не возмещаемых в рамках иных направлений государственной поддержки, связанных с реализацией проекта создания и (или) развития хозяйства, предоставляемого Получателем в комиссию по оценке и отбору заявок на предоставление субсидий, грантов в форме субсидий;</w:t>
      </w:r>
    </w:p>
    <w:p w:rsidR="005826FA" w:rsidRDefault="005826FA">
      <w:pPr>
        <w:pStyle w:val="ConsPlusNormal"/>
        <w:spacing w:before="220"/>
        <w:ind w:firstLine="540"/>
        <w:jc w:val="both"/>
      </w:pPr>
      <w:r>
        <w:t xml:space="preserve">гражданин - гражданин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отвечающего условиям, предусмотренным </w:t>
      </w:r>
      <w:hyperlink w:anchor="P6443"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6443" w:history="1">
        <w:r>
          <w:rPr>
            <w:color w:val="0000FF"/>
          </w:rPr>
          <w:t>абзацем четвертым</w:t>
        </w:r>
      </w:hyperlink>
      <w:r>
        <w:t xml:space="preserve"> настоящего пункта, в органах Федеральной налоговой службы.</w:t>
      </w:r>
    </w:p>
    <w:p w:rsidR="005826FA" w:rsidRDefault="005826FA">
      <w:pPr>
        <w:pStyle w:val="ConsPlusNormal"/>
        <w:spacing w:before="220"/>
        <w:ind w:firstLine="540"/>
        <w:jc w:val="both"/>
      </w:pPr>
      <w:bookmarkStart w:id="198" w:name="P6443"/>
      <w:bookmarkEnd w:id="198"/>
      <w:r>
        <w:lastRenderedPageBreak/>
        <w:t>Получатели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автономного округа в текущем финансовом году, обязующиеся осуществлять деятельность на сельской территории и территории сельской агломерации в течение не менее 5 лет со дня подписания соглашения о предоставлении Гранта и достигнуть показателей деятельности, предусмотренных проектом создания и (или) развития хозяйства, главой которого является гражданин Российской Федерации, не являющийся или ранее не являвшийся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а также гражданин, зарегистрированный на территории автономного округа, являющийся гражданином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или зарегистрироваться как индивидуальный предприниматель, в органах Федеральной налоговой службы на сельской территории или территории сельской агломерации в текущем финансовом году, обязующийся осуществлять деятельность на сельской территории и территории сельской агломерации в течение не менее 5 лет со дня подписания соглашения о предоставлении Гранта и достигнуть показателей деятельности, предусмотренных проектом создания и (или) развития хозяйства, главой которого является Получатель, не являющийся или ранее не являвшийся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Получатели могут быть зарегистрированы на территориях городов и поселков городского типа с численностью населения не более 100 тыс. человек;</w:t>
      </w:r>
    </w:p>
    <w:p w:rsidR="005826FA" w:rsidRDefault="005826FA">
      <w:pPr>
        <w:pStyle w:val="ConsPlusNormal"/>
        <w:jc w:val="both"/>
      </w:pPr>
      <w:r>
        <w:t xml:space="preserve">(в ред. </w:t>
      </w:r>
      <w:hyperlink r:id="rId43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bookmarkStart w:id="199" w:name="P6445"/>
      <w:bookmarkEnd w:id="199"/>
      <w:r>
        <w:t>проект создания и (или) развития хозяйства (далее - бизнес-план), составленный в произвольной форме, в который включены в том числе направления расходования Гранта, а также обязательства: создать не менее 2 новых постоянных рабочих мест, если размер Гранта составляет 2 млн. рублей или более, и не менее одного 1 постоянного рабочего места, если размер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 на дату полного использования средств Гранта, сохранять созданные новые постоянные рабочие места в течение 5 лет и достигнуть показатели, предусмотренные соглашением о предоставлении Гранта;</w:t>
      </w:r>
    </w:p>
    <w:p w:rsidR="005826FA" w:rsidRDefault="005826FA">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входящие в состав городских округов (за исключением городских округов, на территории которых находится административный центр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перечень которых определяет Правительство автономного округа;</w:t>
      </w:r>
    </w:p>
    <w:p w:rsidR="005826FA" w:rsidRDefault="005826FA">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которых определяет Правительство автономного округа;</w:t>
      </w:r>
    </w:p>
    <w:p w:rsidR="005826FA" w:rsidRDefault="005826FA">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которых включаются в том числе количество принятых новых постоянных работников, зарегистрированных в Пенсионном фонде Российской Федерации, объем производства и реализации сельскохозяйственной </w:t>
      </w:r>
      <w:r>
        <w:lastRenderedPageBreak/>
        <w:t>продукции, выраженный в натуральных и денежных показателях (далее - показатели результативности);</w:t>
      </w:r>
    </w:p>
    <w:p w:rsidR="005826FA" w:rsidRDefault="005826FA">
      <w:pPr>
        <w:pStyle w:val="ConsPlusNormal"/>
        <w:spacing w:before="220"/>
        <w:ind w:firstLine="540"/>
        <w:jc w:val="both"/>
      </w:pPr>
      <w:r>
        <w:t>Комиссия - Комиссия, создаваемая Департаментом, не менее 50% членов которой не являются государственными или муниципальными служащими, осуществляющая отбор Получателей в форме очного собеседования или видеоконференц-связи.</w:t>
      </w:r>
    </w:p>
    <w:p w:rsidR="005826FA" w:rsidRDefault="005826FA">
      <w:pPr>
        <w:pStyle w:val="ConsPlusNormal"/>
        <w:jc w:val="both"/>
      </w:pPr>
      <w:r>
        <w:t xml:space="preserve">(п. 1.2 в ред. </w:t>
      </w:r>
      <w:hyperlink r:id="rId439"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bookmarkStart w:id="200" w:name="P6451"/>
      <w:bookmarkEnd w:id="200"/>
      <w:r>
        <w:t xml:space="preserve">1.3. Грант предоставляется на условиях софинансирования из федерального бюджета и бюджета автономного округа в соответствии с </w:t>
      </w:r>
      <w:hyperlink r:id="rId44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Правила).</w:t>
      </w:r>
    </w:p>
    <w:p w:rsidR="005826FA" w:rsidRDefault="005826FA">
      <w:pPr>
        <w:pStyle w:val="ConsPlusNormal"/>
        <w:jc w:val="both"/>
      </w:pPr>
      <w:r>
        <w:t xml:space="preserve">(п. 1.3 в ред. </w:t>
      </w:r>
      <w:hyperlink r:id="rId441" w:history="1">
        <w:r>
          <w:rPr>
            <w:color w:val="0000FF"/>
          </w:rPr>
          <w:t>постановления</w:t>
        </w:r>
      </w:hyperlink>
      <w:r>
        <w:t xml:space="preserve"> Правительства ХМАО - Югры от 28.02.2020 N 53-п)</w:t>
      </w:r>
    </w:p>
    <w:p w:rsidR="005826FA" w:rsidRDefault="005826FA">
      <w:pPr>
        <w:pStyle w:val="ConsPlusNormal"/>
        <w:spacing w:before="220"/>
        <w:ind w:firstLine="540"/>
        <w:jc w:val="both"/>
      </w:pPr>
      <w:bookmarkStart w:id="201" w:name="P6453"/>
      <w:bookmarkEnd w:id="201"/>
      <w:r>
        <w:t>1.4. Грант предоставляет Департамент крестьянскому (фермерскому) хозяйству, индивидуальному предпринимателю или гражданину на финансовое обеспечение затрат на реализацию проектов по созданию и развитию хозяйства "Агростартап" или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Получатель (далее - Получатели).</w:t>
      </w:r>
    </w:p>
    <w:p w:rsidR="005826FA" w:rsidRDefault="005826FA">
      <w:pPr>
        <w:pStyle w:val="ConsPlusNormal"/>
        <w:jc w:val="both"/>
      </w:pPr>
      <w:r>
        <w:t xml:space="preserve">(в ред. </w:t>
      </w:r>
      <w:hyperlink r:id="rId442"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с использованием части Гранта, внесенных Получателем в неделимый фонд сельскохозяйственного потребительского кооператива, определяет Министерство сельского хозяйства Российской Федерации.</w:t>
      </w:r>
    </w:p>
    <w:p w:rsidR="005826FA" w:rsidRDefault="005826FA">
      <w:pPr>
        <w:pStyle w:val="ConsPlusNormal"/>
        <w:jc w:val="both"/>
      </w:pPr>
      <w:r>
        <w:t xml:space="preserve">(в ред. </w:t>
      </w:r>
      <w:hyperlink r:id="rId443"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Реализация, передача в аренду и (или) отчуждение имущества, приобретенного с участием Гранта, осуществляемые в результате сделки, допускаются только при согласовании с Департаментом, а также при условии неухудшения плановых показателей деятельности, предусмотренных бизнес-планом и соглашением, заключаемым между Получателем и Департаментом. Решение о возможности передачи в аренду и (или) отчуждении имущества, приобретенного с участием Гранта, утверждает приказом Департамент.</w:t>
      </w:r>
    </w:p>
    <w:p w:rsidR="005826FA" w:rsidRDefault="005826FA">
      <w:pPr>
        <w:pStyle w:val="ConsPlusNormal"/>
        <w:jc w:val="both"/>
      </w:pPr>
      <w:r>
        <w:t xml:space="preserve">(в ред. </w:t>
      </w:r>
      <w:hyperlink r:id="rId444"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Грант предоставляется в соответствии с мероприятиями, установленными региональным проектом "Акселерация субъектов малого и среднего предпринимательства", входящим в национальный проект "Малое и среднее предпринимательство и поддержка индивидуальной предпринимательской инициативы".</w:t>
      </w:r>
    </w:p>
    <w:p w:rsidR="005826FA" w:rsidRDefault="005826FA">
      <w:pPr>
        <w:pStyle w:val="ConsPlusNormal"/>
        <w:jc w:val="both"/>
      </w:pPr>
      <w:r>
        <w:t xml:space="preserve">(в ред. </w:t>
      </w:r>
      <w:hyperlink r:id="rId44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Абзацы пятый - девятый утратили силу с 25 июня 2021 года. - </w:t>
      </w:r>
      <w:hyperlink r:id="rId446" w:history="1">
        <w:r>
          <w:rPr>
            <w:color w:val="0000FF"/>
          </w:rPr>
          <w:t>Постановление</w:t>
        </w:r>
      </w:hyperlink>
      <w:r>
        <w:t xml:space="preserve"> Правительства ХМАО - Югры от 25.06.2021 N 230-п.</w:t>
      </w:r>
    </w:p>
    <w:p w:rsidR="005826FA" w:rsidRDefault="005826FA">
      <w:pPr>
        <w:pStyle w:val="ConsPlusNormal"/>
        <w:jc w:val="both"/>
      </w:pPr>
      <w:r>
        <w:t xml:space="preserve">(п. 1.4 в ред. </w:t>
      </w:r>
      <w:hyperlink r:id="rId447" w:history="1">
        <w:r>
          <w:rPr>
            <w:color w:val="0000FF"/>
          </w:rPr>
          <w:t>постановления</w:t>
        </w:r>
      </w:hyperlink>
      <w:r>
        <w:t xml:space="preserve"> Правительства ХМАО - Югры от 28.02.2020 N 53-п)</w:t>
      </w:r>
    </w:p>
    <w:p w:rsidR="005826FA" w:rsidRDefault="005826FA">
      <w:pPr>
        <w:pStyle w:val="ConsPlusNormal"/>
        <w:spacing w:before="220"/>
        <w:ind w:firstLine="540"/>
        <w:jc w:val="both"/>
      </w:pPr>
      <w:bookmarkStart w:id="202" w:name="P6463"/>
      <w:bookmarkEnd w:id="202"/>
      <w:r>
        <w:t>1.5. Критерии отбора Получателей:</w:t>
      </w:r>
    </w:p>
    <w:p w:rsidR="005826FA" w:rsidRDefault="005826FA">
      <w:pPr>
        <w:pStyle w:val="ConsPlusNormal"/>
        <w:spacing w:before="220"/>
        <w:ind w:firstLine="540"/>
        <w:jc w:val="both"/>
      </w:pPr>
      <w:r>
        <w:t>зарегистрирован на сельской территории или на территории сельской агломерации (гражданин на территории автономного округа), на территориях городов и поселков городского типа с численностью населения не более 100 тыс. человек;</w:t>
      </w:r>
    </w:p>
    <w:p w:rsidR="005826FA" w:rsidRDefault="005826FA">
      <w:pPr>
        <w:pStyle w:val="ConsPlusNormal"/>
        <w:jc w:val="both"/>
      </w:pPr>
      <w:r>
        <w:t xml:space="preserve">(в ред. </w:t>
      </w:r>
      <w:hyperlink r:id="rId44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не получает средства государственной поддержки по иным мероприятиям, </w:t>
      </w:r>
      <w:r>
        <w:lastRenderedPageBreak/>
        <w:t>предусмотренным настоящим постановлением в части расходов, указанных в плане расходов, представляемом для участия в конкурсе на предоставление Гранта (далее - Конкурс);</w:t>
      </w:r>
    </w:p>
    <w:p w:rsidR="005826FA" w:rsidRDefault="005826FA">
      <w:pPr>
        <w:pStyle w:val="ConsPlusNormal"/>
        <w:spacing w:before="220"/>
        <w:ind w:firstLine="540"/>
        <w:jc w:val="both"/>
      </w:pPr>
      <w:r>
        <w:t>обязуется осуществлять деятельность в течение не менее 5 лет с даты подписания соглашения о предоставлении Гранта (далее - Соглашение) и осуществляющей деятельность на сельской территории или на территории сельской агломерации.</w:t>
      </w:r>
    </w:p>
    <w:p w:rsidR="005826FA" w:rsidRDefault="005826FA">
      <w:pPr>
        <w:pStyle w:val="ConsPlusNormal"/>
        <w:jc w:val="both"/>
      </w:pPr>
      <w:r>
        <w:t xml:space="preserve">(п. 1.5 в ред. </w:t>
      </w:r>
      <w:hyperlink r:id="rId449"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1.6. Предоставленный Грант не может быть использован Получателем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826FA" w:rsidRDefault="005826FA">
      <w:pPr>
        <w:pStyle w:val="ConsPlusNormal"/>
        <w:jc w:val="both"/>
      </w:pPr>
      <w:r>
        <w:t xml:space="preserve">(п. 1.6 введен </w:t>
      </w:r>
      <w:hyperlink r:id="rId450"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1.7. Отбор Получателей проводится посредством проведения Конкурса.</w:t>
      </w:r>
    </w:p>
    <w:p w:rsidR="005826FA" w:rsidRDefault="005826FA">
      <w:pPr>
        <w:pStyle w:val="ConsPlusNormal"/>
        <w:jc w:val="both"/>
      </w:pPr>
      <w:r>
        <w:t xml:space="preserve">(п. 1.7 введен </w:t>
      </w:r>
      <w:hyperlink r:id="rId451" w:history="1">
        <w:r>
          <w:rPr>
            <w:color w:val="0000FF"/>
          </w:rPr>
          <w:t>постановлением</w:t>
        </w:r>
      </w:hyperlink>
      <w:r>
        <w:t xml:space="preserve"> Правительства ХМАО - Югры от 25.06.2021 N 230-п)</w:t>
      </w:r>
    </w:p>
    <w:p w:rsidR="005826FA" w:rsidRDefault="005826FA">
      <w:pPr>
        <w:pStyle w:val="ConsPlusNormal"/>
        <w:jc w:val="both"/>
      </w:pPr>
    </w:p>
    <w:p w:rsidR="005826FA" w:rsidRDefault="005826FA">
      <w:pPr>
        <w:pStyle w:val="ConsPlusTitle"/>
        <w:jc w:val="center"/>
        <w:outlineLvl w:val="1"/>
      </w:pPr>
      <w:r>
        <w:t>II. Порядок проведения отбора</w:t>
      </w:r>
    </w:p>
    <w:p w:rsidR="005826FA" w:rsidRDefault="005826FA">
      <w:pPr>
        <w:pStyle w:val="ConsPlusNormal"/>
        <w:jc w:val="both"/>
      </w:pPr>
    </w:p>
    <w:p w:rsidR="005826FA" w:rsidRDefault="005826FA">
      <w:pPr>
        <w:pStyle w:val="ConsPlusNormal"/>
        <w:ind w:firstLine="540"/>
        <w:jc w:val="both"/>
      </w:pPr>
      <w:bookmarkStart w:id="203" w:name="P6476"/>
      <w:bookmarkEnd w:id="203"/>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6514" w:history="1">
        <w:r>
          <w:rPr>
            <w:color w:val="0000FF"/>
          </w:rPr>
          <w:t>пункте 2.2</w:t>
        </w:r>
      </w:hyperlink>
      <w:r>
        <w:t xml:space="preserve"> Порядка:</w:t>
      </w:r>
    </w:p>
    <w:p w:rsidR="005826FA" w:rsidRDefault="005826FA">
      <w:pPr>
        <w:pStyle w:val="ConsPlusNormal"/>
        <w:spacing w:before="220"/>
        <w:ind w:firstLine="540"/>
        <w:jc w:val="both"/>
      </w:pPr>
      <w:r>
        <w:t>а) крестьянское (фермерское) хозяйство, индивидуальный предприниматель:</w:t>
      </w:r>
    </w:p>
    <w:p w:rsidR="005826FA" w:rsidRDefault="005826FA">
      <w:pPr>
        <w:pStyle w:val="ConsPlusNormal"/>
        <w:spacing w:before="220"/>
        <w:ind w:firstLine="540"/>
        <w:jc w:val="both"/>
      </w:pPr>
      <w:r>
        <w:t>ранее не являлись получателями средств финансовой поддержки, субсидий или грантов, а также гранта на поддержку начинающего фермера;</w:t>
      </w:r>
    </w:p>
    <w:p w:rsidR="005826FA" w:rsidRDefault="005826FA">
      <w:pPr>
        <w:pStyle w:val="ConsPlusNormal"/>
        <w:jc w:val="both"/>
      </w:pPr>
      <w:r>
        <w:t xml:space="preserve">(в ред. </w:t>
      </w:r>
      <w:hyperlink r:id="rId452"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не получали в текущем финансовом году средства из бюджета автономного округа в соответствии с иными правовыми актами на цели, установленные Порядком;</w:t>
      </w:r>
    </w:p>
    <w:p w:rsidR="005826FA" w:rsidRDefault="005826FA">
      <w:pPr>
        <w:pStyle w:val="ConsPlusNormal"/>
        <w:spacing w:before="220"/>
        <w:ind w:firstLine="540"/>
        <w:jc w:val="both"/>
      </w:pPr>
      <w:r>
        <w:t>не имеют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имеют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5826FA" w:rsidRDefault="005826FA">
      <w:pPr>
        <w:pStyle w:val="ConsPlusNormal"/>
        <w:spacing w:before="220"/>
        <w:ind w:firstLine="540"/>
        <w:jc w:val="both"/>
      </w:pPr>
      <w:r>
        <w:t>зарегистрированы в текущем финансовом году на сельской территории или территории сельской агломерации автономного округа;</w:t>
      </w:r>
    </w:p>
    <w:p w:rsidR="005826FA" w:rsidRDefault="005826FA">
      <w:pPr>
        <w:pStyle w:val="ConsPlusNormal"/>
        <w:spacing w:before="220"/>
        <w:ind w:firstLine="540"/>
        <w:jc w:val="both"/>
      </w:pPr>
      <w:r>
        <w:t>Получатели - крестьянские (фермерские) хозяйства, индивидуальные предприниматели не прекратили деятельность в качестве индивидуальных предпринимателей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826FA" w:rsidRDefault="005826FA">
      <w:pPr>
        <w:pStyle w:val="ConsPlusNormal"/>
        <w:spacing w:before="220"/>
        <w:ind w:firstLine="540"/>
        <w:jc w:val="both"/>
      </w:pPr>
      <w:r>
        <w:t>не имеют в реестре сведений о дисквалификационных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юридических лиц);</w:t>
      </w:r>
    </w:p>
    <w:p w:rsidR="005826FA" w:rsidRDefault="005826FA">
      <w:pPr>
        <w:pStyle w:val="ConsPlusNormal"/>
        <w:spacing w:before="220"/>
        <w:ind w:firstLine="540"/>
        <w:jc w:val="both"/>
      </w:pPr>
      <w:r>
        <w:t>б) Гражданин:</w:t>
      </w:r>
    </w:p>
    <w:p w:rsidR="005826FA" w:rsidRDefault="005826FA">
      <w:pPr>
        <w:pStyle w:val="ConsPlusNormal"/>
        <w:spacing w:before="220"/>
        <w:ind w:firstLine="540"/>
        <w:jc w:val="both"/>
      </w:pPr>
      <w:r>
        <w:t xml:space="preserve">ранее не являлся получателем средств финансовой поддержки, субсидий или грантов, а также </w:t>
      </w:r>
      <w:r>
        <w:lastRenderedPageBreak/>
        <w:t>гранта на поддержку начинающего фермера;</w:t>
      </w:r>
    </w:p>
    <w:p w:rsidR="005826FA" w:rsidRDefault="005826FA">
      <w:pPr>
        <w:pStyle w:val="ConsPlusNormal"/>
        <w:jc w:val="both"/>
      </w:pPr>
      <w:r>
        <w:t xml:space="preserve">(в ред. </w:t>
      </w:r>
      <w:hyperlink r:id="rId453"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не получал в текущем финансовом году средства из бюджета автономного округа в соответствии с иными правовыми актами на цели, установленные Порядком;</w:t>
      </w:r>
    </w:p>
    <w:p w:rsidR="005826FA" w:rsidRDefault="005826FA">
      <w:pPr>
        <w:pStyle w:val="ConsPlusNormal"/>
        <w:spacing w:before="220"/>
        <w:ind w:firstLine="540"/>
        <w:jc w:val="both"/>
      </w:pPr>
      <w: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имеет просроченную задолженность по возврату в бюджет автономного округа, субсидий, предоставленных в том числе в соответствии с иными правовыми актами, и иной просроченной задолженности перед бюджетом автономного округа;</w:t>
      </w:r>
    </w:p>
    <w:p w:rsidR="005826FA" w:rsidRDefault="005826FA">
      <w:pPr>
        <w:pStyle w:val="ConsPlusNormal"/>
        <w:spacing w:before="220"/>
        <w:ind w:firstLine="540"/>
        <w:jc w:val="both"/>
      </w:pPr>
      <w:r>
        <w:t>зарегистрирован по месту жительства на территории автономного округа.</w:t>
      </w:r>
    </w:p>
    <w:p w:rsidR="005826FA" w:rsidRDefault="005826FA">
      <w:pPr>
        <w:pStyle w:val="ConsPlusNormal"/>
        <w:spacing w:before="220"/>
        <w:ind w:firstLine="540"/>
        <w:jc w:val="both"/>
      </w:pPr>
      <w:r>
        <w:t>Департамент приказом объявляет Конкурс на отбор Получателей Гранта.</w:t>
      </w:r>
    </w:p>
    <w:p w:rsidR="005826FA" w:rsidRDefault="005826FA">
      <w:pPr>
        <w:pStyle w:val="ConsPlusNormal"/>
        <w:spacing w:before="220"/>
        <w:ind w:firstLine="540"/>
        <w:jc w:val="both"/>
      </w:pPr>
      <w:r>
        <w:t>Срок проведения Конкурса, его этапы, форму заявки для участия в Конкурсе, срок и место его проведения утверждает Департамент.</w:t>
      </w:r>
    </w:p>
    <w:p w:rsidR="005826FA" w:rsidRDefault="005826FA">
      <w:pPr>
        <w:pStyle w:val="ConsPlusNormal"/>
        <w:spacing w:before="220"/>
        <w:ind w:firstLine="540"/>
        <w:jc w:val="both"/>
      </w:pPr>
      <w:r>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5826FA" w:rsidRDefault="005826FA">
      <w:pPr>
        <w:pStyle w:val="ConsPlusNormal"/>
        <w:spacing w:before="220"/>
        <w:ind w:firstLine="540"/>
        <w:jc w:val="both"/>
      </w:pPr>
      <w:r>
        <w:t>Департамент не позднее 1 июля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своем официальном сайте (далее - официальный сайт) объявление о проведении Конкурса, которое содержит следующую информацию:</w:t>
      </w:r>
    </w:p>
    <w:p w:rsidR="005826FA" w:rsidRDefault="005826FA">
      <w:pPr>
        <w:pStyle w:val="ConsPlusNormal"/>
        <w:spacing w:before="220"/>
        <w:ind w:firstLine="540"/>
        <w:jc w:val="both"/>
      </w:pPr>
      <w:r>
        <w:t>сроки проведения Конкурса (дата и время начала (окончания) приема заявок для участия в Конкурсе), которые не могут быть меньше 30 календарных дней, следующих за днем размещения объявления о проведении Конкурса;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цели и результаты предоставления Гранта;</w:t>
      </w:r>
    </w:p>
    <w:p w:rsidR="005826FA" w:rsidRDefault="005826FA">
      <w:pPr>
        <w:pStyle w:val="ConsPlusNormal"/>
        <w:spacing w:before="220"/>
        <w:ind w:firstLine="540"/>
        <w:jc w:val="both"/>
      </w:pPr>
      <w:r>
        <w:t>требования к Получателям и перечень документов, представляемых ими для подтверждения их соответствия указанным требованиям;</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6463" w:history="1">
        <w:r>
          <w:rPr>
            <w:color w:val="0000FF"/>
          </w:rPr>
          <w:t>пунктами 1.5</w:t>
        </w:r>
      </w:hyperlink>
      <w:r>
        <w:t xml:space="preserve">, </w:t>
      </w:r>
      <w:hyperlink w:anchor="P6476" w:history="1">
        <w:r>
          <w:rPr>
            <w:color w:val="0000FF"/>
          </w:rPr>
          <w:t>2.1</w:t>
        </w:r>
      </w:hyperlink>
      <w:r>
        <w:t xml:space="preserve"> Порядка и перечень документов, предоставляемых ими для подтверждения их соответствия указанным требованиям;</w:t>
      </w:r>
    </w:p>
    <w:p w:rsidR="005826FA" w:rsidRDefault="005826FA">
      <w:pPr>
        <w:pStyle w:val="ConsPlusNormal"/>
        <w:spacing w:before="220"/>
        <w:ind w:firstLine="540"/>
        <w:jc w:val="both"/>
      </w:pPr>
      <w:r>
        <w:t>порядок подачи заявок для участия в Конкурсе и требования, предъявляемые к их форме и содержанию;</w:t>
      </w:r>
    </w:p>
    <w:p w:rsidR="005826FA" w:rsidRDefault="005826FA">
      <w:pPr>
        <w:pStyle w:val="ConsPlusNormal"/>
        <w:spacing w:before="220"/>
        <w:ind w:firstLine="540"/>
        <w:jc w:val="both"/>
      </w:pPr>
      <w:r>
        <w:t>порядок отзыва заявок для участия в Конкурсе, их возврата, определяющего в том числе основания для такого возврата, порядок внесения изменений в заявки;</w:t>
      </w:r>
    </w:p>
    <w:p w:rsidR="005826FA" w:rsidRDefault="005826FA">
      <w:pPr>
        <w:pStyle w:val="ConsPlusNormal"/>
        <w:spacing w:before="220"/>
        <w:ind w:firstLine="540"/>
        <w:jc w:val="both"/>
      </w:pPr>
      <w:r>
        <w:t>правила рассмотрения и оценки заявок для участия в Конкурсе Получателей;</w:t>
      </w:r>
    </w:p>
    <w:p w:rsidR="005826FA" w:rsidRDefault="005826FA">
      <w:pPr>
        <w:pStyle w:val="ConsPlusNormal"/>
        <w:spacing w:before="220"/>
        <w:ind w:firstLine="540"/>
        <w:jc w:val="both"/>
      </w:pPr>
      <w:r>
        <w:lastRenderedPageBreak/>
        <w:t>порядок предоставления Получателям разъяснений положений объявления о проведении Конкурса,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w:t>
      </w:r>
    </w:p>
    <w:p w:rsidR="005826FA" w:rsidRDefault="005826FA">
      <w:pPr>
        <w:pStyle w:val="ConsPlusNormal"/>
        <w:spacing w:before="220"/>
        <w:ind w:firstLine="540"/>
        <w:jc w:val="both"/>
      </w:pPr>
      <w:r>
        <w:t>условия признания Получателя уклонившимся от заключения Соглашения;</w:t>
      </w:r>
    </w:p>
    <w:p w:rsidR="005826FA" w:rsidRDefault="005826FA">
      <w:pPr>
        <w:pStyle w:val="ConsPlusNormal"/>
        <w:spacing w:before="220"/>
        <w:ind w:firstLine="540"/>
        <w:jc w:val="both"/>
      </w:pPr>
      <w:r>
        <w:t>дату размещения результатов Конкурса на едином портале (при наличии технической возможности) и на официальном сайте;</w:t>
      </w:r>
    </w:p>
    <w:p w:rsidR="005826FA" w:rsidRDefault="005826FA">
      <w:pPr>
        <w:pStyle w:val="ConsPlusNormal"/>
        <w:spacing w:before="220"/>
        <w:ind w:firstLine="540"/>
        <w:jc w:val="both"/>
      </w:pPr>
      <w:r>
        <w:t>лимит бюджетных обязательств на предоставление Гранта;</w:t>
      </w:r>
    </w:p>
    <w:p w:rsidR="005826FA" w:rsidRDefault="005826FA">
      <w:pPr>
        <w:pStyle w:val="ConsPlusNormal"/>
        <w:spacing w:before="220"/>
        <w:ind w:firstLine="540"/>
        <w:jc w:val="both"/>
      </w:pPr>
      <w:r>
        <w:t>информацию о максимальном размере Гранта, порядке его предоставления Гранта, формы и перечень документов, необходимых для представления в Департамент, форму Соглашения, информацию о результатах проведения Конкурса, рейтинге по критериям Конкурса.</w:t>
      </w:r>
    </w:p>
    <w:p w:rsidR="005826FA" w:rsidRDefault="005826FA">
      <w:pPr>
        <w:pStyle w:val="ConsPlusNormal"/>
        <w:spacing w:before="220"/>
        <w:ind w:firstLine="540"/>
        <w:jc w:val="both"/>
      </w:pPr>
      <w:r>
        <w:t>Срок приема заявок составляет 30 рабочих дней с даты объявления Конкурса.</w:t>
      </w:r>
    </w:p>
    <w:p w:rsidR="005826FA" w:rsidRDefault="005826FA">
      <w:pPr>
        <w:pStyle w:val="ConsPlusNormal"/>
        <w:jc w:val="both"/>
      </w:pPr>
      <w:r>
        <w:t xml:space="preserve">(п. 2.1 в ред. </w:t>
      </w:r>
      <w:hyperlink r:id="rId454"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bookmarkStart w:id="204" w:name="P6514"/>
      <w:bookmarkEnd w:id="204"/>
      <w:r>
        <w:t>2.2. Получатели представляют в Департамент следующие документы (подлинники или их заверенные копии):</w:t>
      </w:r>
    </w:p>
    <w:p w:rsidR="005826FA" w:rsidRDefault="005826FA">
      <w:pPr>
        <w:pStyle w:val="ConsPlusNormal"/>
        <w:spacing w:before="220"/>
        <w:ind w:firstLine="540"/>
        <w:jc w:val="both"/>
      </w:pPr>
      <w:r>
        <w:t>1) заявка о предоставлении Гранта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иной информации, связанной с предоставлением Гранта, согласие на обработку персональных данных по форме (принимается не более 1 заявки от Получателя);</w:t>
      </w:r>
    </w:p>
    <w:p w:rsidR="005826FA" w:rsidRDefault="005826FA">
      <w:pPr>
        <w:pStyle w:val="ConsPlusNormal"/>
        <w:jc w:val="both"/>
      </w:pPr>
      <w:r>
        <w:t xml:space="preserve">(пп. 1 в ред. </w:t>
      </w:r>
      <w:hyperlink r:id="rId45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2) список членов крестьянского (фермерского) хозяйства в произвольной форме (для крестьянских (фермерских) хозяйств);</w:t>
      </w:r>
    </w:p>
    <w:p w:rsidR="005826FA" w:rsidRDefault="005826FA">
      <w:pPr>
        <w:pStyle w:val="ConsPlusNormal"/>
        <w:jc w:val="both"/>
      </w:pPr>
      <w:r>
        <w:t xml:space="preserve">(пп. 2 в ред. </w:t>
      </w:r>
      <w:hyperlink r:id="rId456" w:history="1">
        <w:r>
          <w:rPr>
            <w:color w:val="0000FF"/>
          </w:rPr>
          <w:t>постановления</w:t>
        </w:r>
      </w:hyperlink>
      <w:r>
        <w:t xml:space="preserve"> Правительства ХМАО - Югры от 28.02.2020 N 53-п)</w:t>
      </w:r>
    </w:p>
    <w:p w:rsidR="005826FA" w:rsidRDefault="005826FA">
      <w:pPr>
        <w:pStyle w:val="ConsPlusNormal"/>
        <w:spacing w:before="220"/>
        <w:ind w:firstLine="540"/>
        <w:jc w:val="both"/>
      </w:pPr>
      <w:r>
        <w:t>3) копии документов, удостоверяющих личность гражданина и подтверждающие его регистрацию по месту жительства на территории автономного округа (гражданин);</w:t>
      </w:r>
    </w:p>
    <w:p w:rsidR="005826FA" w:rsidRDefault="005826FA">
      <w:pPr>
        <w:pStyle w:val="ConsPlusNormal"/>
        <w:spacing w:before="220"/>
        <w:ind w:firstLine="540"/>
        <w:jc w:val="both"/>
      </w:pPr>
      <w:r>
        <w:t>4) список членов сельскохозяйственного потребительского кооператива в произвольной форме - при планируемой реализации проекта создания и развития хозяйства,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w:t>
      </w:r>
    </w:p>
    <w:p w:rsidR="005826FA" w:rsidRDefault="005826FA">
      <w:pPr>
        <w:pStyle w:val="ConsPlusNormal"/>
        <w:jc w:val="both"/>
      </w:pPr>
      <w:r>
        <w:t xml:space="preserve">(пп. 4 в ред. </w:t>
      </w:r>
      <w:hyperlink r:id="rId457"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5) копию документа, устанавливающего порядок формирования и использования неделимого фонда сельскохозяйственного потребительского кооператива - при планируемой реализации проекта создания 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Получатель;</w:t>
      </w:r>
    </w:p>
    <w:p w:rsidR="005826FA" w:rsidRDefault="005826FA">
      <w:pPr>
        <w:pStyle w:val="ConsPlusNormal"/>
        <w:jc w:val="both"/>
      </w:pPr>
      <w:r>
        <w:t xml:space="preserve">(пп. 5 в ред. </w:t>
      </w:r>
      <w:hyperlink r:id="rId45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6) бизнес-план с учетом требований, установленных </w:t>
      </w:r>
      <w:hyperlink w:anchor="P6445" w:history="1">
        <w:r>
          <w:rPr>
            <w:color w:val="0000FF"/>
          </w:rPr>
          <w:t>абзацем пятым пункта 1.2</w:t>
        </w:r>
      </w:hyperlink>
      <w:r>
        <w:t xml:space="preserve"> Порядка, со сроком окупаемости не более 5 лет;</w:t>
      </w:r>
    </w:p>
    <w:p w:rsidR="005826FA" w:rsidRDefault="005826FA">
      <w:pPr>
        <w:pStyle w:val="ConsPlusNormal"/>
        <w:jc w:val="both"/>
      </w:pPr>
      <w:r>
        <w:t xml:space="preserve">(в ред. постановлений Правительства ХМАО - Югры от 25.06.2021 </w:t>
      </w:r>
      <w:hyperlink r:id="rId459" w:history="1">
        <w:r>
          <w:rPr>
            <w:color w:val="0000FF"/>
          </w:rPr>
          <w:t>N 230-п</w:t>
        </w:r>
      </w:hyperlink>
      <w:r>
        <w:t xml:space="preserve">, от 13.08.2021 </w:t>
      </w:r>
      <w:hyperlink r:id="rId460" w:history="1">
        <w:r>
          <w:rPr>
            <w:color w:val="0000FF"/>
          </w:rPr>
          <w:t>N 307-п</w:t>
        </w:r>
      </w:hyperlink>
      <w:r>
        <w:t>)</w:t>
      </w:r>
    </w:p>
    <w:p w:rsidR="005826FA" w:rsidRDefault="005826FA">
      <w:pPr>
        <w:pStyle w:val="ConsPlusNormal"/>
        <w:spacing w:before="220"/>
        <w:ind w:firstLine="540"/>
        <w:jc w:val="both"/>
      </w:pPr>
      <w:r>
        <w:t>7) план расходов Получателя по форме, установленной Департаментом (далее - план расходов);</w:t>
      </w:r>
    </w:p>
    <w:p w:rsidR="005826FA" w:rsidRDefault="005826FA">
      <w:pPr>
        <w:pStyle w:val="ConsPlusNormal"/>
        <w:spacing w:before="220"/>
        <w:ind w:firstLine="540"/>
        <w:jc w:val="both"/>
      </w:pPr>
      <w:r>
        <w:lastRenderedPageBreak/>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(крестьянское (фермерское) хозяйство);</w:t>
      </w:r>
    </w:p>
    <w:p w:rsidR="005826FA" w:rsidRDefault="005826FA">
      <w:pPr>
        <w:pStyle w:val="ConsPlusNormal"/>
        <w:spacing w:before="220"/>
        <w:ind w:firstLine="540"/>
        <w:jc w:val="both"/>
      </w:pPr>
      <w:r>
        <w:t xml:space="preserve">9) утратил силу с 25 декабря 2019 года. - </w:t>
      </w:r>
      <w:hyperlink r:id="rId461" w:history="1">
        <w:r>
          <w:rPr>
            <w:color w:val="0000FF"/>
          </w:rPr>
          <w:t>Постановление</w:t>
        </w:r>
      </w:hyperlink>
      <w:r>
        <w:t xml:space="preserve"> Правительства ХМАО - Югры от 25.12.2019 N 529-п.</w:t>
      </w:r>
    </w:p>
    <w:p w:rsidR="005826FA" w:rsidRDefault="005826FA">
      <w:pPr>
        <w:pStyle w:val="ConsPlusNormal"/>
        <w:spacing w:before="220"/>
        <w:ind w:firstLine="540"/>
        <w:jc w:val="both"/>
      </w:pPr>
      <w:r>
        <w:t>Копии документов гражданин заверяет нотариально.</w:t>
      </w:r>
    </w:p>
    <w:p w:rsidR="005826FA" w:rsidRDefault="005826FA">
      <w:pPr>
        <w:pStyle w:val="ConsPlusNormal"/>
        <w:spacing w:before="220"/>
        <w:ind w:firstLine="540"/>
        <w:jc w:val="both"/>
      </w:pPr>
      <w:r>
        <w:t>Копии документов крестьянского (фермерского) хозяйства, индивидуального предпринимателя заверяют глава крестьянского (фермерского) хозяйства, индивидуальный предприниматель, с расшифровкой должности, фамилии и инициалов, датой заверения, с оттиском печати крестьянского (фермерского) хозяйства (при наличии) на каждом листе представленного документа (документов).</w:t>
      </w:r>
    </w:p>
    <w:p w:rsidR="005826FA" w:rsidRDefault="005826FA">
      <w:pPr>
        <w:pStyle w:val="ConsPlusNormal"/>
        <w:jc w:val="both"/>
      </w:pPr>
      <w:r>
        <w:t xml:space="preserve">(в ред. </w:t>
      </w:r>
      <w:hyperlink r:id="rId462"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2.3. Департамент самостоятельно в течение 1 рабочего дня с даты регистрации Заявки на участие в Конкурсе запрашивает в порядке межведомственного информационного взаимодействия, установленного Федеральным </w:t>
      </w:r>
      <w:hyperlink r:id="rId463"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следующее:</w:t>
      </w:r>
    </w:p>
    <w:p w:rsidR="005826FA" w:rsidRDefault="005826FA">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5826FA" w:rsidRDefault="005826FA">
      <w:pPr>
        <w:pStyle w:val="ConsPlusNormal"/>
        <w:spacing w:before="220"/>
        <w:ind w:firstLine="540"/>
        <w:jc w:val="both"/>
      </w:pPr>
      <w:r>
        <w:t xml:space="preserve">абзацы третий - четвертый утратили силу с 25 июня 2021 года. - </w:t>
      </w:r>
      <w:hyperlink r:id="rId464"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сведения о действительности (недействительности) документа, удостоверяющего личность гражданина (в органы Министерства внутренних дел Российской Федерации) (в отношении гражданина);</w:t>
      </w:r>
    </w:p>
    <w:p w:rsidR="005826FA" w:rsidRDefault="005826FA">
      <w:pPr>
        <w:pStyle w:val="ConsPlusNormal"/>
        <w:spacing w:before="220"/>
        <w:ind w:firstLine="540"/>
        <w:jc w:val="both"/>
      </w:pPr>
      <w:r>
        <w:t>сведения о регистрации по месту жительства гражданина Российской Федерации (в органы Министерства внутренних дел Российской Федерации) (в отношении гражданина);</w:t>
      </w:r>
    </w:p>
    <w:p w:rsidR="005826FA" w:rsidRDefault="005826FA">
      <w:pPr>
        <w:pStyle w:val="ConsPlusNormal"/>
        <w:spacing w:before="220"/>
        <w:ind w:firstLine="540"/>
        <w:jc w:val="both"/>
      </w:pPr>
      <w:r>
        <w:t>выписку из Единого государственного реестра индивидуальных предпринимателей (в Федеральную налоговую службу Российской Федерации).</w:t>
      </w:r>
    </w:p>
    <w:p w:rsidR="005826FA" w:rsidRDefault="005826FA">
      <w:pPr>
        <w:pStyle w:val="ConsPlusNormal"/>
        <w:jc w:val="both"/>
      </w:pPr>
      <w:r>
        <w:t xml:space="preserve">(в ред. </w:t>
      </w:r>
      <w:hyperlink r:id="rId46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Указанные документы могут быть представлены Получателем самостоятельно в день подачи Заявки.</w:t>
      </w:r>
    </w:p>
    <w:p w:rsidR="005826FA" w:rsidRDefault="005826FA">
      <w:pPr>
        <w:pStyle w:val="ConsPlusNormal"/>
        <w:spacing w:before="220"/>
        <w:ind w:firstLine="540"/>
        <w:jc w:val="both"/>
      </w:pPr>
      <w:r>
        <w:t>2.4. Требовать от Получателя представления документов (копий документов), не предусмотренных Порядком, не допускается.</w:t>
      </w:r>
    </w:p>
    <w:p w:rsidR="005826FA" w:rsidRDefault="005826FA">
      <w:pPr>
        <w:pStyle w:val="ConsPlusNormal"/>
        <w:spacing w:before="220"/>
        <w:ind w:firstLine="540"/>
        <w:jc w:val="both"/>
      </w:pPr>
      <w:r>
        <w:t xml:space="preserve">2.5. Документы (копии документов), предусмотренные в </w:t>
      </w:r>
      <w:hyperlink w:anchor="P6514"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5826FA" w:rsidRDefault="005826FA">
      <w:pPr>
        <w:pStyle w:val="ConsPlusNormal"/>
        <w:jc w:val="both"/>
      </w:pPr>
      <w:r>
        <w:t xml:space="preserve">(п. 2.5 в ред. </w:t>
      </w:r>
      <w:hyperlink r:id="rId466" w:history="1">
        <w:r>
          <w:rPr>
            <w:color w:val="0000FF"/>
          </w:rPr>
          <w:t>постановления</w:t>
        </w:r>
      </w:hyperlink>
      <w:r>
        <w:t xml:space="preserve"> Правительства ХМАО - Югры от 25.12.2019 N 529-п)</w:t>
      </w:r>
    </w:p>
    <w:p w:rsidR="005826FA" w:rsidRDefault="005826FA">
      <w:pPr>
        <w:pStyle w:val="ConsPlusNormal"/>
        <w:spacing w:before="220"/>
        <w:ind w:firstLine="540"/>
        <w:jc w:val="both"/>
      </w:pPr>
      <w:r>
        <w:lastRenderedPageBreak/>
        <w:t>2.6. Основания для отказа в отборе на предоставление Гранта:</w:t>
      </w:r>
    </w:p>
    <w:p w:rsidR="005826FA" w:rsidRDefault="005826FA">
      <w:pPr>
        <w:pStyle w:val="ConsPlusNormal"/>
        <w:spacing w:before="220"/>
        <w:ind w:firstLine="540"/>
        <w:jc w:val="both"/>
      </w:pPr>
      <w:r>
        <w:t xml:space="preserve">1) несоответствие Получателя условиям, установленным </w:t>
      </w:r>
      <w:hyperlink w:anchor="P6440" w:history="1">
        <w:r>
          <w:rPr>
            <w:color w:val="0000FF"/>
          </w:rPr>
          <w:t>пунктами 1.2</w:t>
        </w:r>
      </w:hyperlink>
      <w:r>
        <w:t xml:space="preserve">, </w:t>
      </w:r>
      <w:hyperlink w:anchor="P6453" w:history="1">
        <w:r>
          <w:rPr>
            <w:color w:val="0000FF"/>
          </w:rPr>
          <w:t>1.4</w:t>
        </w:r>
      </w:hyperlink>
      <w:r>
        <w:t xml:space="preserve">, </w:t>
      </w:r>
      <w:hyperlink w:anchor="P6463" w:history="1">
        <w:r>
          <w:rPr>
            <w:color w:val="0000FF"/>
          </w:rPr>
          <w:t>1.5</w:t>
        </w:r>
      </w:hyperlink>
      <w:r>
        <w:t xml:space="preserve"> Порядка;</w:t>
      </w:r>
    </w:p>
    <w:p w:rsidR="005826FA" w:rsidRDefault="005826FA">
      <w:pPr>
        <w:pStyle w:val="ConsPlusNormal"/>
        <w:jc w:val="both"/>
      </w:pPr>
      <w:r>
        <w:t xml:space="preserve">(в ред. </w:t>
      </w:r>
      <w:hyperlink r:id="rId467"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 xml:space="preserve">2) нарушение срока представления документов, установленного </w:t>
      </w:r>
      <w:hyperlink w:anchor="P6514" w:history="1">
        <w:r>
          <w:rPr>
            <w:color w:val="0000FF"/>
          </w:rPr>
          <w:t>пунктом 2.2</w:t>
        </w:r>
      </w:hyperlink>
      <w:r>
        <w:t xml:space="preserve"> Порядка;</w:t>
      </w:r>
    </w:p>
    <w:p w:rsidR="005826FA" w:rsidRDefault="005826FA">
      <w:pPr>
        <w:pStyle w:val="ConsPlusNormal"/>
        <w:spacing w:before="220"/>
        <w:ind w:firstLine="540"/>
        <w:jc w:val="both"/>
      </w:pPr>
      <w:r>
        <w:t xml:space="preserve">3) непредставление Получателем документов (представление не в полном объеме), указанных в </w:t>
      </w:r>
      <w:hyperlink w:anchor="P6514" w:history="1">
        <w:r>
          <w:rPr>
            <w:color w:val="0000FF"/>
          </w:rPr>
          <w:t>пункте 2.2</w:t>
        </w:r>
      </w:hyperlink>
      <w:r>
        <w:t xml:space="preserve"> Порядка;</w:t>
      </w:r>
    </w:p>
    <w:p w:rsidR="005826FA" w:rsidRDefault="005826FA">
      <w:pPr>
        <w:pStyle w:val="ConsPlusNormal"/>
        <w:spacing w:before="220"/>
        <w:ind w:firstLine="540"/>
        <w:jc w:val="both"/>
      </w:pPr>
      <w:r>
        <w:t>4) представление документов с нарушением требований к их оформлению;</w:t>
      </w:r>
    </w:p>
    <w:p w:rsidR="005826FA" w:rsidRDefault="005826FA">
      <w:pPr>
        <w:pStyle w:val="ConsPlusNormal"/>
        <w:spacing w:before="220"/>
        <w:ind w:firstLine="540"/>
        <w:jc w:val="both"/>
      </w:pPr>
      <w:r>
        <w:t>5) недостоверность информации, содержащейся в документах, представленных Получателем, в том числе информации о месте нахождения и адресе Получателя;</w:t>
      </w:r>
    </w:p>
    <w:p w:rsidR="005826FA" w:rsidRDefault="005826FA">
      <w:pPr>
        <w:pStyle w:val="ConsPlusNormal"/>
        <w:jc w:val="both"/>
      </w:pPr>
      <w:r>
        <w:t xml:space="preserve">(в ред. </w:t>
      </w:r>
      <w:hyperlink r:id="rId468"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6) подача заявки с нарушением сроков, установленных для ее представления.</w:t>
      </w:r>
    </w:p>
    <w:p w:rsidR="005826FA" w:rsidRDefault="005826FA">
      <w:pPr>
        <w:pStyle w:val="ConsPlusNormal"/>
        <w:jc w:val="both"/>
      </w:pPr>
      <w:r>
        <w:t xml:space="preserve">(пп. 6 введен </w:t>
      </w:r>
      <w:hyperlink r:id="rId469"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2.7. Департамент в течение 10 рабочих дней с даты окончания приема Заявок рассматривает представленные документы на предмет соответствия Порядку и достоверности представленных в них сведений, после чего направляет их на рассмотрение комиссии по оценке и отбору заявок на предоставление грантов в форме субсидий (далее - Комиссия).</w:t>
      </w:r>
    </w:p>
    <w:p w:rsidR="005826FA" w:rsidRDefault="005826FA">
      <w:pPr>
        <w:pStyle w:val="ConsPlusNormal"/>
        <w:spacing w:before="220"/>
        <w:ind w:firstLine="540"/>
        <w:jc w:val="both"/>
      </w:pPr>
      <w:r>
        <w:t xml:space="preserve">Комиссия в течение 5 рабочих дней с даты поступления Заявок рассматривает документы, составляет рейтинг в соответствии с </w:t>
      </w:r>
      <w:hyperlink r:id="rId470" w:history="1">
        <w:r>
          <w:rPr>
            <w:color w:val="0000FF"/>
          </w:rPr>
          <w:t>приложением 27</w:t>
        </w:r>
      </w:hyperlink>
      <w:r>
        <w:t xml:space="preserve"> к Постановлению.</w:t>
      </w:r>
    </w:p>
    <w:p w:rsidR="005826FA" w:rsidRDefault="005826FA">
      <w:pPr>
        <w:pStyle w:val="ConsPlusNormal"/>
        <w:spacing w:before="220"/>
        <w:ind w:firstLine="540"/>
        <w:jc w:val="both"/>
      </w:pPr>
      <w:r>
        <w:t xml:space="preserve">Прошедшими отбор считаются Получатели, чьи документы соответствуют </w:t>
      </w:r>
      <w:hyperlink w:anchor="P6514" w:history="1">
        <w:r>
          <w:rPr>
            <w:color w:val="0000FF"/>
          </w:rPr>
          <w:t>пункту 2.2</w:t>
        </w:r>
      </w:hyperlink>
      <w:r>
        <w:t xml:space="preserve"> Порядка, а Заявки отвечают требованиям, установленным </w:t>
      </w:r>
      <w:hyperlink w:anchor="P6451" w:history="1">
        <w:r>
          <w:rPr>
            <w:color w:val="0000FF"/>
          </w:rPr>
          <w:t>пунктом 1.3</w:t>
        </w:r>
      </w:hyperlink>
      <w:r>
        <w:t xml:space="preserve"> Порядка, и набрали по итогам рейтингования более 5 баллов.</w:t>
      </w:r>
    </w:p>
    <w:p w:rsidR="005826FA" w:rsidRDefault="005826FA">
      <w:pPr>
        <w:pStyle w:val="ConsPlusNormal"/>
        <w:spacing w:before="220"/>
        <w:ind w:firstLine="540"/>
        <w:jc w:val="both"/>
      </w:pPr>
      <w:r>
        <w:t>Департамент в течение 5 рабочих дней с даты получения протокола заседания Комиссии принимает решение в форме приказа о предоставлении Гранта или об отказе в его предоставлении.</w:t>
      </w:r>
    </w:p>
    <w:p w:rsidR="005826FA" w:rsidRDefault="005826FA">
      <w:pPr>
        <w:pStyle w:val="ConsPlusNormal"/>
        <w:jc w:val="both"/>
      </w:pPr>
      <w:r>
        <w:t xml:space="preserve">(абзац введен </w:t>
      </w:r>
      <w:hyperlink r:id="rId471"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Получателю соответствующее уведомление, подписанное директором Департамента или лицом, его замещающим, с указанием причин отказа почтовым отправлением или вручает лично.</w:t>
      </w:r>
    </w:p>
    <w:p w:rsidR="005826FA" w:rsidRDefault="005826FA">
      <w:pPr>
        <w:pStyle w:val="ConsPlusNormal"/>
        <w:jc w:val="both"/>
      </w:pPr>
      <w:r>
        <w:t xml:space="preserve">(абзац введен </w:t>
      </w:r>
      <w:hyperlink r:id="rId472"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2.8. Департамент в течение 2 рабочих дней с даты принятия решения о предоставлении Гранта размещает на едином портале и на официальном сайте информацию о рассмотрении заявок, включающие следующие сведения:</w:t>
      </w:r>
    </w:p>
    <w:p w:rsidR="005826FA" w:rsidRDefault="005826FA">
      <w:pPr>
        <w:pStyle w:val="ConsPlusNormal"/>
        <w:spacing w:before="220"/>
        <w:ind w:firstLine="540"/>
        <w:jc w:val="both"/>
      </w:pPr>
      <w:r>
        <w:t>дату, время и место рассмотрения заявок;</w:t>
      </w:r>
    </w:p>
    <w:p w:rsidR="005826FA" w:rsidRDefault="005826FA">
      <w:pPr>
        <w:pStyle w:val="ConsPlusNormal"/>
        <w:spacing w:before="220"/>
        <w:ind w:firstLine="540"/>
        <w:jc w:val="both"/>
      </w:pPr>
      <w:r>
        <w:t>информацию о Получателях, заявки которых были рассмотрены;</w:t>
      </w:r>
    </w:p>
    <w:p w:rsidR="005826FA" w:rsidRDefault="005826FA">
      <w:pPr>
        <w:pStyle w:val="ConsPlusNormal"/>
        <w:spacing w:before="220"/>
        <w:ind w:firstLine="540"/>
        <w:jc w:val="both"/>
      </w:pPr>
      <w:r>
        <w:t>информацию о Получателях, заявки которых отклонены, с указанием причин их отклонения, в том числе положений объявления о проведении Конкурса, которым не соответствуют такие заявки;</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предоставляемого им Гранта.</w:t>
      </w:r>
    </w:p>
    <w:p w:rsidR="005826FA" w:rsidRDefault="005826FA">
      <w:pPr>
        <w:pStyle w:val="ConsPlusNormal"/>
        <w:jc w:val="both"/>
      </w:pPr>
      <w:r>
        <w:t xml:space="preserve">(п. 2.8 введен </w:t>
      </w:r>
      <w:hyperlink r:id="rId473" w:history="1">
        <w:r>
          <w:rPr>
            <w:color w:val="0000FF"/>
          </w:rPr>
          <w:t>постановлением</w:t>
        </w:r>
      </w:hyperlink>
      <w:r>
        <w:t xml:space="preserve"> Правительства ХМАО - Югры от 25.06.2021 N 230-п)</w:t>
      </w:r>
    </w:p>
    <w:p w:rsidR="005826FA" w:rsidRDefault="005826FA">
      <w:pPr>
        <w:pStyle w:val="ConsPlusNormal"/>
        <w:jc w:val="both"/>
      </w:pPr>
    </w:p>
    <w:p w:rsidR="005826FA" w:rsidRDefault="005826FA">
      <w:pPr>
        <w:pStyle w:val="ConsPlusTitle"/>
        <w:jc w:val="center"/>
        <w:outlineLvl w:val="1"/>
      </w:pPr>
      <w:r>
        <w:lastRenderedPageBreak/>
        <w:t>III. Условия и порядок предоставления Гранта</w:t>
      </w:r>
    </w:p>
    <w:p w:rsidR="005826FA" w:rsidRDefault="005826FA">
      <w:pPr>
        <w:pStyle w:val="ConsPlusNormal"/>
        <w:jc w:val="both"/>
      </w:pPr>
    </w:p>
    <w:p w:rsidR="005826FA" w:rsidRDefault="005826FA">
      <w:pPr>
        <w:pStyle w:val="ConsPlusNormal"/>
        <w:ind w:firstLine="540"/>
        <w:jc w:val="both"/>
      </w:pPr>
      <w:r>
        <w:t>3.1. Основанием для перечисления Гранта является Соглашение, заключенное между Департаментом и Получателем.</w:t>
      </w:r>
    </w:p>
    <w:p w:rsidR="005826FA" w:rsidRDefault="005826FA">
      <w:pPr>
        <w:pStyle w:val="ConsPlusNormal"/>
        <w:spacing w:before="220"/>
        <w:ind w:firstLine="540"/>
        <w:jc w:val="both"/>
      </w:pPr>
      <w:r>
        <w:t>Соглашение заключается по форме, установленной Депфином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5826FA" w:rsidRDefault="005826FA">
      <w:pPr>
        <w:pStyle w:val="ConsPlusNormal"/>
        <w:jc w:val="both"/>
      </w:pPr>
      <w:r>
        <w:t xml:space="preserve">(в ред. </w:t>
      </w:r>
      <w:hyperlink r:id="rId474"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Соглашение должно содержать следующие положения:</w:t>
      </w:r>
    </w:p>
    <w:p w:rsidR="005826FA" w:rsidRDefault="005826FA">
      <w:pPr>
        <w:pStyle w:val="ConsPlusNormal"/>
        <w:spacing w:before="220"/>
        <w:ind w:firstLine="540"/>
        <w:jc w:val="both"/>
      </w:pPr>
      <w:r>
        <w:t xml:space="preserve">абзац утратил силу с 25 декабря 2019 года. - </w:t>
      </w:r>
      <w:hyperlink r:id="rId475" w:history="1">
        <w:r>
          <w:rPr>
            <w:color w:val="0000FF"/>
          </w:rPr>
          <w:t>Постановление</w:t>
        </w:r>
      </w:hyperlink>
      <w:r>
        <w:t xml:space="preserve"> Правительства ХМАО - Югры от 25.12.2019 N 529-п;</w:t>
      </w:r>
    </w:p>
    <w:p w:rsidR="005826FA" w:rsidRDefault="005826FA">
      <w:pPr>
        <w:pStyle w:val="ConsPlusNormal"/>
        <w:spacing w:before="220"/>
        <w:ind w:firstLine="540"/>
        <w:jc w:val="both"/>
      </w:pPr>
      <w:r>
        <w:t>цели использования Гранта Получателем;</w:t>
      </w:r>
    </w:p>
    <w:p w:rsidR="005826FA" w:rsidRDefault="005826FA">
      <w:pPr>
        <w:pStyle w:val="ConsPlusNormal"/>
        <w:spacing w:before="220"/>
        <w:ind w:firstLine="540"/>
        <w:jc w:val="both"/>
      </w:pPr>
      <w:r>
        <w:t>план расходов Получателя;</w:t>
      </w:r>
    </w:p>
    <w:p w:rsidR="005826FA" w:rsidRDefault="005826FA">
      <w:pPr>
        <w:pStyle w:val="ConsPlusNormal"/>
        <w:spacing w:before="220"/>
        <w:ind w:firstLine="540"/>
        <w:jc w:val="both"/>
      </w:pPr>
      <w:r>
        <w:t>сроки перечисления Гранта и счета, на которые он перечисляется;</w:t>
      </w:r>
    </w:p>
    <w:p w:rsidR="005826FA" w:rsidRDefault="005826FA">
      <w:pPr>
        <w:pStyle w:val="ConsPlusNormal"/>
        <w:jc w:val="both"/>
      </w:pPr>
      <w:r>
        <w:t xml:space="preserve">(в ред. </w:t>
      </w:r>
      <w:hyperlink r:id="rId476" w:history="1">
        <w:r>
          <w:rPr>
            <w:color w:val="0000FF"/>
          </w:rPr>
          <w:t>постановления</w:t>
        </w:r>
      </w:hyperlink>
      <w:r>
        <w:t xml:space="preserve"> Правительства ХМАО - Югры от 25.12.2019 N 529-п)</w:t>
      </w:r>
    </w:p>
    <w:p w:rsidR="005826FA" w:rsidRDefault="005826FA">
      <w:pPr>
        <w:pStyle w:val="ConsPlusNormal"/>
        <w:spacing w:before="220"/>
        <w:ind w:firstLine="540"/>
        <w:jc w:val="both"/>
      </w:pPr>
      <w:r>
        <w:t>плановые показатели деятельности;</w:t>
      </w:r>
    </w:p>
    <w:p w:rsidR="005826FA" w:rsidRDefault="005826FA">
      <w:pPr>
        <w:pStyle w:val="ConsPlusNormal"/>
        <w:jc w:val="both"/>
      </w:pPr>
      <w:r>
        <w:t xml:space="preserve">(в ред. </w:t>
      </w:r>
      <w:hyperlink r:id="rId477" w:history="1">
        <w:r>
          <w:rPr>
            <w:color w:val="0000FF"/>
          </w:rPr>
          <w:t>постановления</w:t>
        </w:r>
      </w:hyperlink>
      <w:r>
        <w:t xml:space="preserve"> Правительства ХМАО - Югры от 28.02.2020 N 53-п)</w:t>
      </w:r>
    </w:p>
    <w:p w:rsidR="005826FA" w:rsidRDefault="005826FA">
      <w:pPr>
        <w:pStyle w:val="ConsPlusNormal"/>
        <w:spacing w:before="220"/>
        <w:ind w:firstLine="540"/>
        <w:jc w:val="both"/>
      </w:pPr>
      <w:r>
        <w:t>согласие Получателя на осуществление Департаментом и органом государственного финансового контроля проверок соблюдения целей и условий Порядка;</w:t>
      </w:r>
    </w:p>
    <w:p w:rsidR="005826FA" w:rsidRDefault="005826FA">
      <w:pPr>
        <w:pStyle w:val="ConsPlusNormal"/>
        <w:spacing w:before="220"/>
        <w:ind w:firstLine="540"/>
        <w:jc w:val="both"/>
      </w:pPr>
      <w:r>
        <w:t>обязательства сторон, размер Гранта;</w:t>
      </w:r>
    </w:p>
    <w:p w:rsidR="005826FA" w:rsidRDefault="005826FA">
      <w:pPr>
        <w:pStyle w:val="ConsPlusNormal"/>
        <w:jc w:val="both"/>
      </w:pPr>
      <w:r>
        <w:t xml:space="preserve">(в ред. </w:t>
      </w:r>
      <w:hyperlink r:id="rId478" w:history="1">
        <w:r>
          <w:rPr>
            <w:color w:val="0000FF"/>
          </w:rPr>
          <w:t>постановления</w:t>
        </w:r>
      </w:hyperlink>
      <w:r>
        <w:t xml:space="preserve"> Правительства ХМАО - Югры от 25.12.2019 N 529-п)</w:t>
      </w:r>
    </w:p>
    <w:p w:rsidR="005826FA" w:rsidRDefault="005826FA">
      <w:pPr>
        <w:pStyle w:val="ConsPlusNormal"/>
        <w:spacing w:before="220"/>
        <w:ind w:firstLine="540"/>
        <w:jc w:val="both"/>
      </w:pPr>
      <w:r>
        <w:t>порядок контроля соблюдения Получателем условий Соглашения;</w:t>
      </w:r>
    </w:p>
    <w:p w:rsidR="005826FA" w:rsidRDefault="005826FA">
      <w:pPr>
        <w:pStyle w:val="ConsPlusNormal"/>
        <w:spacing w:before="220"/>
        <w:ind w:firstLine="540"/>
        <w:jc w:val="both"/>
      </w:pPr>
      <w:r>
        <w:t>план контрольных мероприятий;</w:t>
      </w:r>
    </w:p>
    <w:p w:rsidR="005826FA" w:rsidRDefault="005826FA">
      <w:pPr>
        <w:pStyle w:val="ConsPlusNormal"/>
        <w:spacing w:before="220"/>
        <w:ind w:firstLine="540"/>
        <w:jc w:val="both"/>
      </w:pPr>
      <w:r>
        <w:t>порядок, сроки и состав отчета Получателя об использовании Гранта;</w:t>
      </w:r>
    </w:p>
    <w:p w:rsidR="005826FA" w:rsidRDefault="005826FA">
      <w:pPr>
        <w:pStyle w:val="ConsPlusNormal"/>
        <w:spacing w:before="220"/>
        <w:ind w:firstLine="540"/>
        <w:jc w:val="both"/>
      </w:pPr>
      <w:r>
        <w:t>обязательство Получателя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5826FA" w:rsidRDefault="005826FA">
      <w:pPr>
        <w:pStyle w:val="ConsPlusNormal"/>
        <w:spacing w:before="220"/>
        <w:ind w:firstLine="540"/>
        <w:jc w:val="both"/>
      </w:pPr>
      <w:r>
        <w:t>обязательство Получателя Гранта на финансовое обеспечение затрат на реализацию проектов по созданию и развитию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Получатель, направить на формирование неделимого фонда сельскохозяйственного потребительского кооператива часть средств Гранта, предоставленных Получателю, в объеме не менее 25 процентов и не более 50 процентов общей суммы Гранта;</w:t>
      </w:r>
    </w:p>
    <w:p w:rsidR="005826FA" w:rsidRDefault="005826FA">
      <w:pPr>
        <w:pStyle w:val="ConsPlusNormal"/>
        <w:jc w:val="both"/>
      </w:pPr>
      <w:r>
        <w:t xml:space="preserve">(в ред. </w:t>
      </w:r>
      <w:hyperlink r:id="rId479"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обязательство Получателя использовать средства Гранта не позднее 18 месяцев со дня подписания Соглашения и использовать имущество, закупаемое за счет средств Гранта, исключительно на развитие крестьянского (фермерского) хозяйства;</w:t>
      </w:r>
    </w:p>
    <w:p w:rsidR="005826FA" w:rsidRDefault="005826FA">
      <w:pPr>
        <w:pStyle w:val="ConsPlusNormal"/>
        <w:jc w:val="both"/>
      </w:pPr>
      <w:r>
        <w:t xml:space="preserve">(в ред. </w:t>
      </w:r>
      <w:hyperlink r:id="rId480"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абзац утратил силу. - </w:t>
      </w:r>
      <w:hyperlink r:id="rId481" w:history="1">
        <w:r>
          <w:rPr>
            <w:color w:val="0000FF"/>
          </w:rPr>
          <w:t>Постановление</w:t>
        </w:r>
      </w:hyperlink>
      <w:r>
        <w:t xml:space="preserve"> Правительства ХМАО - Югры от 13.08.2021 N 307-п;</w:t>
      </w:r>
    </w:p>
    <w:p w:rsidR="005826FA" w:rsidRDefault="005826FA">
      <w:pPr>
        <w:pStyle w:val="ConsPlusNormal"/>
        <w:spacing w:before="220"/>
        <w:ind w:firstLine="540"/>
        <w:jc w:val="both"/>
      </w:pPr>
      <w:r>
        <w:t xml:space="preserve">обязательство Получателя обеспечить создание не менее 2 новых постоянных рабочих мест, </w:t>
      </w:r>
      <w:r>
        <w:lastRenderedPageBreak/>
        <w:t>если сумма средств Гранта составляет 2 млн. рублей или более, и не менее 1 нового постоянного рабочего места, если сумма средств Гранта составляет менее 2 млн. рублей, и их сохранение в течение не менее 5 лет со дня подписания Соглашения;</w:t>
      </w:r>
    </w:p>
    <w:p w:rsidR="005826FA" w:rsidRDefault="005826FA">
      <w:pPr>
        <w:pStyle w:val="ConsPlusNormal"/>
        <w:jc w:val="both"/>
      </w:pPr>
      <w:r>
        <w:t xml:space="preserve">(в ред. постановлений Правительства ХМАО - Югры от 28.02.2020 </w:t>
      </w:r>
      <w:hyperlink r:id="rId482" w:history="1">
        <w:r>
          <w:rPr>
            <w:color w:val="0000FF"/>
          </w:rPr>
          <w:t>N 53-п</w:t>
        </w:r>
      </w:hyperlink>
      <w:r>
        <w:t xml:space="preserve">, от 25.06.2021 </w:t>
      </w:r>
      <w:hyperlink r:id="rId483" w:history="1">
        <w:r>
          <w:rPr>
            <w:color w:val="0000FF"/>
          </w:rPr>
          <w:t>N 230-п</w:t>
        </w:r>
      </w:hyperlink>
      <w:r>
        <w:t>)</w:t>
      </w:r>
    </w:p>
    <w:p w:rsidR="005826FA" w:rsidRDefault="005826FA">
      <w:pPr>
        <w:pStyle w:val="ConsPlusNormal"/>
        <w:spacing w:before="220"/>
        <w:ind w:firstLine="540"/>
        <w:jc w:val="both"/>
      </w:pPr>
      <w:r>
        <w:t>обязательство Получателя обеспечить своевременное представление отчета;</w:t>
      </w:r>
    </w:p>
    <w:p w:rsidR="005826FA" w:rsidRDefault="005826FA">
      <w:pPr>
        <w:pStyle w:val="ConsPlusNormal"/>
        <w:spacing w:before="220"/>
        <w:ind w:firstLine="540"/>
        <w:jc w:val="both"/>
      </w:pPr>
      <w:r>
        <w:t>обязательство Получателя осуществлять деятельность в течение 5 лет и более после подписания Соглашения;</w:t>
      </w:r>
    </w:p>
    <w:p w:rsidR="005826FA" w:rsidRDefault="005826FA">
      <w:pPr>
        <w:pStyle w:val="ConsPlusNormal"/>
        <w:jc w:val="both"/>
      </w:pPr>
      <w:r>
        <w:t xml:space="preserve">(в ред. </w:t>
      </w:r>
      <w:hyperlink r:id="rId484"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согласие Получателя на передачу и обработку персональных данных в соответствии с законодательством Российской Федерации;</w:t>
      </w:r>
    </w:p>
    <w:p w:rsidR="005826FA" w:rsidRDefault="005826FA">
      <w:pPr>
        <w:pStyle w:val="ConsPlusNormal"/>
        <w:spacing w:before="220"/>
        <w:ind w:firstLine="540"/>
        <w:jc w:val="both"/>
      </w:pPr>
      <w:r>
        <w:t>порядок согласования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jc w:val="both"/>
      </w:pPr>
      <w:r>
        <w:t xml:space="preserve">(абзац введен </w:t>
      </w:r>
      <w:hyperlink r:id="rId485"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перечень документов, подтверждающих возникновение денежных обязательств;</w:t>
      </w:r>
    </w:p>
    <w:p w:rsidR="005826FA" w:rsidRDefault="005826FA">
      <w:pPr>
        <w:pStyle w:val="ConsPlusNormal"/>
        <w:jc w:val="both"/>
      </w:pPr>
      <w:r>
        <w:t xml:space="preserve">(абзац введен </w:t>
      </w:r>
      <w:hyperlink r:id="rId486"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осуществление гражданином государственной регистрации в качестве крестьянского (фермерского) хозяйства или индивидуального предпринимателя, в течение 30 календарных дней после объявления его победителем.</w:t>
      </w:r>
    </w:p>
    <w:p w:rsidR="005826FA" w:rsidRDefault="005826FA">
      <w:pPr>
        <w:pStyle w:val="ConsPlusNormal"/>
        <w:jc w:val="both"/>
      </w:pPr>
      <w:r>
        <w:t xml:space="preserve">(абзац введен </w:t>
      </w:r>
      <w:hyperlink r:id="rId487" w:history="1">
        <w:r>
          <w:rPr>
            <w:color w:val="0000FF"/>
          </w:rPr>
          <w:t>постановлением</w:t>
        </w:r>
      </w:hyperlink>
      <w:r>
        <w:t xml:space="preserve"> Правительства ХМАО - Югры от 25.06.2021 N 230-п; в ред. </w:t>
      </w:r>
      <w:hyperlink r:id="rId488" w:history="1">
        <w:r>
          <w:rPr>
            <w:color w:val="0000FF"/>
          </w:rPr>
          <w:t>постановления</w:t>
        </w:r>
      </w:hyperlink>
      <w:r>
        <w:t xml:space="preserve"> Правительства ХМАО - Югры от 13.08.2021 N 307-п)</w:t>
      </w:r>
    </w:p>
    <w:p w:rsidR="005826FA" w:rsidRDefault="005826FA">
      <w:pPr>
        <w:pStyle w:val="ConsPlusNormal"/>
        <w:spacing w:before="220"/>
        <w:ind w:firstLine="540"/>
        <w:jc w:val="both"/>
      </w:pPr>
      <w:r>
        <w:t>3.2. Обязательным условием предоставления Гранта является согласие Получателя на осуществление в отношении него проверки соблюдения целей, условий и порядка предоставления Гранта.</w:t>
      </w:r>
    </w:p>
    <w:p w:rsidR="005826FA" w:rsidRDefault="005826FA">
      <w:pPr>
        <w:pStyle w:val="ConsPlusNormal"/>
        <w:jc w:val="both"/>
      </w:pPr>
      <w:r>
        <w:t xml:space="preserve">(в ред. </w:t>
      </w:r>
      <w:hyperlink r:id="rId489" w:history="1">
        <w:r>
          <w:rPr>
            <w:color w:val="0000FF"/>
          </w:rPr>
          <w:t>постановления</w:t>
        </w:r>
      </w:hyperlink>
      <w:r>
        <w:t xml:space="preserve"> Правительства ХМАО - Югры от 28.02.2020 N 53-п)</w:t>
      </w:r>
    </w:p>
    <w:p w:rsidR="005826FA" w:rsidRDefault="005826FA">
      <w:pPr>
        <w:pStyle w:val="ConsPlusNormal"/>
        <w:spacing w:before="220"/>
        <w:ind w:firstLine="540"/>
        <w:jc w:val="both"/>
      </w:pPr>
      <w:r>
        <w:t>Грант предоставляется при реализации бизнес-плана:</w:t>
      </w:r>
    </w:p>
    <w:p w:rsidR="005826FA" w:rsidRDefault="005826FA">
      <w:pPr>
        <w:pStyle w:val="ConsPlusNormal"/>
        <w:jc w:val="both"/>
      </w:pPr>
      <w:r>
        <w:t xml:space="preserve">(в ред. </w:t>
      </w:r>
      <w:hyperlink r:id="rId490" w:history="1">
        <w:r>
          <w:rPr>
            <w:color w:val="0000FF"/>
          </w:rPr>
          <w:t>постановления</w:t>
        </w:r>
      </w:hyperlink>
      <w:r>
        <w:t xml:space="preserve"> Правительства ХМАО - Югры от 28.02.2020 N 53-п)</w:t>
      </w:r>
    </w:p>
    <w:p w:rsidR="005826FA" w:rsidRDefault="005826FA">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5826FA" w:rsidRDefault="005826FA">
      <w:pPr>
        <w:pStyle w:val="ConsPlusNormal"/>
        <w:jc w:val="both"/>
      </w:pPr>
      <w:r>
        <w:t xml:space="preserve">(абзац введен </w:t>
      </w:r>
      <w:hyperlink r:id="rId491" w:history="1">
        <w:r>
          <w:rPr>
            <w:color w:val="0000FF"/>
          </w:rPr>
          <w:t>постановлением</w:t>
        </w:r>
      </w:hyperlink>
      <w:r>
        <w:t xml:space="preserve"> Правительства ХМАО - Югры от 28.02.2020 N 53-п)</w:t>
      </w:r>
    </w:p>
    <w:p w:rsidR="005826FA" w:rsidRDefault="005826FA">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6 млн. рублей, но не более 90 процентов затрат;</w:t>
      </w:r>
    </w:p>
    <w:p w:rsidR="005826FA" w:rsidRDefault="005826FA">
      <w:pPr>
        <w:pStyle w:val="ConsPlusNormal"/>
        <w:jc w:val="both"/>
      </w:pPr>
      <w:r>
        <w:t xml:space="preserve">(абзац введен </w:t>
      </w:r>
      <w:hyperlink r:id="rId492" w:history="1">
        <w:r>
          <w:rPr>
            <w:color w:val="0000FF"/>
          </w:rPr>
          <w:t>постановлением</w:t>
        </w:r>
      </w:hyperlink>
      <w:r>
        <w:t xml:space="preserve"> Правительства ХМАО - Югры от 28.02.2020 N 53-п)</w:t>
      </w:r>
    </w:p>
    <w:p w:rsidR="005826FA" w:rsidRDefault="005826FA">
      <w:pPr>
        <w:pStyle w:val="ConsPlusNormal"/>
        <w:spacing w:before="220"/>
        <w:ind w:firstLine="540"/>
        <w:jc w:val="both"/>
      </w:pPr>
      <w:r>
        <w:t>по иным направлениям бизнес-плана - в размере, не превышающем 3 млн. рублей, но не более 90 процентов затрат;</w:t>
      </w:r>
    </w:p>
    <w:p w:rsidR="005826FA" w:rsidRDefault="005826FA">
      <w:pPr>
        <w:pStyle w:val="ConsPlusNormal"/>
        <w:jc w:val="both"/>
      </w:pPr>
      <w:r>
        <w:t xml:space="preserve">(абзац введен </w:t>
      </w:r>
      <w:hyperlink r:id="rId493" w:history="1">
        <w:r>
          <w:rPr>
            <w:color w:val="0000FF"/>
          </w:rPr>
          <w:t>постановлением</w:t>
        </w:r>
      </w:hyperlink>
      <w:r>
        <w:t xml:space="preserve"> Правительства ХМАО - Югры от 28.02.2020 N 53-п)</w:t>
      </w:r>
    </w:p>
    <w:p w:rsidR="005826FA" w:rsidRDefault="005826FA">
      <w:pPr>
        <w:pStyle w:val="ConsPlusNormal"/>
        <w:spacing w:before="220"/>
        <w:ind w:firstLine="540"/>
        <w:jc w:val="both"/>
      </w:pPr>
      <w:r>
        <w:t>по иным направлениям бизнес-плана,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млн. рублей, но не более 90 процентов затрат.</w:t>
      </w:r>
    </w:p>
    <w:p w:rsidR="005826FA" w:rsidRDefault="005826FA">
      <w:pPr>
        <w:pStyle w:val="ConsPlusNormal"/>
        <w:jc w:val="both"/>
      </w:pPr>
      <w:r>
        <w:t xml:space="preserve">(абзац введен </w:t>
      </w:r>
      <w:hyperlink r:id="rId494" w:history="1">
        <w:r>
          <w:rPr>
            <w:color w:val="0000FF"/>
          </w:rPr>
          <w:t>постановлением</w:t>
        </w:r>
      </w:hyperlink>
      <w:r>
        <w:t xml:space="preserve"> Правительства ХМАО - Югры от 28.02.2020 N 53-п)</w:t>
      </w:r>
    </w:p>
    <w:p w:rsidR="005826FA" w:rsidRDefault="005826FA">
      <w:pPr>
        <w:pStyle w:val="ConsPlusNormal"/>
        <w:spacing w:before="220"/>
        <w:ind w:firstLine="540"/>
        <w:jc w:val="both"/>
      </w:pPr>
      <w:r>
        <w:lastRenderedPageBreak/>
        <w:t xml:space="preserve">Финансовое обеспечение затрат крестьянского (фермерского) хозяйства, предусмотренных </w:t>
      </w:r>
      <w:hyperlink r:id="rId495" w:history="1">
        <w:r>
          <w:rPr>
            <w:color w:val="0000FF"/>
          </w:rPr>
          <w:t>пунктом 5</w:t>
        </w:r>
      </w:hyperlink>
      <w:r>
        <w:t xml:space="preserve"> Правил, за счет иных направлений государственной поддержки не допускается.</w:t>
      </w:r>
    </w:p>
    <w:p w:rsidR="005826FA" w:rsidRDefault="005826FA">
      <w:pPr>
        <w:pStyle w:val="ConsPlusNormal"/>
        <w:jc w:val="both"/>
      </w:pPr>
      <w:r>
        <w:t xml:space="preserve">(абзац введен </w:t>
      </w:r>
      <w:hyperlink r:id="rId496" w:history="1">
        <w:r>
          <w:rPr>
            <w:color w:val="0000FF"/>
          </w:rPr>
          <w:t>постановлением</w:t>
        </w:r>
      </w:hyperlink>
      <w:r>
        <w:t xml:space="preserve"> Правительства ХМАО - Югры от 28.02.2020 N 53-п; в ред. </w:t>
      </w:r>
      <w:hyperlink r:id="rId497"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Грант на цели, установленные Порядком, предоставляется Получателю только 1 раз.</w:t>
      </w:r>
    </w:p>
    <w:p w:rsidR="005826FA" w:rsidRDefault="005826FA">
      <w:pPr>
        <w:pStyle w:val="ConsPlusNormal"/>
        <w:spacing w:before="220"/>
        <w:ind w:firstLine="540"/>
        <w:jc w:val="both"/>
      </w:pPr>
      <w:r>
        <w:t>Получатель, которому предоставлен Грант, не может получить государственную поддержку по иным мероприятиям Постановления в отношении имущества, приобретенного за счет средств Гранта.</w:t>
      </w:r>
    </w:p>
    <w:p w:rsidR="005826FA" w:rsidRDefault="005826FA">
      <w:pPr>
        <w:pStyle w:val="ConsPlusNormal"/>
        <w:spacing w:before="220"/>
        <w:ind w:firstLine="540"/>
        <w:jc w:val="both"/>
      </w:pPr>
      <w:r>
        <w:t>Размер Гранта должен строго соответствовать плану расходов.</w:t>
      </w:r>
    </w:p>
    <w:p w:rsidR="005826FA" w:rsidRDefault="005826FA">
      <w:pPr>
        <w:pStyle w:val="ConsPlusNormal"/>
        <w:spacing w:before="220"/>
        <w:ind w:firstLine="540"/>
        <w:jc w:val="both"/>
      </w:pPr>
      <w:r>
        <w:t>3.3. Департамент формирует единый список Получателей на текущий год в хронологической последовательности согласно регистрации Заявок по дате поступления.</w:t>
      </w:r>
    </w:p>
    <w:p w:rsidR="005826FA" w:rsidRDefault="005826FA">
      <w:pPr>
        <w:pStyle w:val="ConsPlusNormal"/>
        <w:spacing w:before="220"/>
        <w:ind w:firstLine="540"/>
        <w:jc w:val="both"/>
      </w:pPr>
      <w:r>
        <w:t>В случае недостаточности лимитов для выплаты Гранта в полном объеме он в приоритетном порядке выплачивается Получателям, набравшим по результатам Конкурса наибольшее количество баллов.</w:t>
      </w:r>
    </w:p>
    <w:p w:rsidR="005826FA" w:rsidRDefault="005826FA">
      <w:pPr>
        <w:pStyle w:val="ConsPlusNormal"/>
        <w:spacing w:before="220"/>
        <w:ind w:firstLine="540"/>
        <w:jc w:val="both"/>
      </w:pPr>
      <w:r>
        <w:t>В случае одинакового количества баллов Грант в приоритетном порядке выплачивается Получателям, Заявки которых зарегистрированы ранее по времени и дате.</w:t>
      </w:r>
    </w:p>
    <w:p w:rsidR="005826FA" w:rsidRDefault="005826FA">
      <w:pPr>
        <w:pStyle w:val="ConsPlusNormal"/>
        <w:spacing w:before="220"/>
        <w:ind w:firstLine="540"/>
        <w:jc w:val="both"/>
      </w:pPr>
      <w:r>
        <w:t xml:space="preserve">3.4. Утратил силу с 25 июня 2021 года. - </w:t>
      </w:r>
      <w:hyperlink r:id="rId498"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3.5. Основаниями для отказа в предоставлении Гранта являются:</w:t>
      </w:r>
    </w:p>
    <w:p w:rsidR="005826FA" w:rsidRDefault="005826FA">
      <w:pPr>
        <w:pStyle w:val="ConsPlusNormal"/>
        <w:spacing w:before="220"/>
        <w:ind w:firstLine="540"/>
        <w:jc w:val="both"/>
      </w:pPr>
      <w:r>
        <w:t>подписание Соглашения ненадлежащим лицом;</w:t>
      </w:r>
    </w:p>
    <w:p w:rsidR="005826FA" w:rsidRDefault="005826FA">
      <w:pPr>
        <w:pStyle w:val="ConsPlusNormal"/>
        <w:spacing w:before="220"/>
        <w:ind w:firstLine="540"/>
        <w:jc w:val="both"/>
      </w:pPr>
      <w:r>
        <w:t>представление Соглашения с нарушением установленной формы;</w:t>
      </w:r>
    </w:p>
    <w:p w:rsidR="005826FA" w:rsidRDefault="005826FA">
      <w:pPr>
        <w:pStyle w:val="ConsPlusNormal"/>
        <w:spacing w:before="220"/>
        <w:ind w:firstLine="540"/>
        <w:jc w:val="both"/>
      </w:pPr>
      <w:r>
        <w:t xml:space="preserve">нарушение Получателем срока представления в Департамент подписанного Соглашения, установленного </w:t>
      </w:r>
      <w:hyperlink w:anchor="P6634" w:history="1">
        <w:r>
          <w:rPr>
            <w:color w:val="0000FF"/>
          </w:rPr>
          <w:t>абзацем вторым пункта 3.6</w:t>
        </w:r>
      </w:hyperlink>
      <w:r>
        <w:t xml:space="preserve"> Порядка;</w:t>
      </w:r>
    </w:p>
    <w:p w:rsidR="005826FA" w:rsidRDefault="005826FA">
      <w:pPr>
        <w:pStyle w:val="ConsPlusNormal"/>
        <w:spacing w:before="220"/>
        <w:ind w:firstLine="540"/>
        <w:jc w:val="both"/>
      </w:pPr>
      <w:r>
        <w:t>добровольный письменный отказ Получателя от Гранта;</w:t>
      </w:r>
    </w:p>
    <w:p w:rsidR="005826FA" w:rsidRDefault="005826FA">
      <w:pPr>
        <w:pStyle w:val="ConsPlusNormal"/>
        <w:spacing w:before="220"/>
        <w:ind w:firstLine="540"/>
        <w:jc w:val="both"/>
      </w:pPr>
      <w:r>
        <w:t>недостоверность информации, содержащейся в документах, представленных Получателем;</w:t>
      </w:r>
    </w:p>
    <w:p w:rsidR="005826FA" w:rsidRDefault="005826FA">
      <w:pPr>
        <w:pStyle w:val="ConsPlusNormal"/>
        <w:jc w:val="both"/>
      </w:pPr>
      <w:r>
        <w:t xml:space="preserve">(абзац введен </w:t>
      </w:r>
      <w:hyperlink r:id="rId499" w:history="1">
        <w:r>
          <w:rPr>
            <w:color w:val="0000FF"/>
          </w:rPr>
          <w:t>постановлением</w:t>
        </w:r>
      </w:hyperlink>
      <w:r>
        <w:t xml:space="preserve"> Правительства ХМАО - Югры от 28.02.2020 N 53-п)</w:t>
      </w:r>
    </w:p>
    <w:p w:rsidR="005826FA" w:rsidRDefault="005826FA">
      <w:pPr>
        <w:pStyle w:val="ConsPlusNormal"/>
        <w:spacing w:before="220"/>
        <w:ind w:firstLine="540"/>
        <w:jc w:val="both"/>
      </w:pPr>
      <w:r>
        <w:t>отсутствие лимитов финансирования в бюджете автономного округа, предусмотренных для предоставления Гранта.</w:t>
      </w:r>
    </w:p>
    <w:p w:rsidR="005826FA" w:rsidRDefault="005826FA">
      <w:pPr>
        <w:pStyle w:val="ConsPlusNormal"/>
        <w:jc w:val="both"/>
      </w:pPr>
      <w:r>
        <w:t xml:space="preserve">(абзац введен </w:t>
      </w:r>
      <w:hyperlink r:id="rId500" w:history="1">
        <w:r>
          <w:rPr>
            <w:color w:val="0000FF"/>
          </w:rPr>
          <w:t>постановлением</w:t>
        </w:r>
      </w:hyperlink>
      <w:r>
        <w:t xml:space="preserve"> Правительства ХМАО - Югры от 28.02.2020 N 53-п)</w:t>
      </w:r>
    </w:p>
    <w:p w:rsidR="005826FA" w:rsidRDefault="005826FA">
      <w:pPr>
        <w:pStyle w:val="ConsPlusNormal"/>
        <w:spacing w:before="220"/>
        <w:ind w:firstLine="540"/>
        <w:jc w:val="both"/>
      </w:pPr>
      <w:bookmarkStart w:id="205" w:name="P6634"/>
      <w:bookmarkEnd w:id="205"/>
      <w:r>
        <w:t>3.6.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и представляет его в Департамент лично или почтовым отправлением. Получатель,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 считается отказавшимся от получения Гранта.</w:t>
      </w:r>
    </w:p>
    <w:p w:rsidR="005826FA" w:rsidRDefault="005826FA">
      <w:pPr>
        <w:pStyle w:val="ConsPlusNormal"/>
        <w:spacing w:before="220"/>
        <w:ind w:firstLine="540"/>
        <w:jc w:val="both"/>
      </w:pPr>
      <w:r>
        <w:t xml:space="preserve">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w:t>
      </w:r>
      <w:r>
        <w:lastRenderedPageBreak/>
        <w:t>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jc w:val="both"/>
      </w:pPr>
      <w:r>
        <w:t xml:space="preserve">(п. 3.6 в ред. </w:t>
      </w:r>
      <w:hyperlink r:id="rId501"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3.7. Утратил силу с 25 июня 2021 года. - </w:t>
      </w:r>
      <w:hyperlink r:id="rId502" w:history="1">
        <w:r>
          <w:rPr>
            <w:color w:val="0000FF"/>
          </w:rPr>
          <w:t>Постановление</w:t>
        </w:r>
      </w:hyperlink>
      <w:r>
        <w:t xml:space="preserve"> Правительства ХМАО - Югры от 25.06.2021 N 230-п.</w:t>
      </w:r>
    </w:p>
    <w:p w:rsidR="005826FA" w:rsidRDefault="005826FA">
      <w:pPr>
        <w:pStyle w:val="ConsPlusNormal"/>
        <w:spacing w:before="220"/>
        <w:ind w:firstLine="540"/>
        <w:jc w:val="both"/>
      </w:pPr>
      <w:r>
        <w:t xml:space="preserve">3.8. Для перечисления Гранта Получатели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503" w:history="1">
        <w:r>
          <w:rPr>
            <w:color w:val="0000FF"/>
          </w:rPr>
          <w:t>кодексом</w:t>
        </w:r>
      </w:hyperlink>
      <w:r>
        <w:t xml:space="preserve"> Российской Федерации, Гражданским </w:t>
      </w:r>
      <w:hyperlink r:id="rId504" w:history="1">
        <w:r>
          <w:rPr>
            <w:color w:val="0000FF"/>
          </w:rPr>
          <w:t>кодексом</w:t>
        </w:r>
      </w:hyperlink>
      <w:r>
        <w:t xml:space="preserve"> Российской Федерации, Градостроительным </w:t>
      </w:r>
      <w:hyperlink r:id="rId505" w:history="1">
        <w:r>
          <w:rPr>
            <w:color w:val="0000FF"/>
          </w:rPr>
          <w:t>кодексом</w:t>
        </w:r>
      </w:hyperlink>
      <w:r>
        <w:t xml:space="preserve"> Российской Федерации (далее - документы).</w:t>
      </w:r>
    </w:p>
    <w:p w:rsidR="005826FA" w:rsidRDefault="005826FA">
      <w:pPr>
        <w:pStyle w:val="ConsPlusNormal"/>
        <w:jc w:val="both"/>
      </w:pPr>
      <w:r>
        <w:t xml:space="preserve">(в ред. </w:t>
      </w:r>
      <w:hyperlink r:id="rId506"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Исчерпывающий перечень и сроки представления документов устанавливается Соглашением.</w:t>
      </w:r>
    </w:p>
    <w:p w:rsidR="005826FA" w:rsidRDefault="005826FA">
      <w:pPr>
        <w:pStyle w:val="ConsPlusNormal"/>
        <w:jc w:val="both"/>
      </w:pPr>
      <w:r>
        <w:t xml:space="preserve">(абзац введен </w:t>
      </w:r>
      <w:hyperlink r:id="rId507"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Основаниями для отказа в перечислении Гранта являются: нарушение Получателем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5826FA" w:rsidRDefault="005826FA">
      <w:pPr>
        <w:pStyle w:val="ConsPlusNormal"/>
        <w:jc w:val="both"/>
      </w:pPr>
      <w:r>
        <w:t xml:space="preserve">(абзац введен </w:t>
      </w:r>
      <w:hyperlink r:id="rId508"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принятия такого решения направляет Получателю уведомление, подписанное уполномоченным должностным лицом, с указанием причин отказа и сроков их устранения.</w:t>
      </w:r>
    </w:p>
    <w:p w:rsidR="005826FA" w:rsidRDefault="005826FA">
      <w:pPr>
        <w:pStyle w:val="ConsPlusNormal"/>
        <w:jc w:val="both"/>
      </w:pPr>
      <w:r>
        <w:t xml:space="preserve">(абзац введен </w:t>
      </w:r>
      <w:hyperlink r:id="rId509"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Использование средств Гранта и достижение показателей осуществляется Получателем в срок не более 18 месяцев со дня подписания Соглашения.</w:t>
      </w:r>
    </w:p>
    <w:p w:rsidR="005826FA" w:rsidRDefault="005826FA">
      <w:pPr>
        <w:pStyle w:val="ConsPlusNormal"/>
        <w:jc w:val="both"/>
      </w:pPr>
      <w:r>
        <w:t xml:space="preserve">(в ред. </w:t>
      </w:r>
      <w:hyperlink r:id="rId510"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Грант, предусмотренный на формирование неделимого фонда сельскохозяйственного потребительского кооператива (далее - Кооператив), членом которого является Получатель, перечисляются на лицевой счет Кооператива, открытый в Департаменте финансов автономного округа для учета операций со средствами юридических лиц, не являющихся участниками бюджетного процесса.</w:t>
      </w:r>
    </w:p>
    <w:p w:rsidR="005826FA" w:rsidRDefault="005826FA">
      <w:pPr>
        <w:pStyle w:val="ConsPlusNormal"/>
        <w:jc w:val="both"/>
      </w:pPr>
      <w:r>
        <w:lastRenderedPageBreak/>
        <w:t xml:space="preserve">(абзац введен </w:t>
      </w:r>
      <w:hyperlink r:id="rId511" w:history="1">
        <w:r>
          <w:rPr>
            <w:color w:val="0000FF"/>
          </w:rPr>
          <w:t>постановлением</w:t>
        </w:r>
      </w:hyperlink>
      <w:r>
        <w:t xml:space="preserve"> Правительства ХМАО - Югры от 28.02.2020 N 53-п)</w:t>
      </w:r>
    </w:p>
    <w:p w:rsidR="005826FA" w:rsidRDefault="005826FA">
      <w:pPr>
        <w:pStyle w:val="ConsPlusNormal"/>
        <w:spacing w:before="220"/>
        <w:ind w:firstLine="540"/>
        <w:jc w:val="both"/>
      </w:pPr>
      <w:r>
        <w:t>Кооператив использует Грант в срок не более 18 месяцев со дня их получения. Срок использования Гранта для Кооперативов, неделимый фонд которых сформирован за счет Грантов, предоставленных получателям в 2019 году, исчисляется с 1 января 2020 года.</w:t>
      </w:r>
    </w:p>
    <w:p w:rsidR="005826FA" w:rsidRDefault="005826FA">
      <w:pPr>
        <w:pStyle w:val="ConsPlusNormal"/>
        <w:jc w:val="both"/>
      </w:pPr>
      <w:r>
        <w:t xml:space="preserve">(абзац введен </w:t>
      </w:r>
      <w:hyperlink r:id="rId512" w:history="1">
        <w:r>
          <w:rPr>
            <w:color w:val="0000FF"/>
          </w:rPr>
          <w:t>постановлением</w:t>
        </w:r>
      </w:hyperlink>
      <w:r>
        <w:t xml:space="preserve"> Правительства ХМАО - Югры от 28.02.2020 N 53-п)</w:t>
      </w:r>
    </w:p>
    <w:p w:rsidR="005826FA" w:rsidRDefault="005826FA">
      <w:pPr>
        <w:pStyle w:val="ConsPlusNormal"/>
        <w:jc w:val="both"/>
      </w:pPr>
      <w:r>
        <w:t xml:space="preserve">(п. 3.8 в ред. </w:t>
      </w:r>
      <w:hyperlink r:id="rId513" w:history="1">
        <w:r>
          <w:rPr>
            <w:color w:val="0000FF"/>
          </w:rPr>
          <w:t>постановления</w:t>
        </w:r>
      </w:hyperlink>
      <w:r>
        <w:t xml:space="preserve"> Правительства ХМАО - Югры от 25.12.2019 N 529-п)</w:t>
      </w:r>
    </w:p>
    <w:p w:rsidR="005826FA" w:rsidRDefault="005826FA">
      <w:pPr>
        <w:pStyle w:val="ConsPlusNormal"/>
        <w:spacing w:before="220"/>
        <w:ind w:firstLine="540"/>
        <w:jc w:val="both"/>
      </w:pPr>
      <w:r>
        <w:t>3.9. Перечисление Гранта осуществляется на лицевой счет, открытый Получателю в Департаменте финансов автономного округа для учета операций со средствами юридических лиц, не являющихся участниками бюджетного процесса, не позднее 10-го рабочего дня после представления Получателем в Департамент документов.</w:t>
      </w:r>
    </w:p>
    <w:p w:rsidR="005826FA" w:rsidRDefault="005826FA">
      <w:pPr>
        <w:pStyle w:val="ConsPlusNormal"/>
        <w:jc w:val="both"/>
      </w:pPr>
      <w:r>
        <w:t xml:space="preserve">(п. 3.9 введен </w:t>
      </w:r>
      <w:hyperlink r:id="rId514"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3.10. Департамент доводит Получателю значения показателей достижения результата предоставления Гранта, установленные Соглашением, предусматривающие обязательство Получателя обеспечить:</w:t>
      </w:r>
    </w:p>
    <w:p w:rsidR="005826FA" w:rsidRDefault="005826FA">
      <w:pPr>
        <w:pStyle w:val="ConsPlusNormal"/>
        <w:spacing w:before="220"/>
        <w:ind w:firstLine="540"/>
        <w:jc w:val="both"/>
      </w:pPr>
      <w:r>
        <w:t>создание новых постоянных рабочих мест и принятых на них работников, зарегистрированных в Пенсионном фонде Российской Федерации, - не менее 2, если Грант составляет 2 млн. рублей или более, и не менее 1, если Грант составляет менее 2 млн. рублей, а также сохранение созданных рабочих мест в течение не менее 5 лет с даты предоставления Гранта;</w:t>
      </w:r>
    </w:p>
    <w:p w:rsidR="005826FA" w:rsidRDefault="005826FA">
      <w:pPr>
        <w:pStyle w:val="ConsPlusNormal"/>
        <w:spacing w:before="220"/>
        <w:ind w:firstLine="540"/>
        <w:jc w:val="both"/>
      </w:pPr>
      <w:r>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в натуральном выражении, предусматривающий увеличение не менее чем на 0,1% по отношению к отчетному финансовому году объемов собственного производства и реализации сельскохозяйственной продукции. Значения показателей достижения результата предоставления Гранта в год его предоставления определяются в соответствии с бизнес-планом.</w:t>
      </w:r>
    </w:p>
    <w:p w:rsidR="005826FA" w:rsidRDefault="005826FA">
      <w:pPr>
        <w:pStyle w:val="ConsPlusNormal"/>
        <w:jc w:val="both"/>
      </w:pPr>
      <w:r>
        <w:t xml:space="preserve">(п. 3.10 введен </w:t>
      </w:r>
      <w:hyperlink r:id="rId515" w:history="1">
        <w:r>
          <w:rPr>
            <w:color w:val="0000FF"/>
          </w:rPr>
          <w:t>постановлением</w:t>
        </w:r>
      </w:hyperlink>
      <w:r>
        <w:t xml:space="preserve"> Правительства ХМАО - Югры от 25.06.2021 N 230-п)</w:t>
      </w:r>
    </w:p>
    <w:p w:rsidR="005826FA" w:rsidRDefault="005826FA">
      <w:pPr>
        <w:pStyle w:val="ConsPlusNormal"/>
        <w:spacing w:before="220"/>
        <w:ind w:firstLine="540"/>
        <w:jc w:val="both"/>
      </w:pPr>
      <w:r>
        <w:t>3.11. Результатом предоставления Гранта является создание не менее 1 рабочего места. Увеличение объемов производства и реализации продукции не менее чем на 0,1% по отношению к отчетному финансовому году объемов собственного производства и реализации сельскохозяйственной продукции.</w:t>
      </w:r>
    </w:p>
    <w:p w:rsidR="005826FA" w:rsidRDefault="005826FA">
      <w:pPr>
        <w:pStyle w:val="ConsPlusNormal"/>
        <w:jc w:val="both"/>
      </w:pPr>
      <w:r>
        <w:t xml:space="preserve">(п. 3.11 введен </w:t>
      </w:r>
      <w:hyperlink r:id="rId516" w:history="1">
        <w:r>
          <w:rPr>
            <w:color w:val="0000FF"/>
          </w:rPr>
          <w:t>постановлением</w:t>
        </w:r>
      </w:hyperlink>
      <w:r>
        <w:t xml:space="preserve"> Правительства ХМАО - Югры от 25.06.2021 N 230-п)</w:t>
      </w:r>
    </w:p>
    <w:p w:rsidR="005826FA" w:rsidRDefault="005826FA">
      <w:pPr>
        <w:pStyle w:val="ConsPlusNormal"/>
        <w:jc w:val="both"/>
      </w:pPr>
    </w:p>
    <w:p w:rsidR="005826FA" w:rsidRDefault="005826FA">
      <w:pPr>
        <w:pStyle w:val="ConsPlusTitle"/>
        <w:jc w:val="center"/>
        <w:outlineLvl w:val="1"/>
      </w:pPr>
      <w:r>
        <w:t>IV. Требования к отчетности</w:t>
      </w:r>
    </w:p>
    <w:p w:rsidR="005826FA" w:rsidRDefault="005826FA">
      <w:pPr>
        <w:pStyle w:val="ConsPlusNormal"/>
        <w:jc w:val="center"/>
      </w:pPr>
      <w:r>
        <w:t xml:space="preserve">(в ред. </w:t>
      </w:r>
      <w:hyperlink r:id="rId517" w:history="1">
        <w:r>
          <w:rPr>
            <w:color w:val="0000FF"/>
          </w:rPr>
          <w:t>постановления</w:t>
        </w:r>
      </w:hyperlink>
      <w:r>
        <w:t xml:space="preserve"> Правительства ХМАО - Югры</w:t>
      </w:r>
    </w:p>
    <w:p w:rsidR="005826FA" w:rsidRDefault="005826FA">
      <w:pPr>
        <w:pStyle w:val="ConsPlusNormal"/>
        <w:jc w:val="center"/>
      </w:pPr>
      <w:r>
        <w:t>от 25.06.2021 N 230-п)</w:t>
      </w:r>
    </w:p>
    <w:p w:rsidR="005826FA" w:rsidRDefault="005826FA">
      <w:pPr>
        <w:pStyle w:val="ConsPlusNormal"/>
        <w:jc w:val="both"/>
      </w:pPr>
    </w:p>
    <w:p w:rsidR="005826FA" w:rsidRDefault="005826FA">
      <w:pPr>
        <w:pStyle w:val="ConsPlusNormal"/>
        <w:ind w:firstLine="540"/>
        <w:jc w:val="both"/>
      </w:pPr>
      <w:r>
        <w:t>4.1.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5826FA" w:rsidRDefault="005826FA">
      <w:pPr>
        <w:pStyle w:val="ConsPlusNormal"/>
        <w:jc w:val="both"/>
      </w:pPr>
    </w:p>
    <w:p w:rsidR="005826FA" w:rsidRDefault="005826FA">
      <w:pPr>
        <w:pStyle w:val="ConsPlusTitle"/>
        <w:jc w:val="center"/>
        <w:outlineLvl w:val="1"/>
      </w:pPr>
      <w:r>
        <w:t>V. Требования об осуществлении контроля за соблюдением</w:t>
      </w:r>
    </w:p>
    <w:p w:rsidR="005826FA" w:rsidRDefault="005826FA">
      <w:pPr>
        <w:pStyle w:val="ConsPlusTitle"/>
        <w:jc w:val="center"/>
      </w:pPr>
      <w:r>
        <w:t>условий, целей и порядка предоставления Гранта</w:t>
      </w:r>
    </w:p>
    <w:p w:rsidR="005826FA" w:rsidRDefault="005826FA">
      <w:pPr>
        <w:pStyle w:val="ConsPlusTitle"/>
        <w:jc w:val="center"/>
      </w:pPr>
      <w:r>
        <w:t>и ответственности за их нарушение</w:t>
      </w:r>
    </w:p>
    <w:p w:rsidR="005826FA" w:rsidRDefault="005826FA">
      <w:pPr>
        <w:pStyle w:val="ConsPlusNormal"/>
        <w:jc w:val="center"/>
      </w:pPr>
      <w:r>
        <w:t xml:space="preserve">(в ред. </w:t>
      </w:r>
      <w:hyperlink r:id="rId518" w:history="1">
        <w:r>
          <w:rPr>
            <w:color w:val="0000FF"/>
          </w:rPr>
          <w:t>постановления</w:t>
        </w:r>
      </w:hyperlink>
      <w:r>
        <w:t xml:space="preserve"> Правительства ХМАО - Югры</w:t>
      </w:r>
    </w:p>
    <w:p w:rsidR="005826FA" w:rsidRDefault="005826FA">
      <w:pPr>
        <w:pStyle w:val="ConsPlusNormal"/>
        <w:jc w:val="center"/>
      </w:pPr>
      <w:r>
        <w:t>от 25.06.2021 N 230-п)</w:t>
      </w:r>
    </w:p>
    <w:p w:rsidR="005826FA" w:rsidRDefault="005826FA">
      <w:pPr>
        <w:pStyle w:val="ConsPlusNormal"/>
        <w:jc w:val="both"/>
      </w:pPr>
    </w:p>
    <w:p w:rsidR="005826FA" w:rsidRDefault="005826FA">
      <w:pPr>
        <w:pStyle w:val="ConsPlusNormal"/>
        <w:ind w:firstLine="540"/>
        <w:jc w:val="both"/>
      </w:pPr>
      <w:r>
        <w:t>5.1.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Гранта.</w:t>
      </w:r>
    </w:p>
    <w:p w:rsidR="005826FA" w:rsidRDefault="005826FA">
      <w:pPr>
        <w:pStyle w:val="ConsPlusNormal"/>
        <w:spacing w:before="220"/>
        <w:ind w:firstLine="540"/>
        <w:jc w:val="both"/>
      </w:pPr>
      <w:r>
        <w:lastRenderedPageBreak/>
        <w:t>5.2. В случае выявления нарушения условий, установленных при предоставлении Гранта, представления Получателем недостоверных сведений, ненадлежащего исполнения Соглашения, выявления факта недостижения показателей, установленных Соглашением:</w:t>
      </w:r>
    </w:p>
    <w:p w:rsidR="005826FA" w:rsidRDefault="005826FA">
      <w:pPr>
        <w:pStyle w:val="ConsPlusNormal"/>
        <w:spacing w:before="220"/>
        <w:ind w:firstLine="540"/>
        <w:jc w:val="both"/>
      </w:pPr>
      <w:r>
        <w:t>Департамент в течение 5 рабочих дней с даты выявления нарушения (нарушений) направляет Получателю письменное уведомление о необходимости возврата Гранта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5.3.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30</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206" w:name="P6694"/>
      <w:bookmarkEnd w:id="206"/>
      <w:r>
        <w:t>ПОРЯДОК</w:t>
      </w:r>
    </w:p>
    <w:p w:rsidR="005826FA" w:rsidRDefault="005826FA">
      <w:pPr>
        <w:pStyle w:val="ConsPlusTitle"/>
        <w:jc w:val="center"/>
      </w:pPr>
      <w:r>
        <w:t>ПРЕДОСТАВЛЕНИЯ СУБСИДИИ НА СОЗДАНИЕ СИСТЕМЫ ПОДДЕРЖКИ</w:t>
      </w:r>
    </w:p>
    <w:p w:rsidR="005826FA" w:rsidRDefault="005826FA">
      <w:pPr>
        <w:pStyle w:val="ConsPlusTitle"/>
        <w:jc w:val="center"/>
      </w:pPr>
      <w:r>
        <w:t>ФЕРМЕРОВ И РАЗВИТИЯ СЕЛЬСКОЙ КООПЕРАЦИИ (ДАЛЕЕ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519" w:history="1">
              <w:r>
                <w:rPr>
                  <w:color w:val="0000FF"/>
                </w:rPr>
                <w:t>постановления</w:t>
              </w:r>
            </w:hyperlink>
            <w:r>
              <w:rPr>
                <w:color w:val="392C69"/>
              </w:rPr>
              <w:t xml:space="preserve"> Правительства ХМАО - Югры от 13.08.2021 N 307-п)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p w:rsidR="005826FA" w:rsidRDefault="005826FA">
      <w:pPr>
        <w:pStyle w:val="ConsPlusTitle"/>
        <w:jc w:val="center"/>
        <w:outlineLvl w:val="1"/>
      </w:pPr>
      <w:r>
        <w:t>I. Общие положения</w:t>
      </w:r>
    </w:p>
    <w:p w:rsidR="005826FA" w:rsidRDefault="005826FA">
      <w:pPr>
        <w:pStyle w:val="ConsPlusNormal"/>
        <w:jc w:val="both"/>
      </w:pPr>
    </w:p>
    <w:p w:rsidR="005826FA" w:rsidRDefault="005826FA">
      <w:pPr>
        <w:pStyle w:val="ConsPlusNormal"/>
        <w:ind w:firstLine="540"/>
        <w:jc w:val="both"/>
      </w:pPr>
      <w:bookmarkStart w:id="207" w:name="P6702"/>
      <w:bookmarkEnd w:id="207"/>
      <w:r>
        <w:t xml:space="preserve">1.1. Порядок определяет цели, условия, правила предоставления субсидии на возмещение части затрат на реализацию мероприятия 2.6 "Региональный проект "Акселерация субъектов малого и среднего предпринимательства" </w:t>
      </w:r>
      <w:hyperlink w:anchor="P462" w:history="1">
        <w:r>
          <w:rPr>
            <w:color w:val="0000FF"/>
          </w:rPr>
          <w:t>подпрограммы 2</w:t>
        </w:r>
      </w:hyperlink>
      <w:r>
        <w:t xml:space="preserve"> "Развитие отрасли животноводства" в целях создания системы поддержки фермеров и развития сельской кооперации на условиях софинансирования из федерального бюджета и бюджета Ханты-Мансийского автономного округа - Югры (далее также - автономный округ).</w:t>
      </w:r>
    </w:p>
    <w:p w:rsidR="005826FA" w:rsidRDefault="005826FA">
      <w:pPr>
        <w:pStyle w:val="ConsPlusNormal"/>
        <w:spacing w:before="220"/>
        <w:ind w:firstLine="540"/>
        <w:jc w:val="both"/>
      </w:pPr>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5826FA" w:rsidRDefault="005826FA">
      <w:pPr>
        <w:pStyle w:val="ConsPlusNormal"/>
        <w:spacing w:before="220"/>
        <w:ind w:firstLine="540"/>
        <w:jc w:val="both"/>
      </w:pPr>
      <w:bookmarkStart w:id="208" w:name="P6704"/>
      <w:bookmarkEnd w:id="208"/>
      <w:r>
        <w:t xml:space="preserve">1.3. Субсидия предоставляется на условиях софинансирования из федерального бюджета и бюджета автономного округа в соответствии с </w:t>
      </w:r>
      <w:hyperlink r:id="rId52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следующим категориям </w:t>
      </w:r>
      <w:r>
        <w:lastRenderedPageBreak/>
        <w:t>получателей субсидии (далее - Получатели):</w:t>
      </w:r>
    </w:p>
    <w:p w:rsidR="005826FA" w:rsidRDefault="005826FA">
      <w:pPr>
        <w:pStyle w:val="ConsPlusNormal"/>
        <w:spacing w:before="220"/>
        <w:ind w:firstLine="540"/>
        <w:jc w:val="both"/>
      </w:pPr>
      <w:bookmarkStart w:id="209" w:name="P6705"/>
      <w:bookmarkEnd w:id="209"/>
      <w:r>
        <w:t>1.3.1. Сельскохозяйственному потребительскому кооперативу на возмещение части затрат, понесенных в текущем финансовом году, связанных с:</w:t>
      </w:r>
    </w:p>
    <w:p w:rsidR="005826FA" w:rsidRDefault="005826FA">
      <w:pPr>
        <w:pStyle w:val="ConsPlusNormal"/>
        <w:spacing w:before="220"/>
        <w:ind w:firstLine="540"/>
        <w:jc w:val="both"/>
      </w:pPr>
      <w:bookmarkStart w:id="210" w:name="P6706"/>
      <w:bookmarkEnd w:id="210"/>
      <w:r>
        <w:t>а) приобретением имущества в целях последующей его передачи (реализации)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1 сельскохозяйственный потребительский кооператив. Перечень такого имущества определяет Министерство сельского хозяйства Российской Федерации. Стоимость такого имущества,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данного имущества;</w:t>
      </w:r>
    </w:p>
    <w:p w:rsidR="005826FA" w:rsidRDefault="005826FA">
      <w:pPr>
        <w:pStyle w:val="ConsPlusNormal"/>
        <w:spacing w:before="220"/>
        <w:ind w:firstLine="540"/>
        <w:jc w:val="both"/>
      </w:pPr>
      <w:bookmarkStart w:id="211" w:name="P6707"/>
      <w:bookmarkEnd w:id="211"/>
      <w:r>
        <w:t>б) приобретением крупного рогатого скота в целях замены больного или инфицированного лейкозом крупного рогатого скота,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1 сельскохозяйственный потребительский кооператив. Стоимость крупного рогатого скота,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 Департамент;</w:t>
      </w:r>
    </w:p>
    <w:p w:rsidR="005826FA" w:rsidRDefault="005826FA">
      <w:pPr>
        <w:pStyle w:val="ConsPlusNormal"/>
        <w:spacing w:before="220"/>
        <w:ind w:firstLine="540"/>
        <w:jc w:val="both"/>
      </w:pPr>
      <w:bookmarkStart w:id="212" w:name="P6708"/>
      <w:bookmarkEnd w:id="212"/>
      <w:r>
        <w:t>в)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1 сельскохозяйственный потребительский кооператив. Перечень такой техники, транспорта, оборудования и объектов определяет приказом Департамент. Срок эксплуатации такой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средства гранта "Агростартап", полученные сельскохозяйственным потребительским кооперативом;</w:t>
      </w:r>
    </w:p>
    <w:p w:rsidR="005826FA" w:rsidRDefault="005826FA">
      <w:pPr>
        <w:pStyle w:val="ConsPlusNormal"/>
        <w:spacing w:before="220"/>
        <w:ind w:firstLine="540"/>
        <w:jc w:val="both"/>
      </w:pPr>
      <w:bookmarkStart w:id="213" w:name="P6709"/>
      <w:bookmarkEnd w:id="213"/>
      <w:r>
        <w:t>г)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5826FA" w:rsidRDefault="005826FA">
      <w:pPr>
        <w:pStyle w:val="ConsPlusNormal"/>
        <w:spacing w:before="22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5826FA" w:rsidRDefault="005826FA">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5826FA" w:rsidRDefault="005826FA">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w:t>
      </w:r>
    </w:p>
    <w:p w:rsidR="005826FA" w:rsidRDefault="005826FA">
      <w:pPr>
        <w:pStyle w:val="ConsPlusNormal"/>
        <w:spacing w:before="220"/>
        <w:ind w:firstLine="540"/>
        <w:jc w:val="both"/>
      </w:pPr>
      <w:r>
        <w:lastRenderedPageBreak/>
        <w:t>Объем продукции, закупленной у 1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5826FA" w:rsidRDefault="005826FA">
      <w:pPr>
        <w:pStyle w:val="ConsPlusNormal"/>
        <w:spacing w:before="220"/>
        <w:ind w:firstLine="540"/>
        <w:jc w:val="both"/>
      </w:pPr>
      <w:r>
        <w:t xml:space="preserve">К сельскохозяйственной продукции относится продукция, содержащаяся в </w:t>
      </w:r>
      <w:hyperlink r:id="rId521"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 и </w:t>
      </w:r>
      <w:hyperlink r:id="rId522" w:history="1">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5826FA" w:rsidRDefault="005826FA">
      <w:pPr>
        <w:pStyle w:val="ConsPlusNormal"/>
        <w:spacing w:before="220"/>
        <w:ind w:firstLine="540"/>
        <w:jc w:val="both"/>
      </w:pPr>
      <w:r>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программы не допускается.</w:t>
      </w:r>
    </w:p>
    <w:p w:rsidR="005826FA" w:rsidRDefault="005826FA">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6706" w:history="1">
        <w:r>
          <w:rPr>
            <w:color w:val="0000FF"/>
          </w:rPr>
          <w:t>подпунктах "а"</w:t>
        </w:r>
      </w:hyperlink>
      <w:r>
        <w:t xml:space="preserve">, </w:t>
      </w:r>
      <w:hyperlink w:anchor="P6707" w:history="1">
        <w:r>
          <w:rPr>
            <w:color w:val="0000FF"/>
          </w:rPr>
          <w:t>"б"</w:t>
        </w:r>
      </w:hyperlink>
      <w:r>
        <w:t xml:space="preserve">, </w:t>
      </w:r>
      <w:hyperlink w:anchor="P6708" w:history="1">
        <w:r>
          <w:rPr>
            <w:color w:val="0000FF"/>
          </w:rPr>
          <w:t>"в"</w:t>
        </w:r>
      </w:hyperlink>
      <w:r>
        <w:t xml:space="preserve"> настоящего подпункта, сельскохозяйственным потребительским кооперативом у своих членов (в том числе ассоциированных) не допускается.</w:t>
      </w:r>
    </w:p>
    <w:p w:rsidR="005826FA" w:rsidRDefault="005826FA">
      <w:pPr>
        <w:pStyle w:val="ConsPlusNormal"/>
        <w:spacing w:before="220"/>
        <w:ind w:firstLine="540"/>
        <w:jc w:val="both"/>
      </w:pPr>
      <w:bookmarkStart w:id="214" w:name="P6717"/>
      <w:bookmarkEnd w:id="214"/>
      <w:r>
        <w:t>1.3.2. Центру компетенций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может быть обеспечена за счет средств бюджета автономного округа. Перечень затрат, софинансируемых за счет средств субсидии, определяет Министерство сельского хозяйства Российской Федерации.</w:t>
      </w:r>
    </w:p>
    <w:p w:rsidR="005826FA" w:rsidRDefault="005826FA">
      <w:pPr>
        <w:pStyle w:val="ConsPlusNormal"/>
        <w:spacing w:before="220"/>
        <w:ind w:firstLine="540"/>
        <w:jc w:val="both"/>
      </w:pPr>
      <w:bookmarkStart w:id="215" w:name="P6718"/>
      <w:bookmarkEnd w:id="215"/>
      <w:r>
        <w:t>1.4. Понятия, используемые в Порядке:</w:t>
      </w:r>
    </w:p>
    <w:p w:rsidR="005826FA" w:rsidRDefault="005826FA">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5826FA" w:rsidRDefault="005826FA">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523" w:history="1">
        <w:r>
          <w:rPr>
            <w:color w:val="0000FF"/>
          </w:rPr>
          <w:t>законом</w:t>
        </w:r>
      </w:hyperlink>
      <w: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автономного округа, являющееся субъектом малого и среднего предпринимательства в соответствии с Федеральным </w:t>
      </w:r>
      <w:hyperlink r:id="rId524" w:history="1">
        <w:r>
          <w:rPr>
            <w:color w:val="0000FF"/>
          </w:rPr>
          <w:t>законом</w:t>
        </w:r>
      </w:hyperlink>
      <w: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крестьянскому (фермерскому) хозяйству или индивидуальному предпринимателю, являющемуся членом данного сельскохозяйственного потребительского кооператива;</w:t>
      </w:r>
    </w:p>
    <w:p w:rsidR="005826FA" w:rsidRDefault="005826FA">
      <w:pPr>
        <w:pStyle w:val="ConsPlusNormal"/>
        <w:spacing w:before="220"/>
        <w:ind w:firstLine="540"/>
        <w:jc w:val="both"/>
      </w:pPr>
      <w:r>
        <w:t xml:space="preserve">центр компетенций в сфере сельскохозяйственной кооперации и поддержки фермеров (далее - Центр компетенций) - юридическое лицо, зарегистрированное на территории автономного округа, учредителем (участником и (или) членом) или одним из учредителей (участников и (или) членов) которого является автономный округ или орган исполнительной власти автономного округа,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автономном округе. Центром компетенций </w:t>
      </w:r>
      <w:r>
        <w:lastRenderedPageBreak/>
        <w:t>может являться структурное подразделение указанного юридического лица. Центр компетенций определяется правовым актом Правительства автономного округа.</w:t>
      </w:r>
    </w:p>
    <w:p w:rsidR="005826FA" w:rsidRDefault="005826FA">
      <w:pPr>
        <w:pStyle w:val="ConsPlusNormal"/>
        <w:spacing w:before="220"/>
        <w:ind w:firstLine="540"/>
        <w:jc w:val="both"/>
      </w:pPr>
      <w:r>
        <w:t>1.5. Субсидия предоставляется на реализацию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5826FA" w:rsidRDefault="005826FA">
      <w:pPr>
        <w:pStyle w:val="ConsPlusNormal"/>
        <w:spacing w:before="220"/>
        <w:ind w:firstLine="540"/>
        <w:jc w:val="both"/>
      </w:pPr>
      <w:bookmarkStart w:id="216" w:name="P6723"/>
      <w:bookmarkEnd w:id="216"/>
      <w:r>
        <w:t>1.6. Критерии отбора Получателей:</w:t>
      </w:r>
    </w:p>
    <w:p w:rsidR="005826FA" w:rsidRDefault="005826FA">
      <w:pPr>
        <w:pStyle w:val="ConsPlusNormal"/>
        <w:spacing w:before="220"/>
        <w:ind w:firstLine="540"/>
        <w:jc w:val="both"/>
      </w:pPr>
      <w:r>
        <w:t>1.6.1. Сельскохозяйственному потребительскому кооперативу:</w:t>
      </w:r>
    </w:p>
    <w:p w:rsidR="005826FA" w:rsidRDefault="005826FA">
      <w:pPr>
        <w:pStyle w:val="ConsPlusNormal"/>
        <w:spacing w:before="220"/>
        <w:ind w:firstLine="540"/>
        <w:jc w:val="both"/>
      </w:pPr>
      <w:r>
        <w:t>объединяет не менее 5 граждан и (или) 3 сельскохозяйственных товаропроизводителей (кроме ассоциированных членов);</w:t>
      </w:r>
    </w:p>
    <w:p w:rsidR="005826FA" w:rsidRDefault="005826FA">
      <w:pPr>
        <w:pStyle w:val="ConsPlusNormal"/>
        <w:spacing w:before="220"/>
        <w:ind w:firstLine="540"/>
        <w:jc w:val="both"/>
      </w:pPr>
      <w:r>
        <w:t xml:space="preserve">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525"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826FA" w:rsidRDefault="005826FA">
      <w:pPr>
        <w:pStyle w:val="ConsPlusNormal"/>
        <w:spacing w:before="220"/>
        <w:ind w:firstLine="540"/>
        <w:jc w:val="both"/>
      </w:pPr>
      <w:r>
        <w:t>1.6.2. Получатель Центр компетенций:</w:t>
      </w:r>
    </w:p>
    <w:p w:rsidR="005826FA" w:rsidRDefault="005826FA">
      <w:pPr>
        <w:pStyle w:val="ConsPlusNormal"/>
        <w:spacing w:before="220"/>
        <w:ind w:firstLine="540"/>
        <w:jc w:val="both"/>
      </w:pPr>
      <w:r>
        <w:t xml:space="preserve">соответствует </w:t>
      </w:r>
      <w:hyperlink r:id="rId526" w:history="1">
        <w:r>
          <w:rPr>
            <w:color w:val="0000FF"/>
          </w:rPr>
          <w:t>Стандарту</w:t>
        </w:r>
      </w:hyperlink>
      <w:r>
        <w:t xml:space="preserve"> деятельности центров компетенций в сфере сельскохозяйственной кооперации и поддержки фермеров,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w:t>
      </w:r>
    </w:p>
    <w:p w:rsidR="005826FA" w:rsidRDefault="005826FA">
      <w:pPr>
        <w:pStyle w:val="ConsPlusNormal"/>
        <w:spacing w:before="220"/>
        <w:ind w:firstLine="540"/>
        <w:jc w:val="both"/>
      </w:pPr>
      <w:r>
        <w:t>1.7. Отбор Получателей для предоставления субсидии (далее - отбор) осуществляется посредством запроса предложений Получателей (далее - предложение), исходя из их соответствия критериям отбора, очередности поступления предложений. Отбор проводится при необходимости, при наличии лимитов субсидии.</w:t>
      </w:r>
    </w:p>
    <w:p w:rsidR="005826FA" w:rsidRDefault="005826FA">
      <w:pPr>
        <w:pStyle w:val="ConsPlusNormal"/>
        <w:jc w:val="both"/>
      </w:pPr>
    </w:p>
    <w:p w:rsidR="005826FA" w:rsidRDefault="005826FA">
      <w:pPr>
        <w:pStyle w:val="ConsPlusTitle"/>
        <w:jc w:val="center"/>
        <w:outlineLvl w:val="1"/>
      </w:pPr>
      <w:r>
        <w:t>II. Порядок проведения отбора Получателей для предоставления</w:t>
      </w:r>
    </w:p>
    <w:p w:rsidR="005826FA" w:rsidRDefault="005826FA">
      <w:pPr>
        <w:pStyle w:val="ConsPlusTitle"/>
        <w:jc w:val="center"/>
      </w:pPr>
      <w:r>
        <w:t>субсидии, условия и порядок предоставления субсидии</w:t>
      </w:r>
    </w:p>
    <w:p w:rsidR="005826FA" w:rsidRDefault="005826FA">
      <w:pPr>
        <w:pStyle w:val="ConsPlusNormal"/>
        <w:jc w:val="both"/>
      </w:pPr>
    </w:p>
    <w:p w:rsidR="005826FA" w:rsidRDefault="005826FA">
      <w:pPr>
        <w:pStyle w:val="ConsPlusNormal"/>
        <w:ind w:firstLine="540"/>
        <w:jc w:val="both"/>
      </w:pPr>
      <w:bookmarkStart w:id="217" w:name="P6734"/>
      <w:bookmarkEnd w:id="217"/>
      <w:r>
        <w:t xml:space="preserve">2.1. Требования, которым должны соответствовать Получатели на 15-е число месяца, предшествующего месяцу регистрации документов, указанных в </w:t>
      </w:r>
      <w:hyperlink w:anchor="P6761" w:history="1">
        <w:r>
          <w:rPr>
            <w:color w:val="0000FF"/>
          </w:rPr>
          <w:t>пункте 2.2</w:t>
        </w:r>
      </w:hyperlink>
      <w:r>
        <w:t xml:space="preserve"> Порядка:</w:t>
      </w:r>
    </w:p>
    <w:p w:rsidR="005826FA" w:rsidRDefault="005826FA">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26FA" w:rsidRDefault="005826FA">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5826FA" w:rsidRDefault="005826FA">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826FA" w:rsidRDefault="005826FA">
      <w:pPr>
        <w:pStyle w:val="ConsPlusNormal"/>
        <w:spacing w:before="220"/>
        <w:ind w:firstLine="540"/>
        <w:jc w:val="both"/>
      </w:pPr>
      <w:r>
        <w:t>осуществлять деятельность в автономном округе;</w:t>
      </w:r>
    </w:p>
    <w:p w:rsidR="005826FA" w:rsidRDefault="005826FA">
      <w:pPr>
        <w:pStyle w:val="ConsPlusNormal"/>
        <w:spacing w:before="220"/>
        <w:ind w:firstLine="540"/>
        <w:jc w:val="both"/>
      </w:pPr>
      <w:r>
        <w:lastRenderedPageBreak/>
        <w:t xml:space="preserve">не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6702" w:history="1">
        <w:r>
          <w:rPr>
            <w:color w:val="0000FF"/>
          </w:rPr>
          <w:t>пункте 1.1</w:t>
        </w:r>
      </w:hyperlink>
      <w:r>
        <w:t xml:space="preserve"> Порядка;</w:t>
      </w:r>
    </w:p>
    <w:p w:rsidR="005826FA" w:rsidRDefault="005826FA">
      <w:pPr>
        <w:pStyle w:val="ConsPlusNormal"/>
        <w:spacing w:before="220"/>
        <w:ind w:firstLine="540"/>
        <w:jc w:val="both"/>
      </w:pPr>
      <w:r>
        <w:t>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5826FA" w:rsidRDefault="005826FA">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826FA" w:rsidRDefault="005826FA">
      <w:pPr>
        <w:pStyle w:val="ConsPlusNormal"/>
        <w:spacing w:before="220"/>
        <w:ind w:firstLine="540"/>
        <w:jc w:val="both"/>
      </w:pPr>
      <w:r>
        <w:t>Департамент не позднее 1 сентября текущего года (в случае проведения отбора) размещает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и на Сайте объявление о проведении отбора, которое содержит следующую информацию:</w:t>
      </w:r>
    </w:p>
    <w:p w:rsidR="005826FA" w:rsidRDefault="005826FA">
      <w:pPr>
        <w:pStyle w:val="ConsPlusNormal"/>
        <w:spacing w:before="220"/>
        <w:ind w:firstLine="540"/>
        <w:jc w:val="both"/>
      </w:pPr>
      <w:r>
        <w:t>сроки проведения отбора (дата и время начала (окончания) приема заявок для участия в отборе), которые не могут быть меньше 30 календарных дней, следующих за днем размещения объявления о проведении отбора;</w:t>
      </w:r>
    </w:p>
    <w:p w:rsidR="005826FA" w:rsidRDefault="005826FA">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Департамента;</w:t>
      </w:r>
    </w:p>
    <w:p w:rsidR="005826FA" w:rsidRDefault="005826FA">
      <w:pPr>
        <w:pStyle w:val="ConsPlusNormal"/>
        <w:spacing w:before="220"/>
        <w:ind w:firstLine="540"/>
        <w:jc w:val="both"/>
      </w:pPr>
      <w:r>
        <w:t>результаты предоставления субсидии;</w:t>
      </w:r>
    </w:p>
    <w:p w:rsidR="005826FA" w:rsidRDefault="005826FA">
      <w:pPr>
        <w:pStyle w:val="ConsPlusNormal"/>
        <w:spacing w:before="220"/>
        <w:ind w:firstLine="540"/>
        <w:jc w:val="both"/>
      </w:pPr>
      <w:r>
        <w:t>требования к Получателям и перечень документов, предоставляемых ими для подтверждения их соответствия указанным требованиям;</w:t>
      </w:r>
    </w:p>
    <w:p w:rsidR="005826FA" w:rsidRDefault="005826FA">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5826FA" w:rsidRDefault="005826FA">
      <w:pPr>
        <w:pStyle w:val="ConsPlusNormal"/>
        <w:spacing w:before="220"/>
        <w:ind w:firstLine="540"/>
        <w:jc w:val="both"/>
      </w:pPr>
      <w:r>
        <w:t xml:space="preserve">требования к Получателям, критерии отбора в соответствии с </w:t>
      </w:r>
      <w:hyperlink w:anchor="P6723" w:history="1">
        <w:r>
          <w:rPr>
            <w:color w:val="0000FF"/>
          </w:rPr>
          <w:t>пунктами 1.6</w:t>
        </w:r>
      </w:hyperlink>
      <w:r>
        <w:t xml:space="preserve">, </w:t>
      </w:r>
      <w:hyperlink w:anchor="P6734" w:history="1">
        <w:r>
          <w:rPr>
            <w:color w:val="0000FF"/>
          </w:rPr>
          <w:t>2.1</w:t>
        </w:r>
      </w:hyperlink>
      <w:r>
        <w:t xml:space="preserve"> Порядка и перечень документов, предоставляемых ими для подтверждения их соответствия указанным требованиям;</w:t>
      </w:r>
    </w:p>
    <w:p w:rsidR="005826FA" w:rsidRDefault="005826FA">
      <w:pPr>
        <w:pStyle w:val="ConsPlusNormal"/>
        <w:spacing w:before="220"/>
        <w:ind w:firstLine="540"/>
        <w:jc w:val="both"/>
      </w:pPr>
      <w:r>
        <w:t xml:space="preserve">порядок подачи документов, указанных в </w:t>
      </w:r>
      <w:hyperlink w:anchor="P6793" w:history="1">
        <w:r>
          <w:rPr>
            <w:color w:val="0000FF"/>
          </w:rPr>
          <w:t>пункте 2.3</w:t>
        </w:r>
      </w:hyperlink>
      <w:r>
        <w:t xml:space="preserve"> Порядка, и требования, предъявляемые к их форме и содержанию;</w:t>
      </w:r>
    </w:p>
    <w:p w:rsidR="005826FA" w:rsidRDefault="005826FA">
      <w:pPr>
        <w:pStyle w:val="ConsPlusNormal"/>
        <w:spacing w:before="220"/>
        <w:ind w:firstLine="540"/>
        <w:jc w:val="both"/>
      </w:pPr>
      <w:r>
        <w:t xml:space="preserve">порядок отзыва документов, указанных в </w:t>
      </w:r>
      <w:hyperlink w:anchor="P6793" w:history="1">
        <w:r>
          <w:rPr>
            <w:color w:val="0000FF"/>
          </w:rPr>
          <w:t>пункте 2.3</w:t>
        </w:r>
      </w:hyperlink>
      <w:r>
        <w:t xml:space="preserve"> Порядка, их возврата, в том числе основания для такого возврата, порядок внесения в них изменений;</w:t>
      </w:r>
    </w:p>
    <w:p w:rsidR="005826FA" w:rsidRDefault="005826FA">
      <w:pPr>
        <w:pStyle w:val="ConsPlusNormal"/>
        <w:spacing w:before="220"/>
        <w:ind w:firstLine="540"/>
        <w:jc w:val="both"/>
      </w:pPr>
      <w:r>
        <w:t xml:space="preserve">порядок рассмотрения документов, указанных в </w:t>
      </w:r>
      <w:hyperlink w:anchor="P6793" w:history="1">
        <w:r>
          <w:rPr>
            <w:color w:val="0000FF"/>
          </w:rPr>
          <w:t>пункте 2.3</w:t>
        </w:r>
      </w:hyperlink>
      <w:r>
        <w:t xml:space="preserve"> Порядка, и оценки проектов;</w:t>
      </w:r>
    </w:p>
    <w:p w:rsidR="005826FA" w:rsidRDefault="005826FA">
      <w:pPr>
        <w:pStyle w:val="ConsPlusNormal"/>
        <w:spacing w:before="220"/>
        <w:ind w:firstLine="540"/>
        <w:jc w:val="both"/>
      </w:pPr>
      <w:r>
        <w:t>порядок предоставления Получателями разъяснений положений объявления о проведении отбора, даты начала и окончания срока такого предоставления;</w:t>
      </w:r>
    </w:p>
    <w:p w:rsidR="005826FA" w:rsidRDefault="005826FA">
      <w:pPr>
        <w:pStyle w:val="ConsPlusNormal"/>
        <w:spacing w:before="220"/>
        <w:ind w:firstLine="540"/>
        <w:jc w:val="both"/>
      </w:pPr>
      <w:r>
        <w:t>срок, в течение которого Получатель должен подписать соглашение о предоставлении субсидии;</w:t>
      </w:r>
    </w:p>
    <w:p w:rsidR="005826FA" w:rsidRDefault="005826FA">
      <w:pPr>
        <w:pStyle w:val="ConsPlusNormal"/>
        <w:spacing w:before="220"/>
        <w:ind w:firstLine="540"/>
        <w:jc w:val="both"/>
      </w:pPr>
      <w:r>
        <w:t>условия признания Получателя уклонившимся от заключения соглашения о предоставлении субсидии;</w:t>
      </w:r>
    </w:p>
    <w:p w:rsidR="005826FA" w:rsidRDefault="005826FA">
      <w:pPr>
        <w:pStyle w:val="ConsPlusNormal"/>
        <w:spacing w:before="220"/>
        <w:ind w:firstLine="540"/>
        <w:jc w:val="both"/>
      </w:pPr>
      <w:r>
        <w:t>дату размещения результатов отбора на едином портале (при наличии технической возможности) и на сайте;</w:t>
      </w:r>
    </w:p>
    <w:p w:rsidR="005826FA" w:rsidRDefault="005826FA">
      <w:pPr>
        <w:pStyle w:val="ConsPlusNormal"/>
        <w:spacing w:before="220"/>
        <w:ind w:firstLine="540"/>
        <w:jc w:val="both"/>
      </w:pPr>
      <w:r>
        <w:lastRenderedPageBreak/>
        <w:t>информацию о сумме субсидии, порядке предоставления субсидии, формы и перечень документов, необходимых для представления в Департамент, форму соглашения о предоставлении субсидии, информацию о результатах проведения отбора, в том числе о его участниках;</w:t>
      </w:r>
    </w:p>
    <w:p w:rsidR="005826FA" w:rsidRDefault="005826FA">
      <w:pPr>
        <w:pStyle w:val="ConsPlusNormal"/>
        <w:spacing w:before="220"/>
        <w:ind w:firstLine="540"/>
        <w:jc w:val="both"/>
      </w:pPr>
      <w:r>
        <w:t>информацию об участниках отбора, предложения которых были рассмотрены;</w:t>
      </w:r>
    </w:p>
    <w:p w:rsidR="005826FA" w:rsidRDefault="005826FA">
      <w:pPr>
        <w:pStyle w:val="ConsPlusNormal"/>
        <w:spacing w:before="220"/>
        <w:ind w:firstLine="540"/>
        <w:jc w:val="both"/>
      </w:pPr>
      <w:r>
        <w:t>информацию об участниках отбора, предложения которых были отклонены, с указанием причин их отклонения, в том числе положений, которым они не соответствуют;</w:t>
      </w:r>
    </w:p>
    <w:p w:rsidR="005826FA" w:rsidRDefault="005826FA">
      <w:pPr>
        <w:pStyle w:val="ConsPlusNormal"/>
        <w:spacing w:before="220"/>
        <w:ind w:firstLine="540"/>
        <w:jc w:val="both"/>
      </w:pPr>
      <w:r>
        <w:t>наименование Получателей, с которыми заключаются соглашения о предоставлении субсидии, и размер предоставляемой им субсидии.</w:t>
      </w:r>
    </w:p>
    <w:p w:rsidR="005826FA" w:rsidRDefault="005826FA">
      <w:pPr>
        <w:pStyle w:val="ConsPlusNormal"/>
        <w:spacing w:before="220"/>
        <w:ind w:firstLine="540"/>
        <w:jc w:val="both"/>
      </w:pPr>
      <w:r>
        <w:t xml:space="preserve">Срок приема документов, указанных в </w:t>
      </w:r>
      <w:hyperlink w:anchor="P6793" w:history="1">
        <w:r>
          <w:rPr>
            <w:color w:val="0000FF"/>
          </w:rPr>
          <w:t>пункте 2.3</w:t>
        </w:r>
      </w:hyperlink>
      <w:r>
        <w:t xml:space="preserve"> Порядка, составляет не менее 30 календарных дней с даты размещения объявления о проведении отбора.</w:t>
      </w:r>
    </w:p>
    <w:p w:rsidR="005826FA" w:rsidRDefault="005826FA">
      <w:pPr>
        <w:pStyle w:val="ConsPlusNormal"/>
        <w:spacing w:before="220"/>
        <w:ind w:firstLine="540"/>
        <w:jc w:val="both"/>
      </w:pPr>
      <w:bookmarkStart w:id="218" w:name="P6761"/>
      <w:bookmarkEnd w:id="218"/>
      <w:r>
        <w:t>2.2. Для участия в отборе Получатели предоставляют в Департамент не более 1 предложения, включающего:</w:t>
      </w:r>
    </w:p>
    <w:p w:rsidR="005826FA" w:rsidRDefault="005826FA">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5826FA" w:rsidRDefault="005826FA">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5826FA" w:rsidRDefault="005826FA">
      <w:pPr>
        <w:pStyle w:val="ConsPlusNormal"/>
        <w:spacing w:before="220"/>
        <w:ind w:firstLine="540"/>
        <w:jc w:val="both"/>
      </w:pPr>
      <w:r>
        <w:t>Документы подписывает руководитель юридического лица (или иное лицо, уполномоченное надлежащим образом действовать от имени Получателя,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5826FA" w:rsidRDefault="005826FA">
      <w:pPr>
        <w:pStyle w:val="ConsPlusNormal"/>
        <w:spacing w:before="220"/>
        <w:ind w:firstLine="540"/>
        <w:jc w:val="both"/>
      </w:pPr>
      <w:r>
        <w:t xml:space="preserve">2.2.1. По мероприятиям, установленным </w:t>
      </w:r>
      <w:hyperlink w:anchor="P6705" w:history="1">
        <w:r>
          <w:rPr>
            <w:color w:val="0000FF"/>
          </w:rPr>
          <w:t>подпунктом 1.3.1 пункта 1.3</w:t>
        </w:r>
      </w:hyperlink>
      <w:r>
        <w:t xml:space="preserve"> Порядка:</w:t>
      </w:r>
    </w:p>
    <w:p w:rsidR="005826FA" w:rsidRDefault="005826FA">
      <w:pPr>
        <w:pStyle w:val="ConsPlusNormal"/>
        <w:spacing w:before="220"/>
        <w:ind w:firstLine="540"/>
        <w:jc w:val="both"/>
      </w:pPr>
      <w:r>
        <w:t>список членов сельскохозяйственного потребительского кооператива;</w:t>
      </w:r>
    </w:p>
    <w:p w:rsidR="005826FA" w:rsidRDefault="005826FA">
      <w:pPr>
        <w:pStyle w:val="ConsPlusNormal"/>
        <w:spacing w:before="220"/>
        <w:ind w:firstLine="540"/>
        <w:jc w:val="both"/>
      </w:pPr>
      <w:r>
        <w:t>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5826FA" w:rsidRDefault="005826FA">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имеется в виду подпункт "а" пункта 1.3.1 Порядка, а не пункта 1.3.</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справку-расчет субсидии на возмещение части затрат, связанных с приобретением имущества в целях его последующей передачи (реализации) в собственность членов указанного сельскохозяйственного потребительского кооператива, по форме, утвержденной Департаментом (при предоставлении субсидии по направлению, установленному </w:t>
      </w:r>
      <w:hyperlink w:anchor="P6706" w:history="1">
        <w:r>
          <w:rPr>
            <w:color w:val="0000FF"/>
          </w:rPr>
          <w:t>подпунктом "а" пункта 1.3</w:t>
        </w:r>
      </w:hyperlink>
      <w:r>
        <w:t xml:space="preserve"> Порядка);</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имеется в виду подпункт "б" пункта 1.3.1 Порядка, а не пункта 1.3.</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справку-расчет субсидии на возмещение части затрат,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для оказания услуг членам сельскохозяйственного потребительского кооператива, по форме, утвержденной Департаментом (при предоставлении субсидии по направлению, установленному </w:t>
      </w:r>
      <w:hyperlink w:anchor="P6707" w:history="1">
        <w:r>
          <w:rPr>
            <w:color w:val="0000FF"/>
          </w:rPr>
          <w:t>подпунктом "б" пункта 1.3</w:t>
        </w:r>
      </w:hyperlink>
      <w:r>
        <w:t xml:space="preserve"> Порядка);</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имеется в виду подпункт "в" пункта 1.3.1 Порядка, а не пункта 1.3.</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справку-расчет субсидии на возмещение части затрат, связанных с закупкой сельскохозяйственной продукции у членов сельскохозяйственного потребительского кооператива, по форме, утвержденной Департаментом (при предоставлении субсидии по направлению, установленному </w:t>
      </w:r>
      <w:hyperlink w:anchor="P6708" w:history="1">
        <w:r>
          <w:rPr>
            <w:color w:val="0000FF"/>
          </w:rPr>
          <w:t>подпунктом "в" пункта 1.3</w:t>
        </w:r>
      </w:hyperlink>
      <w:r>
        <w:t xml:space="preserve"> Порядка);</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both"/>
            </w:pPr>
            <w:r>
              <w:rPr>
                <w:color w:val="392C69"/>
              </w:rPr>
              <w:t>КонсультантПлюс: примечание.</w:t>
            </w:r>
          </w:p>
          <w:p w:rsidR="005826FA" w:rsidRDefault="005826FA">
            <w:pPr>
              <w:pStyle w:val="ConsPlusNormal"/>
              <w:jc w:val="both"/>
            </w:pPr>
            <w:r>
              <w:rPr>
                <w:color w:val="392C69"/>
              </w:rPr>
              <w:t>В официальном тексте документа, видимо, допущена опечатка: имеется в виду подпункт "г" пункта 1.3.1 Порядка, а не пункта 1.3.</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spacing w:before="280"/>
        <w:ind w:firstLine="540"/>
        <w:jc w:val="both"/>
      </w:pPr>
      <w:r>
        <w:t xml:space="preserve">документы, подтверждающие затраты на закупку продукции у членов сельскохозяйственного потребительского кооператива (за исключением ассоциированных членов), выручку от реализации этой продукции, предусмотренные законодательством Российской Федерации о бухгалтерском учете, федеральными и (или) отраслевыми стандартами (при предоставлении субсидии по направлению, предусмотренному </w:t>
      </w:r>
      <w:hyperlink w:anchor="P6709" w:history="1">
        <w:r>
          <w:rPr>
            <w:color w:val="0000FF"/>
          </w:rPr>
          <w:t>подпунктом "г" пункта 1.3</w:t>
        </w:r>
      </w:hyperlink>
      <w:r>
        <w:t xml:space="preserve"> Порядка);</w:t>
      </w:r>
    </w:p>
    <w:p w:rsidR="005826FA" w:rsidRDefault="005826FA">
      <w:pPr>
        <w:pStyle w:val="ConsPlusNormal"/>
        <w:spacing w:before="220"/>
        <w:ind w:firstLine="540"/>
        <w:jc w:val="both"/>
      </w:pPr>
      <w:r>
        <w:t>копии документов, подтверждающих приобретение имущества, сельскохозяйственной техники, оборудования для переработки сельскохозяйственной продукции (за исключением продукции свиноводства), покупку сельскохозяйственной продукции у членов сельскохозяйственного потребительского кооператива (договоры, товарные транспортные накладные установленной соответствующей унифицированной формы, акты приема-передачи, банковские платежные документы и т.п.);</w:t>
      </w:r>
    </w:p>
    <w:p w:rsidR="005826FA" w:rsidRDefault="005826FA">
      <w:pPr>
        <w:pStyle w:val="ConsPlusNormal"/>
        <w:spacing w:before="220"/>
        <w:ind w:firstLine="540"/>
        <w:jc w:val="both"/>
      </w:pPr>
      <w:r>
        <w:t>Документы подписывает руководитель Получателя, или иное лицо, уполномоченное надлежащим образом действовать от имени Получателя,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5826FA" w:rsidRDefault="005826FA">
      <w:pPr>
        <w:pStyle w:val="ConsPlusNormal"/>
        <w:spacing w:before="220"/>
        <w:ind w:firstLine="540"/>
        <w:jc w:val="both"/>
      </w:pPr>
      <w:r>
        <w:t xml:space="preserve">2.2.2. По мероприятию, установленному </w:t>
      </w:r>
      <w:hyperlink w:anchor="P6717" w:history="1">
        <w:r>
          <w:rPr>
            <w:color w:val="0000FF"/>
          </w:rPr>
          <w:t>подпунктом 1.3.2 пункта 1.3</w:t>
        </w:r>
      </w:hyperlink>
      <w:r>
        <w:t xml:space="preserve"> Порядка:</w:t>
      </w:r>
    </w:p>
    <w:p w:rsidR="005826FA" w:rsidRDefault="005826FA">
      <w:pPr>
        <w:pStyle w:val="ConsPlusNormal"/>
        <w:spacing w:before="220"/>
        <w:ind w:firstLine="540"/>
        <w:jc w:val="both"/>
      </w:pPr>
      <w:r>
        <w:t xml:space="preserve">копии документов, подтверждающих соответствие Центра компетенций требованиям </w:t>
      </w:r>
      <w:hyperlink r:id="rId527"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21 марта 2019 г. N 1 (устав, Положение, структура, штатное расписание, штатный состав, утвержденная программа деятельности, рассчитанная не менее чем на 5 лет, утвержденный порядок предоставления услуг);</w:t>
      </w:r>
    </w:p>
    <w:p w:rsidR="005826FA" w:rsidRDefault="005826FA">
      <w:pPr>
        <w:pStyle w:val="ConsPlusNormal"/>
        <w:spacing w:before="220"/>
        <w:ind w:firstLine="540"/>
        <w:jc w:val="both"/>
      </w:pPr>
      <w:r>
        <w:t xml:space="preserve">справку-расчет субсидии на возмещение части затрат, связанных с осуществлением текущей </w:t>
      </w:r>
      <w:r>
        <w:lastRenderedPageBreak/>
        <w:t>деятельности, по форме, утвержденной Департаментом;</w:t>
      </w:r>
    </w:p>
    <w:p w:rsidR="005826FA" w:rsidRDefault="005826FA">
      <w:pPr>
        <w:pStyle w:val="ConsPlusNormal"/>
        <w:spacing w:before="220"/>
        <w:ind w:firstLine="540"/>
        <w:jc w:val="both"/>
      </w:pPr>
      <w:r>
        <w:t>копии документов, подтверждающих затраты текущей деятельности, в том числе по группам затрат:</w:t>
      </w:r>
    </w:p>
    <w:p w:rsidR="005826FA" w:rsidRDefault="005826FA">
      <w:pPr>
        <w:pStyle w:val="ConsPlusNormal"/>
        <w:spacing w:before="220"/>
        <w:ind w:firstLine="540"/>
        <w:jc w:val="both"/>
      </w:pPr>
      <w:r>
        <w:t>приобретение информационно-аналитических материалов для осуществления установленных функций в сфере сельскохозяйственной кооперации и поддержки фермеров;</w:t>
      </w:r>
    </w:p>
    <w:p w:rsidR="005826FA" w:rsidRDefault="005826FA">
      <w:pPr>
        <w:pStyle w:val="ConsPlusNormal"/>
        <w:spacing w:before="220"/>
        <w:ind w:firstLine="540"/>
        <w:jc w:val="both"/>
      </w:pPr>
      <w:r>
        <w:t>проведение семинаров, совещаний, круглых столов, в том числе выездных (могут включать аренду помещений и оборудования для проведения указанных мероприятий);</w:t>
      </w:r>
    </w:p>
    <w:p w:rsidR="005826FA" w:rsidRDefault="005826FA">
      <w:pPr>
        <w:pStyle w:val="ConsPlusNormal"/>
        <w:spacing w:before="220"/>
        <w:ind w:firstLine="540"/>
        <w:jc w:val="both"/>
      </w:pPr>
      <w:r>
        <w:t>выпуск печатных периодических и методических материалов, включая оплату услуг по их печати и размножению;</w:t>
      </w:r>
    </w:p>
    <w:p w:rsidR="005826FA" w:rsidRDefault="005826FA">
      <w:pPr>
        <w:pStyle w:val="ConsPlusNormal"/>
        <w:spacing w:before="220"/>
        <w:ind w:firstLine="540"/>
        <w:jc w:val="both"/>
      </w:pPr>
      <w:r>
        <w:t>оплата труда сотрудников;</w:t>
      </w:r>
    </w:p>
    <w:p w:rsidR="005826FA" w:rsidRDefault="005826FA">
      <w:pPr>
        <w:pStyle w:val="ConsPlusNormal"/>
        <w:spacing w:before="220"/>
        <w:ind w:firstLine="540"/>
        <w:jc w:val="both"/>
      </w:pPr>
      <w:r>
        <w:t>привлечение сторонних организаций для предоставления информационно-консультационных услуг, которые не могли быть предоставлены сотрудниками Центра компетенции.</w:t>
      </w:r>
    </w:p>
    <w:p w:rsidR="005826FA" w:rsidRDefault="005826FA">
      <w:pPr>
        <w:pStyle w:val="ConsPlusNormal"/>
        <w:spacing w:before="220"/>
        <w:ind w:firstLine="540"/>
        <w:jc w:val="both"/>
      </w:pPr>
      <w:r>
        <w:t>Каждый лист документов, предусмотренных настоящим подпунктом, подписывает уполномоченное должностное лицо Центра компетенций с расшифровкой должности, фамилии и инициалов, даты заверения, с оттиском печати Центра компетенций.</w:t>
      </w:r>
    </w:p>
    <w:p w:rsidR="005826FA" w:rsidRDefault="005826FA">
      <w:pPr>
        <w:pStyle w:val="ConsPlusNormal"/>
        <w:spacing w:before="220"/>
        <w:ind w:firstLine="540"/>
        <w:jc w:val="both"/>
      </w:pPr>
      <w:bookmarkStart w:id="219" w:name="P6793"/>
      <w:bookmarkEnd w:id="219"/>
      <w:r>
        <w:t>2.3. Предложения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5826FA" w:rsidRDefault="005826FA">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входящих документов, количество листов в них вносятся в опись (оригинал описи с отметкой о дате, времени и должностном лице, принявшем их, остается у Получателя, копия описи прилагается к предложению);</w:t>
      </w:r>
    </w:p>
    <w:p w:rsidR="005826FA" w:rsidRDefault="005826FA">
      <w:pPr>
        <w:pStyle w:val="ConsPlusNormal"/>
        <w:spacing w:before="220"/>
        <w:ind w:firstLine="540"/>
        <w:jc w:val="both"/>
      </w:pPr>
      <w:r>
        <w:t>2) в электронной форме - с использованием федеральной государственной информационной системы "Единый портал государственных и муниципальных услуг (функций)" (далее - портал) или автоматизированной информационно-аналитической системы агропромышленного комплекса автономного округа (далее - АИС АПК).</w:t>
      </w:r>
    </w:p>
    <w:p w:rsidR="005826FA" w:rsidRDefault="005826FA">
      <w:pPr>
        <w:pStyle w:val="ConsPlusNormal"/>
        <w:spacing w:before="220"/>
        <w:ind w:firstLine="540"/>
        <w:jc w:val="both"/>
      </w:pPr>
      <w:r>
        <w:t>В этом случае прием и регистрация предложения обеспечивается без необходимости его дополнительной подачи в какой-либо иной форме.</w:t>
      </w:r>
    </w:p>
    <w:p w:rsidR="005826FA" w:rsidRDefault="005826FA">
      <w:pPr>
        <w:pStyle w:val="ConsPlusNormal"/>
        <w:spacing w:before="220"/>
        <w:ind w:firstLine="540"/>
        <w:jc w:val="both"/>
      </w:pPr>
      <w:r>
        <w:t>2.4. Должностное лицо Департамента, ответственное за прием и регистрацию предложения, в течение 1 рабочего дня с даты поступления регистрирует его и передает должностному лицу Департамента, ответственному за его рассмотрение.</w:t>
      </w:r>
    </w:p>
    <w:p w:rsidR="005826FA" w:rsidRDefault="005826FA">
      <w:pPr>
        <w:pStyle w:val="ConsPlusNormal"/>
        <w:spacing w:before="220"/>
        <w:ind w:firstLine="540"/>
        <w:jc w:val="both"/>
      </w:pPr>
      <w:r>
        <w:t>Способом фиксации результата регистрации предложения является его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5826FA" w:rsidRDefault="005826FA">
      <w:pPr>
        <w:pStyle w:val="ConsPlusNormal"/>
        <w:spacing w:before="220"/>
        <w:ind w:firstLine="540"/>
        <w:jc w:val="both"/>
      </w:pPr>
      <w:r>
        <w:t>Уведомление о регистрации предложения,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его регистрации.</w:t>
      </w:r>
    </w:p>
    <w:p w:rsidR="005826FA" w:rsidRDefault="005826FA">
      <w:pPr>
        <w:pStyle w:val="ConsPlusNormal"/>
        <w:spacing w:before="220"/>
        <w:ind w:firstLine="540"/>
        <w:jc w:val="both"/>
      </w:pPr>
      <w:r>
        <w:t>Требовать от Получателя представления документов, не предусмотренных Порядком, не допускается.</w:t>
      </w:r>
    </w:p>
    <w:p w:rsidR="005826FA" w:rsidRDefault="005826FA">
      <w:pPr>
        <w:pStyle w:val="ConsPlusNormal"/>
        <w:spacing w:before="220"/>
        <w:ind w:firstLine="540"/>
        <w:jc w:val="both"/>
      </w:pPr>
      <w:r>
        <w:lastRenderedPageBreak/>
        <w:t xml:space="preserve">2.5. Департамент в течение 3 рабочих дней со дня регистрации документов, указанных в </w:t>
      </w:r>
      <w:hyperlink w:anchor="P6793" w:history="1">
        <w:r>
          <w:rPr>
            <w:color w:val="0000FF"/>
          </w:rPr>
          <w:t>пункте 2.3</w:t>
        </w:r>
      </w:hyperlink>
      <w:r>
        <w:t xml:space="preserve"> Порядка, запрашивает в порядке межведомственного информационного взаимодействия, установленного Федеральным </w:t>
      </w:r>
      <w:hyperlink r:id="rId528" w:history="1">
        <w:r>
          <w:rPr>
            <w:color w:val="0000FF"/>
          </w:rPr>
          <w:t>законом</w:t>
        </w:r>
      </w:hyperlink>
      <w:r>
        <w:t xml:space="preserve"> от 27 июля 2010 года N 210-ФЗ "Об организации предоставления государственных и муниципальных услуг", следующие документы (сведения):</w:t>
      </w:r>
    </w:p>
    <w:p w:rsidR="005826FA" w:rsidRDefault="005826FA">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5826FA" w:rsidRDefault="005826FA">
      <w:pPr>
        <w:pStyle w:val="ConsPlusNormal"/>
        <w:spacing w:before="220"/>
        <w:ind w:firstLine="540"/>
        <w:jc w:val="both"/>
      </w:pPr>
      <w:r>
        <w:t>выписку из Единого государственного реестра юридических лиц (в Федеральной налоговой службе).</w:t>
      </w:r>
    </w:p>
    <w:p w:rsidR="005826FA" w:rsidRDefault="005826FA">
      <w:pPr>
        <w:pStyle w:val="ConsPlusNormal"/>
        <w:spacing w:before="220"/>
        <w:ind w:firstLine="540"/>
        <w:jc w:val="both"/>
      </w:pPr>
      <w:r>
        <w:t>Указанные документы могут быть представлены Получателем самостоятельно при представлении в Департамент заявления и документов.</w:t>
      </w:r>
    </w:p>
    <w:p w:rsidR="005826FA" w:rsidRDefault="005826FA">
      <w:pPr>
        <w:pStyle w:val="ConsPlusNormal"/>
        <w:spacing w:before="220"/>
        <w:ind w:firstLine="540"/>
        <w:jc w:val="both"/>
      </w:pPr>
      <w:r>
        <w:t xml:space="preserve">2.6. Департамент в течение 10 рабочих дней с даты регистрации заявления и документов, указанных в </w:t>
      </w:r>
      <w:hyperlink w:anchor="P6793" w:history="1">
        <w:r>
          <w:rPr>
            <w:color w:val="0000FF"/>
          </w:rPr>
          <w:t>пункте 2.3</w:t>
        </w:r>
      </w:hyperlink>
      <w:r>
        <w:t xml:space="preserve"> Порядка (далее - заявки),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и осуществляет их оценку на основании критериев, приведенных в таблице.</w:t>
      </w:r>
    </w:p>
    <w:p w:rsidR="005826FA" w:rsidRDefault="005826FA">
      <w:pPr>
        <w:pStyle w:val="ConsPlusNormal"/>
        <w:jc w:val="both"/>
      </w:pPr>
    </w:p>
    <w:p w:rsidR="005826FA" w:rsidRDefault="005826FA">
      <w:pPr>
        <w:pStyle w:val="ConsPlusNormal"/>
        <w:jc w:val="right"/>
      </w:pPr>
      <w:r>
        <w:t>Таблица</w:t>
      </w:r>
    </w:p>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814"/>
      </w:tblGrid>
      <w:tr w:rsidR="005826FA">
        <w:tc>
          <w:tcPr>
            <w:tcW w:w="567" w:type="dxa"/>
          </w:tcPr>
          <w:p w:rsidR="005826FA" w:rsidRDefault="005826FA">
            <w:pPr>
              <w:pStyle w:val="ConsPlusNormal"/>
              <w:jc w:val="center"/>
            </w:pPr>
            <w:r>
              <w:t>N п/п</w:t>
            </w:r>
          </w:p>
        </w:tc>
        <w:tc>
          <w:tcPr>
            <w:tcW w:w="6690" w:type="dxa"/>
          </w:tcPr>
          <w:p w:rsidR="005826FA" w:rsidRDefault="005826FA">
            <w:pPr>
              <w:pStyle w:val="ConsPlusNormal"/>
              <w:jc w:val="center"/>
            </w:pPr>
            <w:r>
              <w:t>Критерии оценки заявки</w:t>
            </w:r>
          </w:p>
        </w:tc>
        <w:tc>
          <w:tcPr>
            <w:tcW w:w="1814" w:type="dxa"/>
          </w:tcPr>
          <w:p w:rsidR="005826FA" w:rsidRDefault="005826FA">
            <w:pPr>
              <w:pStyle w:val="ConsPlusNormal"/>
              <w:jc w:val="center"/>
            </w:pPr>
            <w:r>
              <w:t>Коэффициенты значимости для заявок</w:t>
            </w:r>
          </w:p>
        </w:tc>
      </w:tr>
      <w:tr w:rsidR="005826FA">
        <w:tc>
          <w:tcPr>
            <w:tcW w:w="567" w:type="dxa"/>
          </w:tcPr>
          <w:p w:rsidR="005826FA" w:rsidRDefault="005826FA">
            <w:pPr>
              <w:pStyle w:val="ConsPlusNormal"/>
            </w:pPr>
            <w:r>
              <w:t>1</w:t>
            </w:r>
          </w:p>
        </w:tc>
        <w:tc>
          <w:tcPr>
            <w:tcW w:w="6690" w:type="dxa"/>
          </w:tcPr>
          <w:p w:rsidR="005826FA" w:rsidRDefault="005826FA">
            <w:pPr>
              <w:pStyle w:val="ConsPlusNormal"/>
            </w:pPr>
            <w:r>
              <w:t>Актуальность и социальная значимость заявки, в том числе соответствие направлению деятельности</w:t>
            </w:r>
          </w:p>
        </w:tc>
        <w:tc>
          <w:tcPr>
            <w:tcW w:w="1814" w:type="dxa"/>
          </w:tcPr>
          <w:p w:rsidR="005826FA" w:rsidRDefault="005826FA">
            <w:pPr>
              <w:pStyle w:val="ConsPlusNormal"/>
            </w:pPr>
            <w:r>
              <w:t>2</w:t>
            </w:r>
          </w:p>
        </w:tc>
      </w:tr>
      <w:tr w:rsidR="005826FA">
        <w:tc>
          <w:tcPr>
            <w:tcW w:w="567" w:type="dxa"/>
          </w:tcPr>
          <w:p w:rsidR="005826FA" w:rsidRDefault="005826FA">
            <w:pPr>
              <w:pStyle w:val="ConsPlusNormal"/>
            </w:pPr>
            <w:r>
              <w:t>2</w:t>
            </w:r>
          </w:p>
        </w:tc>
        <w:tc>
          <w:tcPr>
            <w:tcW w:w="6690" w:type="dxa"/>
          </w:tcPr>
          <w:p w:rsidR="005826FA" w:rsidRDefault="005826FA">
            <w:pPr>
              <w:pStyle w:val="ConsPlusNormal"/>
            </w:pPr>
            <w:r>
              <w:t>Логическая связность, реализуемость заявки, соответствие мероприятий целям, задачам и ожидаемым результатам Порядка</w:t>
            </w:r>
          </w:p>
        </w:tc>
        <w:tc>
          <w:tcPr>
            <w:tcW w:w="1814" w:type="dxa"/>
          </w:tcPr>
          <w:p w:rsidR="005826FA" w:rsidRDefault="005826FA">
            <w:pPr>
              <w:pStyle w:val="ConsPlusNormal"/>
            </w:pPr>
            <w:r>
              <w:t>1</w:t>
            </w:r>
          </w:p>
        </w:tc>
      </w:tr>
      <w:tr w:rsidR="005826FA">
        <w:tc>
          <w:tcPr>
            <w:tcW w:w="567" w:type="dxa"/>
          </w:tcPr>
          <w:p w:rsidR="005826FA" w:rsidRDefault="005826FA">
            <w:pPr>
              <w:pStyle w:val="ConsPlusNormal"/>
            </w:pPr>
            <w:r>
              <w:t>3</w:t>
            </w:r>
          </w:p>
        </w:tc>
        <w:tc>
          <w:tcPr>
            <w:tcW w:w="6690" w:type="dxa"/>
          </w:tcPr>
          <w:p w:rsidR="005826FA" w:rsidRDefault="005826FA">
            <w:pPr>
              <w:pStyle w:val="ConsPlusNormal"/>
            </w:pPr>
            <w:r>
              <w:t>Соотношение планируемых расходов на реализацию мероприятия заявки и его ожидаемых результатов</w:t>
            </w:r>
          </w:p>
        </w:tc>
        <w:tc>
          <w:tcPr>
            <w:tcW w:w="1814" w:type="dxa"/>
          </w:tcPr>
          <w:p w:rsidR="005826FA" w:rsidRDefault="005826FA">
            <w:pPr>
              <w:pStyle w:val="ConsPlusNormal"/>
            </w:pPr>
            <w:r>
              <w:t>1,5</w:t>
            </w:r>
          </w:p>
        </w:tc>
      </w:tr>
      <w:tr w:rsidR="005826FA">
        <w:tc>
          <w:tcPr>
            <w:tcW w:w="567" w:type="dxa"/>
          </w:tcPr>
          <w:p w:rsidR="005826FA" w:rsidRDefault="005826FA">
            <w:pPr>
              <w:pStyle w:val="ConsPlusNormal"/>
            </w:pPr>
            <w:r>
              <w:t>4</w:t>
            </w:r>
          </w:p>
        </w:tc>
        <w:tc>
          <w:tcPr>
            <w:tcW w:w="6690" w:type="dxa"/>
          </w:tcPr>
          <w:p w:rsidR="005826FA" w:rsidRDefault="005826FA">
            <w:pPr>
              <w:pStyle w:val="ConsPlusNormal"/>
            </w:pPr>
            <w:r>
              <w:t>Обоснованность финансовых, материально-технических ресурсов, требующихся для достижения результатов мероприятия заявки</w:t>
            </w:r>
          </w:p>
        </w:tc>
        <w:tc>
          <w:tcPr>
            <w:tcW w:w="1814" w:type="dxa"/>
          </w:tcPr>
          <w:p w:rsidR="005826FA" w:rsidRDefault="005826FA">
            <w:pPr>
              <w:pStyle w:val="ConsPlusNormal"/>
            </w:pPr>
            <w:r>
              <w:t>0,5</w:t>
            </w:r>
          </w:p>
        </w:tc>
      </w:tr>
      <w:tr w:rsidR="005826FA">
        <w:tc>
          <w:tcPr>
            <w:tcW w:w="567" w:type="dxa"/>
          </w:tcPr>
          <w:p w:rsidR="005826FA" w:rsidRDefault="005826FA">
            <w:pPr>
              <w:pStyle w:val="ConsPlusNormal"/>
            </w:pPr>
            <w:r>
              <w:t>5</w:t>
            </w:r>
          </w:p>
        </w:tc>
        <w:tc>
          <w:tcPr>
            <w:tcW w:w="6690" w:type="dxa"/>
          </w:tcPr>
          <w:p w:rsidR="005826FA" w:rsidRDefault="005826FA">
            <w:pPr>
              <w:pStyle w:val="ConsPlusNormal"/>
            </w:pPr>
            <w:r>
              <w:t>Информационная открытость участника отбора</w:t>
            </w:r>
          </w:p>
        </w:tc>
        <w:tc>
          <w:tcPr>
            <w:tcW w:w="1814" w:type="dxa"/>
          </w:tcPr>
          <w:p w:rsidR="005826FA" w:rsidRDefault="005826FA">
            <w:pPr>
              <w:pStyle w:val="ConsPlusNormal"/>
            </w:pPr>
            <w:r>
              <w:t>1</w:t>
            </w:r>
          </w:p>
        </w:tc>
      </w:tr>
    </w:tbl>
    <w:p w:rsidR="005826FA" w:rsidRDefault="005826FA">
      <w:pPr>
        <w:pStyle w:val="ConsPlusNormal"/>
        <w:jc w:val="both"/>
      </w:pPr>
    </w:p>
    <w:p w:rsidR="005826FA" w:rsidRDefault="005826FA">
      <w:pPr>
        <w:pStyle w:val="ConsPlusNormal"/>
        <w:ind w:firstLine="540"/>
        <w:jc w:val="both"/>
      </w:pPr>
      <w:r>
        <w:t>По каждому критерию Департамент присваивает заявке от 0 до 10 баллов (целым числом, где 10 - это наивысшая оценка).</w:t>
      </w:r>
    </w:p>
    <w:p w:rsidR="005826FA" w:rsidRDefault="005826FA">
      <w:pPr>
        <w:pStyle w:val="ConsPlusNormal"/>
        <w:spacing w:before="220"/>
        <w:ind w:firstLine="540"/>
        <w:jc w:val="both"/>
      </w:pPr>
      <w:r>
        <w:t>По результатам оценки Департамент составляет рейтинг каждой заявки, формируемый на основе суммы средних значений баллов, присвоенных по каждому критерию, с учетом коэффициента значимости каждого критерия (далее - сумма средних значений баллов).</w:t>
      </w:r>
    </w:p>
    <w:p w:rsidR="005826FA" w:rsidRDefault="005826FA">
      <w:pPr>
        <w:pStyle w:val="ConsPlusNormal"/>
        <w:spacing w:before="220"/>
        <w:ind w:firstLine="540"/>
        <w:jc w:val="both"/>
      </w:pPr>
      <w:r>
        <w:t>На основании результатов оценки заявки Департамент присваивает каждой заявке порядковый номер по уменьшению суммы средних значений баллов, набранных заявкой. Получателями субсидии признаются участники отбора, рейтинг заявок которых превышает пороговое значение, равное 10 баллам.</w:t>
      </w:r>
    </w:p>
    <w:p w:rsidR="005826FA" w:rsidRDefault="005826FA">
      <w:pPr>
        <w:pStyle w:val="ConsPlusNormal"/>
        <w:spacing w:before="220"/>
        <w:ind w:firstLine="540"/>
        <w:jc w:val="both"/>
      </w:pPr>
      <w:r>
        <w:t>Основаниями для отклонения предложений являются:</w:t>
      </w:r>
    </w:p>
    <w:p w:rsidR="005826FA" w:rsidRDefault="005826FA">
      <w:pPr>
        <w:pStyle w:val="ConsPlusNormal"/>
        <w:spacing w:before="220"/>
        <w:ind w:firstLine="540"/>
        <w:jc w:val="both"/>
      </w:pPr>
      <w:r>
        <w:lastRenderedPageBreak/>
        <w:t>непрохождение отбора;</w:t>
      </w:r>
    </w:p>
    <w:p w:rsidR="005826FA" w:rsidRDefault="005826FA">
      <w:pPr>
        <w:pStyle w:val="ConsPlusNormal"/>
        <w:spacing w:before="220"/>
        <w:ind w:firstLine="540"/>
        <w:jc w:val="both"/>
      </w:pPr>
      <w:r>
        <w:t xml:space="preserve">несоответствие Получателя критериям и требованиям установленным </w:t>
      </w:r>
      <w:hyperlink w:anchor="P6723" w:history="1">
        <w:r>
          <w:rPr>
            <w:color w:val="0000FF"/>
          </w:rPr>
          <w:t>пунктами 1.6</w:t>
        </w:r>
      </w:hyperlink>
      <w:r>
        <w:t xml:space="preserve">, </w:t>
      </w:r>
      <w:hyperlink w:anchor="P6734" w:history="1">
        <w:r>
          <w:rPr>
            <w:color w:val="0000FF"/>
          </w:rPr>
          <w:t>2.1</w:t>
        </w:r>
      </w:hyperlink>
      <w:r>
        <w:t xml:space="preserve"> Порядка;</w:t>
      </w:r>
    </w:p>
    <w:p w:rsidR="005826FA" w:rsidRDefault="005826FA">
      <w:pPr>
        <w:pStyle w:val="ConsPlusNormal"/>
        <w:spacing w:before="220"/>
        <w:ind w:firstLine="540"/>
        <w:jc w:val="both"/>
      </w:pPr>
      <w:r>
        <w:t xml:space="preserve">несоответствие представленного Получателем предложения требованиям, установленным </w:t>
      </w:r>
      <w:hyperlink w:anchor="P6704" w:history="1">
        <w:r>
          <w:rPr>
            <w:color w:val="0000FF"/>
          </w:rPr>
          <w:t>пунктами 1.3</w:t>
        </w:r>
      </w:hyperlink>
      <w:r>
        <w:t xml:space="preserve">, </w:t>
      </w:r>
      <w:hyperlink w:anchor="P6718" w:history="1">
        <w:r>
          <w:rPr>
            <w:color w:val="0000FF"/>
          </w:rPr>
          <w:t>1.4</w:t>
        </w:r>
      </w:hyperlink>
      <w:r>
        <w:t xml:space="preserve">, </w:t>
      </w:r>
      <w:hyperlink w:anchor="P6734" w:history="1">
        <w:r>
          <w:rPr>
            <w:color w:val="0000FF"/>
          </w:rPr>
          <w:t>2.1</w:t>
        </w:r>
      </w:hyperlink>
      <w:r>
        <w:t xml:space="preserve"> Порядка;</w:t>
      </w:r>
    </w:p>
    <w:p w:rsidR="005826FA" w:rsidRDefault="005826FA">
      <w:pPr>
        <w:pStyle w:val="ConsPlusNormal"/>
        <w:spacing w:before="220"/>
        <w:ind w:firstLine="540"/>
        <w:jc w:val="both"/>
      </w:pPr>
      <w:r>
        <w:t>недостоверность представленной Получателем информации, в том числе о месте нахождения и адресе;</w:t>
      </w:r>
    </w:p>
    <w:p w:rsidR="005826FA" w:rsidRDefault="005826FA">
      <w:pPr>
        <w:pStyle w:val="ConsPlusNormal"/>
        <w:spacing w:before="220"/>
        <w:ind w:firstLine="540"/>
        <w:jc w:val="both"/>
      </w:pPr>
      <w:r>
        <w:t>подача Получателем предложения после даты и (или) времени, определенных для его подачи.</w:t>
      </w:r>
    </w:p>
    <w:p w:rsidR="005826FA" w:rsidRDefault="005826FA">
      <w:pPr>
        <w:pStyle w:val="ConsPlusNormal"/>
        <w:spacing w:before="220"/>
        <w:ind w:firstLine="540"/>
        <w:jc w:val="both"/>
      </w:pPr>
      <w:r>
        <w:t>2.7. В случае соответствия Получателя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предложения.</w:t>
      </w:r>
    </w:p>
    <w:p w:rsidR="005826FA" w:rsidRDefault="005826FA">
      <w:pPr>
        <w:pStyle w:val="ConsPlusNormal"/>
        <w:spacing w:before="220"/>
        <w:ind w:firstLine="540"/>
        <w:jc w:val="both"/>
      </w:pPr>
      <w:r>
        <w:t xml:space="preserve">В случае недостаточности лимитов бюджетных обязательств субсидия предоставляется Получателям в хронологической последовательности согласно дате и времени регистрации заявлений и документом, указанных в </w:t>
      </w:r>
      <w:hyperlink w:anchor="P6793" w:history="1">
        <w:r>
          <w:rPr>
            <w:color w:val="0000FF"/>
          </w:rPr>
          <w:t>пункте 2.3</w:t>
        </w:r>
      </w:hyperlink>
      <w:r>
        <w:t xml:space="preserve"> Порядка.</w:t>
      </w:r>
    </w:p>
    <w:p w:rsidR="005826FA" w:rsidRDefault="005826FA">
      <w:pPr>
        <w:pStyle w:val="ConsPlusNormal"/>
        <w:spacing w:before="220"/>
        <w:ind w:firstLine="540"/>
        <w:jc w:val="both"/>
      </w:pPr>
      <w:r>
        <w:t>2.8. По результатам оценки заявок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5826FA" w:rsidRDefault="005826FA">
      <w:pPr>
        <w:pStyle w:val="ConsPlusNormal"/>
        <w:spacing w:before="220"/>
        <w:ind w:firstLine="540"/>
        <w:jc w:val="both"/>
      </w:pPr>
      <w:r>
        <w:t>Соглашение заключается по форме, установленной Министерством финансов Российской Федерации.</w:t>
      </w:r>
    </w:p>
    <w:p w:rsidR="005826FA" w:rsidRDefault="005826FA">
      <w:pPr>
        <w:pStyle w:val="ConsPlusNormal"/>
        <w:spacing w:before="220"/>
        <w:ind w:firstLine="540"/>
        <w:jc w:val="both"/>
      </w:pPr>
      <w:r>
        <w:t>Соглашение заключается между Департаментом и Получателем и является основанием для перечисления субсидии.</w:t>
      </w:r>
    </w:p>
    <w:p w:rsidR="005826FA" w:rsidRDefault="005826FA">
      <w:pPr>
        <w:pStyle w:val="ConsPlusNormal"/>
        <w:spacing w:before="220"/>
        <w:ind w:firstLine="540"/>
        <w:jc w:val="both"/>
      </w:pPr>
      <w:r>
        <w:t>В Соглашение в дополнение к условиям, установленным Министерством финансов Российской Федерации, включаются:</w:t>
      </w:r>
    </w:p>
    <w:p w:rsidR="005826FA" w:rsidRDefault="005826FA">
      <w:pPr>
        <w:pStyle w:val="ConsPlusNormal"/>
        <w:spacing w:before="220"/>
        <w:ind w:firstLine="540"/>
        <w:jc w:val="both"/>
      </w:pPr>
      <w:r>
        <w:t>перечень документов, подтверждающих возникновение денежных обязательств;</w:t>
      </w:r>
    </w:p>
    <w:p w:rsidR="005826FA" w:rsidRDefault="005826FA">
      <w:pPr>
        <w:pStyle w:val="ConsPlusNormal"/>
        <w:spacing w:before="220"/>
        <w:ind w:firstLine="540"/>
        <w:jc w:val="both"/>
      </w:pPr>
      <w:r>
        <w:t>согласие Получателя,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субсидии;</w:t>
      </w:r>
    </w:p>
    <w:p w:rsidR="005826FA" w:rsidRDefault="005826FA">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5826FA" w:rsidRDefault="005826FA">
      <w:pPr>
        <w:pStyle w:val="ConsPlusNormal"/>
        <w:spacing w:before="220"/>
        <w:ind w:firstLine="540"/>
        <w:jc w:val="both"/>
      </w:pPr>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w:t>
      </w:r>
    </w:p>
    <w:p w:rsidR="005826FA" w:rsidRDefault="005826FA">
      <w:pPr>
        <w:pStyle w:val="ConsPlusNormal"/>
        <w:spacing w:before="220"/>
        <w:ind w:firstLine="540"/>
        <w:jc w:val="both"/>
      </w:pPr>
      <w:r>
        <w:t>Получатель в течение 5 рабочих дней с даты получения Соглашения подписывает и представляет его в Департамент лично или почтовым отправлением. Получатель,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до даты его передачи Получателем почтовой организации), считается отказавшимся от получения субсидии.</w:t>
      </w:r>
    </w:p>
    <w:p w:rsidR="005826FA" w:rsidRDefault="005826FA">
      <w:pPr>
        <w:pStyle w:val="ConsPlusNormal"/>
        <w:spacing w:before="220"/>
        <w:ind w:firstLine="540"/>
        <w:jc w:val="both"/>
      </w:pPr>
      <w:r>
        <w:lastRenderedPageBreak/>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а также письменное уведомление о направлении ему проекта Соглашения в региональной системе.</w:t>
      </w:r>
    </w:p>
    <w:p w:rsidR="005826FA" w:rsidRDefault="005826FA">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5826FA" w:rsidRDefault="005826FA">
      <w:pPr>
        <w:pStyle w:val="ConsPlusNormal"/>
        <w:spacing w:before="220"/>
        <w:ind w:firstLine="540"/>
        <w:jc w:val="both"/>
      </w:pPr>
      <w:bookmarkStart w:id="220" w:name="P6850"/>
      <w:bookmarkEnd w:id="220"/>
      <w:r>
        <w:t>2.10. Директор Департамента (либо уполномоченное им лицо) подписывает проект Соглашения в течение 3 рабочих дней со дня его получения от Получателя. Департамент скрепляет печатью, регистрирует Соглашение и направляет 1 экземпляр Получателю непосредственно или заказным почтовым отправлением с уведомлением о вручении в течение 3 рабочих дней со дня его регистрации.</w:t>
      </w:r>
    </w:p>
    <w:p w:rsidR="005826FA" w:rsidRDefault="005826FA">
      <w:pPr>
        <w:pStyle w:val="ConsPlusNormal"/>
        <w:spacing w:before="220"/>
        <w:ind w:firstLine="540"/>
        <w:jc w:val="both"/>
      </w:pPr>
      <w:r>
        <w:t>2.11. Основаниями для отказа в заключении Соглашения и предоставлении субсидии являются:</w:t>
      </w:r>
    </w:p>
    <w:p w:rsidR="005826FA" w:rsidRDefault="005826FA">
      <w:pPr>
        <w:pStyle w:val="ConsPlusNormal"/>
        <w:spacing w:before="220"/>
        <w:ind w:firstLine="540"/>
        <w:jc w:val="both"/>
      </w:pPr>
      <w:r>
        <w:t>добровольный письменный отказ Получателя от субсидии;</w:t>
      </w:r>
    </w:p>
    <w:p w:rsidR="005826FA" w:rsidRDefault="005826FA">
      <w:pPr>
        <w:pStyle w:val="ConsPlusNormal"/>
        <w:spacing w:before="220"/>
        <w:ind w:firstLine="540"/>
        <w:jc w:val="both"/>
      </w:pPr>
      <w:r>
        <w:t>несоответствие представленных Получателем документов требованиям, определенным Порядком, или непредставление (представление не в полном объеме) указанных документов;</w:t>
      </w:r>
    </w:p>
    <w:p w:rsidR="005826FA" w:rsidRDefault="005826FA">
      <w:pPr>
        <w:pStyle w:val="ConsPlusNormal"/>
        <w:spacing w:before="220"/>
        <w:ind w:firstLine="540"/>
        <w:jc w:val="both"/>
      </w:pPr>
      <w:r>
        <w:t>установление факта недостоверности представленной Получателем информации;</w:t>
      </w:r>
    </w:p>
    <w:p w:rsidR="005826FA" w:rsidRDefault="005826FA">
      <w:pPr>
        <w:pStyle w:val="ConsPlusNormal"/>
        <w:spacing w:before="220"/>
        <w:ind w:firstLine="540"/>
        <w:jc w:val="both"/>
      </w:pPr>
      <w:r>
        <w:t>подписание Соглашения ненадлежащим лицом (не являющимся руководителем Получателя и не имеющим доверенность на право подписи финансовых документов (договоров, соглашений) от имени Получателя);</w:t>
      </w:r>
    </w:p>
    <w:p w:rsidR="005826FA" w:rsidRDefault="005826FA">
      <w:pPr>
        <w:pStyle w:val="ConsPlusNormal"/>
        <w:spacing w:before="220"/>
        <w:ind w:firstLine="540"/>
        <w:jc w:val="both"/>
      </w:pPr>
      <w:r>
        <w:t xml:space="preserve">нарушение срока представления (подписания) Соглашения, установленного </w:t>
      </w:r>
      <w:hyperlink w:anchor="P6850" w:history="1">
        <w:r>
          <w:rPr>
            <w:color w:val="0000FF"/>
          </w:rPr>
          <w:t>пунктом 2.10</w:t>
        </w:r>
      </w:hyperlink>
      <w:r>
        <w:t xml:space="preserve"> Порядка;</w:t>
      </w:r>
    </w:p>
    <w:p w:rsidR="005826FA" w:rsidRDefault="005826FA">
      <w:pPr>
        <w:pStyle w:val="ConsPlusNormal"/>
        <w:spacing w:before="220"/>
        <w:ind w:firstLine="540"/>
        <w:jc w:val="both"/>
      </w:pPr>
      <w:r>
        <w:t xml:space="preserve">несоответствие расходов Получателя </w:t>
      </w:r>
      <w:hyperlink w:anchor="P6704" w:history="1">
        <w:r>
          <w:rPr>
            <w:color w:val="0000FF"/>
          </w:rPr>
          <w:t>пункту 1.3</w:t>
        </w:r>
      </w:hyperlink>
      <w:r>
        <w:t xml:space="preserve"> Порядка (для соответствующих направлений предоставления субсидии);</w:t>
      </w:r>
    </w:p>
    <w:p w:rsidR="005826FA" w:rsidRDefault="005826FA">
      <w:pPr>
        <w:pStyle w:val="ConsPlusNormal"/>
        <w:spacing w:before="220"/>
        <w:ind w:firstLine="540"/>
        <w:jc w:val="both"/>
      </w:pPr>
      <w:r>
        <w:t>несоответствие планируемых или произведенных затрат перечню затрат, утвержденных Министерством сельского хозяйства Российской Федерации (для соответствующих направлений предоставления субсидии).</w:t>
      </w:r>
    </w:p>
    <w:p w:rsidR="005826FA" w:rsidRDefault="005826FA">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соответствующее уведомление, подписанное директором Департамента (лицом, его замещающим), с указанием причин отказа.</w:t>
      </w:r>
    </w:p>
    <w:p w:rsidR="005826FA" w:rsidRDefault="005826FA">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5826FA" w:rsidRDefault="005826FA">
      <w:pPr>
        <w:pStyle w:val="ConsPlusNormal"/>
        <w:spacing w:before="220"/>
        <w:ind w:firstLine="540"/>
        <w:jc w:val="both"/>
      </w:pPr>
      <w:r>
        <w:t>дату, время и место рассмотрения предложений;</w:t>
      </w:r>
    </w:p>
    <w:p w:rsidR="005826FA" w:rsidRDefault="005826FA">
      <w:pPr>
        <w:pStyle w:val="ConsPlusNormal"/>
        <w:spacing w:before="220"/>
        <w:ind w:firstLine="540"/>
        <w:jc w:val="both"/>
      </w:pPr>
      <w:r>
        <w:lastRenderedPageBreak/>
        <w:t>информацию о Получателях, предложения которых были рассмотрены;</w:t>
      </w:r>
    </w:p>
    <w:p w:rsidR="005826FA" w:rsidRDefault="005826FA">
      <w:pPr>
        <w:pStyle w:val="ConsPlusNormal"/>
        <w:spacing w:before="220"/>
        <w:ind w:firstLine="540"/>
        <w:jc w:val="both"/>
      </w:pPr>
      <w:r>
        <w:t>информацию о Получателях,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826FA" w:rsidRDefault="005826FA">
      <w:pPr>
        <w:pStyle w:val="ConsPlusNormal"/>
        <w:spacing w:before="220"/>
        <w:ind w:firstLine="540"/>
        <w:jc w:val="both"/>
      </w:pPr>
      <w:r>
        <w:t>наименование Получателей, с которыми заключаются Соглашения, размер предоставляемой им субсидии.</w:t>
      </w:r>
    </w:p>
    <w:p w:rsidR="005826FA" w:rsidRDefault="005826FA">
      <w:pPr>
        <w:pStyle w:val="ConsPlusNormal"/>
        <w:spacing w:before="22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5826FA" w:rsidRDefault="005826FA">
      <w:pPr>
        <w:pStyle w:val="ConsPlusNormal"/>
        <w:spacing w:before="220"/>
        <w:ind w:firstLine="540"/>
        <w:jc w:val="both"/>
      </w:pPr>
      <w:r>
        <w:t>2.14. Департамент доводит Получателю значения показателей достижения результата предоставления субсидии, установленные Соглашением, предусматривающие:</w:t>
      </w:r>
    </w:p>
    <w:p w:rsidR="005826FA" w:rsidRDefault="005826FA">
      <w:pPr>
        <w:pStyle w:val="ConsPlusNormal"/>
        <w:spacing w:before="220"/>
        <w:ind w:firstLine="540"/>
        <w:jc w:val="both"/>
      </w:pPr>
      <w:r>
        <w:t>сельскохозяйственному потребительскому кооперативу - увеличение не менее чем на 1 процент по отношению к отчетному финансовому году объемов реализации продукции, произведенной членами сельскохозяйственного потребительского кооператива;</w:t>
      </w:r>
    </w:p>
    <w:p w:rsidR="005826FA" w:rsidRDefault="005826FA">
      <w:pPr>
        <w:pStyle w:val="ConsPlusNormal"/>
        <w:spacing w:before="220"/>
        <w:ind w:firstLine="540"/>
        <w:jc w:val="both"/>
      </w:pPr>
      <w:r>
        <w:t>Центру компетенций - достижение значений показателей, установленных программой его деятельности в сфере сельскохозяйственной кооперации и поддержки фермеров, согласованной Департаментом и Министерством сельского хозяйства Российской Федерации.</w:t>
      </w:r>
    </w:p>
    <w:p w:rsidR="005826FA" w:rsidRDefault="005826FA">
      <w:pPr>
        <w:pStyle w:val="ConsPlusNormal"/>
        <w:spacing w:before="220"/>
        <w:ind w:firstLine="540"/>
        <w:jc w:val="both"/>
      </w:pPr>
      <w:r>
        <w:t>2.15. Результатом предоставления субсидии является:</w:t>
      </w:r>
    </w:p>
    <w:p w:rsidR="005826FA" w:rsidRDefault="005826FA">
      <w:pPr>
        <w:pStyle w:val="ConsPlusNormal"/>
        <w:spacing w:before="220"/>
        <w:ind w:firstLine="540"/>
        <w:jc w:val="both"/>
      </w:pPr>
      <w:r>
        <w:t>сельскохозяйственного потребительского кооператива - увеличение не менее чем на 1 процент по отношению к отчетному финансовому году объемов производства и (или) переработки сельскохозяйственной продукции по направлениям производственной деятельности, осуществляемым Получателем</w:t>
      </w:r>
    </w:p>
    <w:p w:rsidR="005826FA" w:rsidRDefault="005826FA">
      <w:pPr>
        <w:pStyle w:val="ConsPlusNormal"/>
        <w:spacing w:before="220"/>
        <w:ind w:firstLine="540"/>
        <w:jc w:val="both"/>
      </w:pPr>
      <w:r>
        <w:t>Центра компетенций - предоставление не менее 50 единиц информационно-консультационных услуг сельскохозяйственным товаропроизводителям автономного округа в год предоставления субсидии.</w:t>
      </w:r>
    </w:p>
    <w:p w:rsidR="005826FA" w:rsidRDefault="005826FA">
      <w:pPr>
        <w:pStyle w:val="ConsPlusNormal"/>
        <w:jc w:val="both"/>
      </w:pPr>
    </w:p>
    <w:p w:rsidR="005826FA" w:rsidRDefault="005826FA">
      <w:pPr>
        <w:pStyle w:val="ConsPlusTitle"/>
        <w:jc w:val="center"/>
        <w:outlineLvl w:val="1"/>
      </w:pPr>
      <w:r>
        <w:t>III. Требования к отчетности</w:t>
      </w:r>
    </w:p>
    <w:p w:rsidR="005826FA" w:rsidRDefault="005826FA">
      <w:pPr>
        <w:pStyle w:val="ConsPlusNormal"/>
        <w:jc w:val="both"/>
      </w:pPr>
    </w:p>
    <w:p w:rsidR="005826FA" w:rsidRDefault="005826FA">
      <w:pPr>
        <w:pStyle w:val="ConsPlusNormal"/>
        <w:ind w:firstLine="540"/>
        <w:jc w:val="both"/>
      </w:pPr>
      <w:r>
        <w:t>3.1. Получатель ежегодно в срок до 25 января года, следующего за годом заключения Соглашения, в период его действия представляет в Департамент отчеты о достижении результата использования субсидии и соответствующих показателей, предусмотренных Порядком, Соглашением по форме, установленной в Соглашении.</w:t>
      </w:r>
    </w:p>
    <w:p w:rsidR="005826FA" w:rsidRDefault="005826FA">
      <w:pPr>
        <w:pStyle w:val="ConsPlusNormal"/>
        <w:jc w:val="both"/>
      </w:pPr>
    </w:p>
    <w:p w:rsidR="005826FA" w:rsidRDefault="005826FA">
      <w:pPr>
        <w:pStyle w:val="ConsPlusTitle"/>
        <w:jc w:val="center"/>
        <w:outlineLvl w:val="1"/>
      </w:pPr>
      <w:r>
        <w:t>IV. Требования об осуществлении контроля за соблюдением</w:t>
      </w:r>
    </w:p>
    <w:p w:rsidR="005826FA" w:rsidRDefault="005826FA">
      <w:pPr>
        <w:pStyle w:val="ConsPlusTitle"/>
        <w:jc w:val="center"/>
      </w:pPr>
      <w:r>
        <w:t>условий, целей и порядка предоставления субсидии</w:t>
      </w:r>
    </w:p>
    <w:p w:rsidR="005826FA" w:rsidRDefault="005826FA">
      <w:pPr>
        <w:pStyle w:val="ConsPlusTitle"/>
        <w:jc w:val="center"/>
      </w:pPr>
      <w:r>
        <w:t>и ответственности за их нарушение</w:t>
      </w:r>
    </w:p>
    <w:p w:rsidR="005826FA" w:rsidRDefault="005826FA">
      <w:pPr>
        <w:pStyle w:val="ConsPlusNormal"/>
        <w:jc w:val="both"/>
      </w:pPr>
    </w:p>
    <w:p w:rsidR="005826FA" w:rsidRDefault="005826FA">
      <w:pPr>
        <w:pStyle w:val="ConsPlusNormal"/>
        <w:ind w:firstLine="540"/>
        <w:jc w:val="both"/>
      </w:pPr>
      <w:r>
        <w:t>4.1. Департамент и органы государственного финансового контроля осуществляют обязательную проверку соблюдения Получателем целей, условий и порядка предоставления субсидии.</w:t>
      </w:r>
    </w:p>
    <w:p w:rsidR="005826FA" w:rsidRDefault="005826FA">
      <w:pPr>
        <w:pStyle w:val="ConsPlusNormal"/>
        <w:spacing w:before="220"/>
        <w:ind w:firstLine="540"/>
        <w:jc w:val="both"/>
      </w:pPr>
      <w:r>
        <w:t>4.2. В случае выявления нарушения условий, установленных при предоставлении субсидии, представления Получателем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5826FA" w:rsidRDefault="005826FA">
      <w:pPr>
        <w:pStyle w:val="ConsPlusNormal"/>
        <w:spacing w:before="220"/>
        <w:ind w:firstLine="540"/>
        <w:jc w:val="both"/>
      </w:pPr>
      <w:r>
        <w:lastRenderedPageBreak/>
        <w:t>Департамент в течение 5 рабочих дней с даты выявления нарушения направляет Получателю письменное уведомление о необходимости возврата субсидии (далее - уведомление о возврате).</w:t>
      </w:r>
    </w:p>
    <w:p w:rsidR="005826FA" w:rsidRDefault="005826FA">
      <w:pPr>
        <w:pStyle w:val="ConsPlusNormal"/>
        <w:spacing w:before="220"/>
        <w:ind w:firstLine="540"/>
        <w:jc w:val="both"/>
      </w:pPr>
      <w:r>
        <w:t>Получатель в течение 20 рабочих дней со дня получения уведомления о возврате обязан выполнить требования, указанные в нем.</w:t>
      </w:r>
    </w:p>
    <w:p w:rsidR="005826FA" w:rsidRDefault="005826FA">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5826FA" w:rsidRDefault="005826FA">
      <w:pPr>
        <w:pStyle w:val="ConsPlusNormal"/>
        <w:spacing w:before="220"/>
        <w:ind w:firstLine="540"/>
        <w:jc w:val="both"/>
      </w:pPr>
      <w:r>
        <w:t>4.3. Ответственность за достоверность показателей, сведений в представленных документах несет Получатель.</w:t>
      </w: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31</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221" w:name="P6898"/>
      <w:bookmarkEnd w:id="221"/>
      <w:r>
        <w:t>РАСЧЕТНЫЙ ПЕРЕЧЕНЬ</w:t>
      </w:r>
    </w:p>
    <w:p w:rsidR="005826FA" w:rsidRDefault="005826FA">
      <w:pPr>
        <w:pStyle w:val="ConsPlusTitle"/>
        <w:jc w:val="center"/>
      </w:pPr>
      <w:r>
        <w:t>ПОКАЗАТЕЛЕЙ НАЦИОНАЛЬНЫХ ПРОЕКТОВ, РАСПРЕДЕЛЕННЫХ</w:t>
      </w:r>
    </w:p>
    <w:p w:rsidR="005826FA" w:rsidRDefault="005826FA">
      <w:pPr>
        <w:pStyle w:val="ConsPlusTitle"/>
        <w:jc w:val="center"/>
      </w:pPr>
      <w:r>
        <w:t>ПО АДМИНИСТРАТИВНО-ТЕРРИТОРИАЛЬНЫМ ЕДИНИЦАМ</w:t>
      </w:r>
    </w:p>
    <w:p w:rsidR="005826FA" w:rsidRDefault="005826FA">
      <w:pPr>
        <w:pStyle w:val="ConsPlusTitle"/>
        <w:jc w:val="center"/>
      </w:pPr>
      <w:r>
        <w:t>ХАНТЫ-МАНСИЙСКОГО АВТОНОМНОГО ОКРУГА - ЮГРЫ</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 ред. </w:t>
            </w:r>
            <w:hyperlink r:id="rId529" w:history="1">
              <w:r>
                <w:rPr>
                  <w:color w:val="0000FF"/>
                </w:rPr>
                <w:t>постановления</w:t>
              </w:r>
            </w:hyperlink>
            <w:r>
              <w:rPr>
                <w:color w:val="392C69"/>
              </w:rPr>
              <w:t xml:space="preserve"> Правительства ХМАО - Югры от 23.10.2020 N 460-п)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737"/>
        <w:gridCol w:w="737"/>
        <w:gridCol w:w="737"/>
        <w:gridCol w:w="737"/>
        <w:gridCol w:w="737"/>
        <w:gridCol w:w="737"/>
      </w:tblGrid>
      <w:tr w:rsidR="005826FA">
        <w:tc>
          <w:tcPr>
            <w:tcW w:w="624" w:type="dxa"/>
            <w:vMerge w:val="restart"/>
          </w:tcPr>
          <w:p w:rsidR="005826FA" w:rsidRDefault="005826FA">
            <w:pPr>
              <w:pStyle w:val="ConsPlusNormal"/>
              <w:jc w:val="center"/>
            </w:pPr>
            <w:r>
              <w:t>N п/п</w:t>
            </w:r>
          </w:p>
        </w:tc>
        <w:tc>
          <w:tcPr>
            <w:tcW w:w="4025" w:type="dxa"/>
            <w:vMerge w:val="restart"/>
          </w:tcPr>
          <w:p w:rsidR="005826FA" w:rsidRDefault="005826FA">
            <w:pPr>
              <w:pStyle w:val="ConsPlusNormal"/>
              <w:jc w:val="center"/>
            </w:pPr>
            <w:r>
              <w:t>Наименование административно-территориальной единицы</w:t>
            </w:r>
          </w:p>
        </w:tc>
        <w:tc>
          <w:tcPr>
            <w:tcW w:w="4422" w:type="dxa"/>
            <w:gridSpan w:val="6"/>
          </w:tcPr>
          <w:p w:rsidR="005826FA" w:rsidRDefault="005826FA">
            <w:pPr>
              <w:pStyle w:val="ConsPlusNormal"/>
              <w:jc w:val="center"/>
            </w:pPr>
            <w:r>
              <w:t>Значения показателя по годам</w:t>
            </w:r>
          </w:p>
        </w:tc>
      </w:tr>
      <w:tr w:rsidR="005826FA">
        <w:tc>
          <w:tcPr>
            <w:tcW w:w="624" w:type="dxa"/>
            <w:vMerge/>
          </w:tcPr>
          <w:p w:rsidR="005826FA" w:rsidRDefault="005826FA"/>
        </w:tc>
        <w:tc>
          <w:tcPr>
            <w:tcW w:w="4025" w:type="dxa"/>
            <w:vMerge/>
          </w:tcPr>
          <w:p w:rsidR="005826FA" w:rsidRDefault="005826FA"/>
        </w:tc>
        <w:tc>
          <w:tcPr>
            <w:tcW w:w="737" w:type="dxa"/>
          </w:tcPr>
          <w:p w:rsidR="005826FA" w:rsidRDefault="005826FA">
            <w:pPr>
              <w:pStyle w:val="ConsPlusNormal"/>
              <w:jc w:val="center"/>
            </w:pPr>
            <w:r>
              <w:t>2019 год</w:t>
            </w:r>
          </w:p>
        </w:tc>
        <w:tc>
          <w:tcPr>
            <w:tcW w:w="737" w:type="dxa"/>
          </w:tcPr>
          <w:p w:rsidR="005826FA" w:rsidRDefault="005826FA">
            <w:pPr>
              <w:pStyle w:val="ConsPlusNormal"/>
              <w:jc w:val="center"/>
            </w:pPr>
            <w:r>
              <w:t>2020 год</w:t>
            </w:r>
          </w:p>
        </w:tc>
        <w:tc>
          <w:tcPr>
            <w:tcW w:w="737" w:type="dxa"/>
          </w:tcPr>
          <w:p w:rsidR="005826FA" w:rsidRDefault="005826FA">
            <w:pPr>
              <w:pStyle w:val="ConsPlusNormal"/>
              <w:jc w:val="center"/>
            </w:pPr>
            <w:r>
              <w:t>2021 год</w:t>
            </w:r>
          </w:p>
        </w:tc>
        <w:tc>
          <w:tcPr>
            <w:tcW w:w="737" w:type="dxa"/>
          </w:tcPr>
          <w:p w:rsidR="005826FA" w:rsidRDefault="005826FA">
            <w:pPr>
              <w:pStyle w:val="ConsPlusNormal"/>
              <w:jc w:val="center"/>
            </w:pPr>
            <w:r>
              <w:t>2022 год</w:t>
            </w:r>
          </w:p>
        </w:tc>
        <w:tc>
          <w:tcPr>
            <w:tcW w:w="737" w:type="dxa"/>
          </w:tcPr>
          <w:p w:rsidR="005826FA" w:rsidRDefault="005826FA">
            <w:pPr>
              <w:pStyle w:val="ConsPlusNormal"/>
              <w:jc w:val="center"/>
            </w:pPr>
            <w:r>
              <w:t>2023 год</w:t>
            </w:r>
          </w:p>
        </w:tc>
        <w:tc>
          <w:tcPr>
            <w:tcW w:w="737" w:type="dxa"/>
          </w:tcPr>
          <w:p w:rsidR="005826FA" w:rsidRDefault="005826FA">
            <w:pPr>
              <w:pStyle w:val="ConsPlusNormal"/>
              <w:jc w:val="center"/>
            </w:pPr>
            <w:r>
              <w:t>2024 год</w:t>
            </w:r>
          </w:p>
        </w:tc>
      </w:tr>
      <w:tr w:rsidR="005826FA">
        <w:tc>
          <w:tcPr>
            <w:tcW w:w="9071" w:type="dxa"/>
            <w:gridSpan w:val="8"/>
          </w:tcPr>
          <w:p w:rsidR="005826FA" w:rsidRDefault="005826FA">
            <w:pPr>
              <w:pStyle w:val="ConsPlusNormal"/>
            </w:pPr>
            <w:r>
              <w:t>Количество вовлеченных в субъекты малого и среднего предпринимательства, осуществляющих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человек (нарастающим итогом)</w:t>
            </w:r>
          </w:p>
        </w:tc>
      </w:tr>
      <w:tr w:rsidR="005826FA">
        <w:tc>
          <w:tcPr>
            <w:tcW w:w="624" w:type="dxa"/>
          </w:tcPr>
          <w:p w:rsidR="005826FA" w:rsidRDefault="005826FA">
            <w:pPr>
              <w:pStyle w:val="ConsPlusNormal"/>
            </w:pPr>
            <w:r>
              <w:t>1</w:t>
            </w:r>
          </w:p>
        </w:tc>
        <w:tc>
          <w:tcPr>
            <w:tcW w:w="4025" w:type="dxa"/>
          </w:tcPr>
          <w:p w:rsidR="005826FA" w:rsidRDefault="005826FA">
            <w:pPr>
              <w:pStyle w:val="ConsPlusNormal"/>
            </w:pPr>
            <w:r>
              <w:t>г. Ханты-Мансийск</w:t>
            </w:r>
          </w:p>
        </w:tc>
        <w:tc>
          <w:tcPr>
            <w:tcW w:w="737" w:type="dxa"/>
          </w:tcPr>
          <w:p w:rsidR="005826FA" w:rsidRDefault="005826FA">
            <w:pPr>
              <w:pStyle w:val="ConsPlusNormal"/>
            </w:pPr>
            <w:r>
              <w:t>0</w:t>
            </w:r>
          </w:p>
        </w:tc>
        <w:tc>
          <w:tcPr>
            <w:tcW w:w="737" w:type="dxa"/>
          </w:tcPr>
          <w:p w:rsidR="005826FA" w:rsidRDefault="005826FA">
            <w:pPr>
              <w:pStyle w:val="ConsPlusNormal"/>
            </w:pPr>
            <w:r>
              <w:t>0</w:t>
            </w:r>
          </w:p>
        </w:tc>
        <w:tc>
          <w:tcPr>
            <w:tcW w:w="737" w:type="dxa"/>
          </w:tcPr>
          <w:p w:rsidR="005826FA" w:rsidRDefault="005826FA">
            <w:pPr>
              <w:pStyle w:val="ConsPlusNormal"/>
            </w:pPr>
            <w:r>
              <w:t>0</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4</w:t>
            </w:r>
          </w:p>
        </w:tc>
      </w:tr>
      <w:tr w:rsidR="005826FA">
        <w:tc>
          <w:tcPr>
            <w:tcW w:w="624" w:type="dxa"/>
          </w:tcPr>
          <w:p w:rsidR="005826FA" w:rsidRDefault="005826FA">
            <w:pPr>
              <w:pStyle w:val="ConsPlusNormal"/>
            </w:pPr>
            <w:r>
              <w:t>2</w:t>
            </w:r>
          </w:p>
        </w:tc>
        <w:tc>
          <w:tcPr>
            <w:tcW w:w="4025" w:type="dxa"/>
          </w:tcPr>
          <w:p w:rsidR="005826FA" w:rsidRDefault="005826FA">
            <w:pPr>
              <w:pStyle w:val="ConsPlusNormal"/>
            </w:pPr>
            <w:r>
              <w:t>г. Когалым</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5</w:t>
            </w:r>
          </w:p>
        </w:tc>
        <w:tc>
          <w:tcPr>
            <w:tcW w:w="737" w:type="dxa"/>
          </w:tcPr>
          <w:p w:rsidR="005826FA" w:rsidRDefault="005826FA">
            <w:pPr>
              <w:pStyle w:val="ConsPlusNormal"/>
            </w:pPr>
            <w:r>
              <w:t>6</w:t>
            </w:r>
          </w:p>
        </w:tc>
        <w:tc>
          <w:tcPr>
            <w:tcW w:w="737" w:type="dxa"/>
          </w:tcPr>
          <w:p w:rsidR="005826FA" w:rsidRDefault="005826FA">
            <w:pPr>
              <w:pStyle w:val="ConsPlusNormal"/>
            </w:pPr>
            <w:r>
              <w:t>6</w:t>
            </w:r>
          </w:p>
        </w:tc>
      </w:tr>
      <w:tr w:rsidR="005826FA">
        <w:tc>
          <w:tcPr>
            <w:tcW w:w="624" w:type="dxa"/>
          </w:tcPr>
          <w:p w:rsidR="005826FA" w:rsidRDefault="005826FA">
            <w:pPr>
              <w:pStyle w:val="ConsPlusNormal"/>
            </w:pPr>
            <w:r>
              <w:t>3</w:t>
            </w:r>
          </w:p>
        </w:tc>
        <w:tc>
          <w:tcPr>
            <w:tcW w:w="4025" w:type="dxa"/>
          </w:tcPr>
          <w:p w:rsidR="005826FA" w:rsidRDefault="005826FA">
            <w:pPr>
              <w:pStyle w:val="ConsPlusNormal"/>
            </w:pPr>
            <w:r>
              <w:t>г. Лангепас</w:t>
            </w:r>
          </w:p>
        </w:tc>
        <w:tc>
          <w:tcPr>
            <w:tcW w:w="737" w:type="dxa"/>
          </w:tcPr>
          <w:p w:rsidR="005826FA" w:rsidRDefault="005826FA">
            <w:pPr>
              <w:pStyle w:val="ConsPlusNormal"/>
            </w:pPr>
            <w:r>
              <w:t>0</w:t>
            </w:r>
          </w:p>
        </w:tc>
        <w:tc>
          <w:tcPr>
            <w:tcW w:w="737" w:type="dxa"/>
          </w:tcPr>
          <w:p w:rsidR="005826FA" w:rsidRDefault="005826FA">
            <w:pPr>
              <w:pStyle w:val="ConsPlusNormal"/>
            </w:pPr>
            <w:r>
              <w:t>1</w:t>
            </w:r>
          </w:p>
        </w:tc>
        <w:tc>
          <w:tcPr>
            <w:tcW w:w="737" w:type="dxa"/>
          </w:tcPr>
          <w:p w:rsidR="005826FA" w:rsidRDefault="005826FA">
            <w:pPr>
              <w:pStyle w:val="ConsPlusNormal"/>
            </w:pPr>
            <w:r>
              <w:t>1</w:t>
            </w:r>
          </w:p>
        </w:tc>
        <w:tc>
          <w:tcPr>
            <w:tcW w:w="737" w:type="dxa"/>
          </w:tcPr>
          <w:p w:rsidR="005826FA" w:rsidRDefault="005826FA">
            <w:pPr>
              <w:pStyle w:val="ConsPlusNormal"/>
            </w:pPr>
            <w:r>
              <w:t>2</w:t>
            </w:r>
          </w:p>
        </w:tc>
        <w:tc>
          <w:tcPr>
            <w:tcW w:w="737" w:type="dxa"/>
          </w:tcPr>
          <w:p w:rsidR="005826FA" w:rsidRDefault="005826FA">
            <w:pPr>
              <w:pStyle w:val="ConsPlusNormal"/>
            </w:pPr>
            <w:r>
              <w:t>2</w:t>
            </w:r>
          </w:p>
        </w:tc>
        <w:tc>
          <w:tcPr>
            <w:tcW w:w="737" w:type="dxa"/>
          </w:tcPr>
          <w:p w:rsidR="005826FA" w:rsidRDefault="005826FA">
            <w:pPr>
              <w:pStyle w:val="ConsPlusNormal"/>
            </w:pPr>
            <w:r>
              <w:t>3</w:t>
            </w:r>
          </w:p>
        </w:tc>
      </w:tr>
      <w:tr w:rsidR="005826FA">
        <w:tc>
          <w:tcPr>
            <w:tcW w:w="624" w:type="dxa"/>
          </w:tcPr>
          <w:p w:rsidR="005826FA" w:rsidRDefault="005826FA">
            <w:pPr>
              <w:pStyle w:val="ConsPlusNormal"/>
            </w:pPr>
            <w:r>
              <w:t>4</w:t>
            </w:r>
          </w:p>
        </w:tc>
        <w:tc>
          <w:tcPr>
            <w:tcW w:w="4025" w:type="dxa"/>
          </w:tcPr>
          <w:p w:rsidR="005826FA" w:rsidRDefault="005826FA">
            <w:pPr>
              <w:pStyle w:val="ConsPlusNormal"/>
            </w:pPr>
            <w:r>
              <w:t>г. Мегион</w:t>
            </w:r>
          </w:p>
        </w:tc>
        <w:tc>
          <w:tcPr>
            <w:tcW w:w="737" w:type="dxa"/>
          </w:tcPr>
          <w:p w:rsidR="005826FA" w:rsidRDefault="005826FA">
            <w:pPr>
              <w:pStyle w:val="ConsPlusNormal"/>
            </w:pPr>
            <w:r>
              <w:t>0</w:t>
            </w:r>
          </w:p>
        </w:tc>
        <w:tc>
          <w:tcPr>
            <w:tcW w:w="737" w:type="dxa"/>
          </w:tcPr>
          <w:p w:rsidR="005826FA" w:rsidRDefault="005826FA">
            <w:pPr>
              <w:pStyle w:val="ConsPlusNormal"/>
            </w:pPr>
            <w:r>
              <w:t>0</w:t>
            </w:r>
          </w:p>
        </w:tc>
        <w:tc>
          <w:tcPr>
            <w:tcW w:w="737" w:type="dxa"/>
          </w:tcPr>
          <w:p w:rsidR="005826FA" w:rsidRDefault="005826FA">
            <w:pPr>
              <w:pStyle w:val="ConsPlusNormal"/>
            </w:pPr>
            <w:r>
              <w:t>0</w:t>
            </w:r>
          </w:p>
        </w:tc>
        <w:tc>
          <w:tcPr>
            <w:tcW w:w="737" w:type="dxa"/>
          </w:tcPr>
          <w:p w:rsidR="005826FA" w:rsidRDefault="005826FA">
            <w:pPr>
              <w:pStyle w:val="ConsPlusNormal"/>
            </w:pPr>
            <w:r>
              <w:t>0</w:t>
            </w:r>
          </w:p>
        </w:tc>
        <w:tc>
          <w:tcPr>
            <w:tcW w:w="737" w:type="dxa"/>
          </w:tcPr>
          <w:p w:rsidR="005826FA" w:rsidRDefault="005826FA">
            <w:pPr>
              <w:pStyle w:val="ConsPlusNormal"/>
            </w:pPr>
            <w:r>
              <w:t>0</w:t>
            </w:r>
          </w:p>
        </w:tc>
        <w:tc>
          <w:tcPr>
            <w:tcW w:w="737" w:type="dxa"/>
          </w:tcPr>
          <w:p w:rsidR="005826FA" w:rsidRDefault="005826FA">
            <w:pPr>
              <w:pStyle w:val="ConsPlusNormal"/>
            </w:pPr>
            <w:r>
              <w:t>0</w:t>
            </w:r>
          </w:p>
        </w:tc>
      </w:tr>
      <w:tr w:rsidR="005826FA">
        <w:tc>
          <w:tcPr>
            <w:tcW w:w="624" w:type="dxa"/>
          </w:tcPr>
          <w:p w:rsidR="005826FA" w:rsidRDefault="005826FA">
            <w:pPr>
              <w:pStyle w:val="ConsPlusNormal"/>
            </w:pPr>
            <w:r>
              <w:t>5</w:t>
            </w:r>
          </w:p>
        </w:tc>
        <w:tc>
          <w:tcPr>
            <w:tcW w:w="4025" w:type="dxa"/>
          </w:tcPr>
          <w:p w:rsidR="005826FA" w:rsidRDefault="005826FA">
            <w:pPr>
              <w:pStyle w:val="ConsPlusNormal"/>
            </w:pPr>
            <w:r>
              <w:t>г. Нефтеюганск</w:t>
            </w:r>
          </w:p>
        </w:tc>
        <w:tc>
          <w:tcPr>
            <w:tcW w:w="737" w:type="dxa"/>
          </w:tcPr>
          <w:p w:rsidR="005826FA" w:rsidRDefault="005826FA">
            <w:pPr>
              <w:pStyle w:val="ConsPlusNormal"/>
            </w:pPr>
            <w:r>
              <w:t>0</w:t>
            </w:r>
          </w:p>
        </w:tc>
        <w:tc>
          <w:tcPr>
            <w:tcW w:w="737" w:type="dxa"/>
          </w:tcPr>
          <w:p w:rsidR="005826FA" w:rsidRDefault="005826FA">
            <w:pPr>
              <w:pStyle w:val="ConsPlusNormal"/>
            </w:pPr>
            <w:r>
              <w:t>2</w:t>
            </w:r>
          </w:p>
        </w:tc>
        <w:tc>
          <w:tcPr>
            <w:tcW w:w="737" w:type="dxa"/>
          </w:tcPr>
          <w:p w:rsidR="005826FA" w:rsidRDefault="005826FA">
            <w:pPr>
              <w:pStyle w:val="ConsPlusNormal"/>
            </w:pPr>
            <w:r>
              <w:t>4</w:t>
            </w:r>
          </w:p>
        </w:tc>
        <w:tc>
          <w:tcPr>
            <w:tcW w:w="737" w:type="dxa"/>
          </w:tcPr>
          <w:p w:rsidR="005826FA" w:rsidRDefault="005826FA">
            <w:pPr>
              <w:pStyle w:val="ConsPlusNormal"/>
            </w:pPr>
            <w:r>
              <w:t>7</w:t>
            </w:r>
          </w:p>
        </w:tc>
        <w:tc>
          <w:tcPr>
            <w:tcW w:w="737" w:type="dxa"/>
          </w:tcPr>
          <w:p w:rsidR="005826FA" w:rsidRDefault="005826FA">
            <w:pPr>
              <w:pStyle w:val="ConsPlusNormal"/>
            </w:pPr>
            <w:r>
              <w:t>7</w:t>
            </w:r>
          </w:p>
        </w:tc>
        <w:tc>
          <w:tcPr>
            <w:tcW w:w="737" w:type="dxa"/>
          </w:tcPr>
          <w:p w:rsidR="005826FA" w:rsidRDefault="005826FA">
            <w:pPr>
              <w:pStyle w:val="ConsPlusNormal"/>
            </w:pPr>
            <w:r>
              <w:t>8</w:t>
            </w:r>
          </w:p>
        </w:tc>
      </w:tr>
      <w:tr w:rsidR="005826FA">
        <w:tc>
          <w:tcPr>
            <w:tcW w:w="624" w:type="dxa"/>
          </w:tcPr>
          <w:p w:rsidR="005826FA" w:rsidRDefault="005826FA">
            <w:pPr>
              <w:pStyle w:val="ConsPlusNormal"/>
            </w:pPr>
            <w:r>
              <w:t>6</w:t>
            </w:r>
          </w:p>
        </w:tc>
        <w:tc>
          <w:tcPr>
            <w:tcW w:w="4025" w:type="dxa"/>
          </w:tcPr>
          <w:p w:rsidR="005826FA" w:rsidRDefault="005826FA">
            <w:pPr>
              <w:pStyle w:val="ConsPlusNormal"/>
            </w:pPr>
            <w:r>
              <w:t>г. Нижневартовск</w:t>
            </w:r>
          </w:p>
        </w:tc>
        <w:tc>
          <w:tcPr>
            <w:tcW w:w="737" w:type="dxa"/>
          </w:tcPr>
          <w:p w:rsidR="005826FA" w:rsidRDefault="005826FA">
            <w:pPr>
              <w:pStyle w:val="ConsPlusNormal"/>
            </w:pPr>
            <w:r>
              <w:t>0</w:t>
            </w:r>
          </w:p>
        </w:tc>
        <w:tc>
          <w:tcPr>
            <w:tcW w:w="737" w:type="dxa"/>
          </w:tcPr>
          <w:p w:rsidR="005826FA" w:rsidRDefault="005826FA">
            <w:pPr>
              <w:pStyle w:val="ConsPlusNormal"/>
            </w:pPr>
            <w:r>
              <w:t>3</w:t>
            </w:r>
          </w:p>
        </w:tc>
        <w:tc>
          <w:tcPr>
            <w:tcW w:w="737" w:type="dxa"/>
          </w:tcPr>
          <w:p w:rsidR="005826FA" w:rsidRDefault="005826FA">
            <w:pPr>
              <w:pStyle w:val="ConsPlusNormal"/>
            </w:pPr>
            <w:r>
              <w:t>4</w:t>
            </w:r>
          </w:p>
        </w:tc>
        <w:tc>
          <w:tcPr>
            <w:tcW w:w="737" w:type="dxa"/>
          </w:tcPr>
          <w:p w:rsidR="005826FA" w:rsidRDefault="005826FA">
            <w:pPr>
              <w:pStyle w:val="ConsPlusNormal"/>
            </w:pPr>
            <w:r>
              <w:t>7</w:t>
            </w:r>
          </w:p>
        </w:tc>
        <w:tc>
          <w:tcPr>
            <w:tcW w:w="737" w:type="dxa"/>
          </w:tcPr>
          <w:p w:rsidR="005826FA" w:rsidRDefault="005826FA">
            <w:pPr>
              <w:pStyle w:val="ConsPlusNormal"/>
            </w:pPr>
            <w:r>
              <w:t>7</w:t>
            </w:r>
          </w:p>
        </w:tc>
        <w:tc>
          <w:tcPr>
            <w:tcW w:w="737" w:type="dxa"/>
          </w:tcPr>
          <w:p w:rsidR="005826FA" w:rsidRDefault="005826FA">
            <w:pPr>
              <w:pStyle w:val="ConsPlusNormal"/>
            </w:pPr>
            <w:r>
              <w:t>8</w:t>
            </w:r>
          </w:p>
        </w:tc>
      </w:tr>
      <w:tr w:rsidR="005826FA">
        <w:tc>
          <w:tcPr>
            <w:tcW w:w="624" w:type="dxa"/>
          </w:tcPr>
          <w:p w:rsidR="005826FA" w:rsidRDefault="005826FA">
            <w:pPr>
              <w:pStyle w:val="ConsPlusNormal"/>
            </w:pPr>
            <w:r>
              <w:t>7</w:t>
            </w:r>
          </w:p>
        </w:tc>
        <w:tc>
          <w:tcPr>
            <w:tcW w:w="4025" w:type="dxa"/>
          </w:tcPr>
          <w:p w:rsidR="005826FA" w:rsidRDefault="005826FA">
            <w:pPr>
              <w:pStyle w:val="ConsPlusNormal"/>
            </w:pPr>
            <w:r>
              <w:t>г. Нягань</w:t>
            </w:r>
          </w:p>
        </w:tc>
        <w:tc>
          <w:tcPr>
            <w:tcW w:w="737" w:type="dxa"/>
          </w:tcPr>
          <w:p w:rsidR="005826FA" w:rsidRDefault="005826FA">
            <w:pPr>
              <w:pStyle w:val="ConsPlusNormal"/>
            </w:pPr>
            <w:r>
              <w:t>1</w:t>
            </w:r>
          </w:p>
        </w:tc>
        <w:tc>
          <w:tcPr>
            <w:tcW w:w="737" w:type="dxa"/>
          </w:tcPr>
          <w:p w:rsidR="005826FA" w:rsidRDefault="005826FA">
            <w:pPr>
              <w:pStyle w:val="ConsPlusNormal"/>
            </w:pPr>
            <w:r>
              <w:t>2</w:t>
            </w:r>
          </w:p>
        </w:tc>
        <w:tc>
          <w:tcPr>
            <w:tcW w:w="737" w:type="dxa"/>
          </w:tcPr>
          <w:p w:rsidR="005826FA" w:rsidRDefault="005826FA">
            <w:pPr>
              <w:pStyle w:val="ConsPlusNormal"/>
            </w:pPr>
            <w:r>
              <w:t>4</w:t>
            </w:r>
          </w:p>
        </w:tc>
        <w:tc>
          <w:tcPr>
            <w:tcW w:w="737" w:type="dxa"/>
          </w:tcPr>
          <w:p w:rsidR="005826FA" w:rsidRDefault="005826FA">
            <w:pPr>
              <w:pStyle w:val="ConsPlusNormal"/>
            </w:pPr>
            <w:r>
              <w:t>6</w:t>
            </w:r>
          </w:p>
        </w:tc>
        <w:tc>
          <w:tcPr>
            <w:tcW w:w="737" w:type="dxa"/>
          </w:tcPr>
          <w:p w:rsidR="005826FA" w:rsidRDefault="005826FA">
            <w:pPr>
              <w:pStyle w:val="ConsPlusNormal"/>
            </w:pPr>
            <w:r>
              <w:t>9</w:t>
            </w:r>
          </w:p>
        </w:tc>
        <w:tc>
          <w:tcPr>
            <w:tcW w:w="737" w:type="dxa"/>
          </w:tcPr>
          <w:p w:rsidR="005826FA" w:rsidRDefault="005826FA">
            <w:pPr>
              <w:pStyle w:val="ConsPlusNormal"/>
            </w:pPr>
            <w:r>
              <w:t>12</w:t>
            </w:r>
          </w:p>
        </w:tc>
      </w:tr>
      <w:tr w:rsidR="005826FA">
        <w:tc>
          <w:tcPr>
            <w:tcW w:w="624" w:type="dxa"/>
          </w:tcPr>
          <w:p w:rsidR="005826FA" w:rsidRDefault="005826FA">
            <w:pPr>
              <w:pStyle w:val="ConsPlusNormal"/>
            </w:pPr>
            <w:r>
              <w:t>8</w:t>
            </w:r>
          </w:p>
        </w:tc>
        <w:tc>
          <w:tcPr>
            <w:tcW w:w="4025" w:type="dxa"/>
          </w:tcPr>
          <w:p w:rsidR="005826FA" w:rsidRDefault="005826FA">
            <w:pPr>
              <w:pStyle w:val="ConsPlusNormal"/>
            </w:pPr>
            <w:r>
              <w:t>г. Покачи</w:t>
            </w:r>
          </w:p>
        </w:tc>
        <w:tc>
          <w:tcPr>
            <w:tcW w:w="737" w:type="dxa"/>
          </w:tcPr>
          <w:p w:rsidR="005826FA" w:rsidRDefault="005826FA">
            <w:pPr>
              <w:pStyle w:val="ConsPlusNormal"/>
            </w:pPr>
            <w:r>
              <w:t>0</w:t>
            </w:r>
          </w:p>
        </w:tc>
        <w:tc>
          <w:tcPr>
            <w:tcW w:w="737" w:type="dxa"/>
          </w:tcPr>
          <w:p w:rsidR="005826FA" w:rsidRDefault="005826FA">
            <w:pPr>
              <w:pStyle w:val="ConsPlusNormal"/>
            </w:pPr>
            <w:r>
              <w:t>2</w:t>
            </w:r>
          </w:p>
        </w:tc>
        <w:tc>
          <w:tcPr>
            <w:tcW w:w="737" w:type="dxa"/>
          </w:tcPr>
          <w:p w:rsidR="005826FA" w:rsidRDefault="005826FA">
            <w:pPr>
              <w:pStyle w:val="ConsPlusNormal"/>
            </w:pPr>
            <w:r>
              <w:t>2</w:t>
            </w:r>
          </w:p>
        </w:tc>
        <w:tc>
          <w:tcPr>
            <w:tcW w:w="737" w:type="dxa"/>
          </w:tcPr>
          <w:p w:rsidR="005826FA" w:rsidRDefault="005826FA">
            <w:pPr>
              <w:pStyle w:val="ConsPlusNormal"/>
            </w:pPr>
            <w:r>
              <w:t>3</w:t>
            </w:r>
          </w:p>
        </w:tc>
        <w:tc>
          <w:tcPr>
            <w:tcW w:w="737" w:type="dxa"/>
          </w:tcPr>
          <w:p w:rsidR="005826FA" w:rsidRDefault="005826FA">
            <w:pPr>
              <w:pStyle w:val="ConsPlusNormal"/>
            </w:pPr>
            <w:r>
              <w:t>4</w:t>
            </w:r>
          </w:p>
        </w:tc>
        <w:tc>
          <w:tcPr>
            <w:tcW w:w="737" w:type="dxa"/>
          </w:tcPr>
          <w:p w:rsidR="005826FA" w:rsidRDefault="005826FA">
            <w:pPr>
              <w:pStyle w:val="ConsPlusNormal"/>
            </w:pPr>
            <w:r>
              <w:t>4</w:t>
            </w:r>
          </w:p>
        </w:tc>
      </w:tr>
      <w:tr w:rsidR="005826FA">
        <w:tc>
          <w:tcPr>
            <w:tcW w:w="624" w:type="dxa"/>
          </w:tcPr>
          <w:p w:rsidR="005826FA" w:rsidRDefault="005826FA">
            <w:pPr>
              <w:pStyle w:val="ConsPlusNormal"/>
            </w:pPr>
            <w:r>
              <w:lastRenderedPageBreak/>
              <w:t>9</w:t>
            </w:r>
          </w:p>
        </w:tc>
        <w:tc>
          <w:tcPr>
            <w:tcW w:w="4025" w:type="dxa"/>
          </w:tcPr>
          <w:p w:rsidR="005826FA" w:rsidRDefault="005826FA">
            <w:pPr>
              <w:pStyle w:val="ConsPlusNormal"/>
            </w:pPr>
            <w:r>
              <w:t>г. Пыть-Ях</w:t>
            </w:r>
          </w:p>
        </w:tc>
        <w:tc>
          <w:tcPr>
            <w:tcW w:w="737" w:type="dxa"/>
          </w:tcPr>
          <w:p w:rsidR="005826FA" w:rsidRDefault="005826FA">
            <w:pPr>
              <w:pStyle w:val="ConsPlusNormal"/>
            </w:pPr>
            <w:r>
              <w:t>1</w:t>
            </w:r>
          </w:p>
        </w:tc>
        <w:tc>
          <w:tcPr>
            <w:tcW w:w="737" w:type="dxa"/>
          </w:tcPr>
          <w:p w:rsidR="005826FA" w:rsidRDefault="005826FA">
            <w:pPr>
              <w:pStyle w:val="ConsPlusNormal"/>
            </w:pPr>
            <w:r>
              <w:t>9</w:t>
            </w:r>
          </w:p>
        </w:tc>
        <w:tc>
          <w:tcPr>
            <w:tcW w:w="737" w:type="dxa"/>
          </w:tcPr>
          <w:p w:rsidR="005826FA" w:rsidRDefault="005826FA">
            <w:pPr>
              <w:pStyle w:val="ConsPlusNormal"/>
            </w:pPr>
            <w:r>
              <w:t>9</w:t>
            </w:r>
          </w:p>
        </w:tc>
        <w:tc>
          <w:tcPr>
            <w:tcW w:w="737" w:type="dxa"/>
          </w:tcPr>
          <w:p w:rsidR="005826FA" w:rsidRDefault="005826FA">
            <w:pPr>
              <w:pStyle w:val="ConsPlusNormal"/>
            </w:pPr>
            <w:r>
              <w:t>9</w:t>
            </w:r>
          </w:p>
        </w:tc>
        <w:tc>
          <w:tcPr>
            <w:tcW w:w="737" w:type="dxa"/>
          </w:tcPr>
          <w:p w:rsidR="005826FA" w:rsidRDefault="005826FA">
            <w:pPr>
              <w:pStyle w:val="ConsPlusNormal"/>
            </w:pPr>
            <w:r>
              <w:t>9</w:t>
            </w:r>
          </w:p>
        </w:tc>
        <w:tc>
          <w:tcPr>
            <w:tcW w:w="737" w:type="dxa"/>
          </w:tcPr>
          <w:p w:rsidR="005826FA" w:rsidRDefault="005826FA">
            <w:pPr>
              <w:pStyle w:val="ConsPlusNormal"/>
            </w:pPr>
            <w:r>
              <w:t>9</w:t>
            </w:r>
          </w:p>
        </w:tc>
      </w:tr>
      <w:tr w:rsidR="005826FA">
        <w:tc>
          <w:tcPr>
            <w:tcW w:w="624" w:type="dxa"/>
          </w:tcPr>
          <w:p w:rsidR="005826FA" w:rsidRDefault="005826FA">
            <w:pPr>
              <w:pStyle w:val="ConsPlusNormal"/>
            </w:pPr>
            <w:r>
              <w:t>10</w:t>
            </w:r>
          </w:p>
        </w:tc>
        <w:tc>
          <w:tcPr>
            <w:tcW w:w="4025" w:type="dxa"/>
          </w:tcPr>
          <w:p w:rsidR="005826FA" w:rsidRDefault="005826FA">
            <w:pPr>
              <w:pStyle w:val="ConsPlusNormal"/>
            </w:pPr>
            <w:r>
              <w:t>г. Радужный</w:t>
            </w:r>
          </w:p>
        </w:tc>
        <w:tc>
          <w:tcPr>
            <w:tcW w:w="737" w:type="dxa"/>
          </w:tcPr>
          <w:p w:rsidR="005826FA" w:rsidRDefault="005826FA">
            <w:pPr>
              <w:pStyle w:val="ConsPlusNormal"/>
            </w:pPr>
            <w:r>
              <w:t>0</w:t>
            </w:r>
          </w:p>
        </w:tc>
        <w:tc>
          <w:tcPr>
            <w:tcW w:w="737" w:type="dxa"/>
          </w:tcPr>
          <w:p w:rsidR="005826FA" w:rsidRDefault="005826FA">
            <w:pPr>
              <w:pStyle w:val="ConsPlusNormal"/>
            </w:pPr>
            <w:r>
              <w:t>1</w:t>
            </w:r>
          </w:p>
        </w:tc>
        <w:tc>
          <w:tcPr>
            <w:tcW w:w="737" w:type="dxa"/>
          </w:tcPr>
          <w:p w:rsidR="005826FA" w:rsidRDefault="005826FA">
            <w:pPr>
              <w:pStyle w:val="ConsPlusNormal"/>
            </w:pPr>
            <w:r>
              <w:t>1</w:t>
            </w:r>
          </w:p>
        </w:tc>
        <w:tc>
          <w:tcPr>
            <w:tcW w:w="737" w:type="dxa"/>
          </w:tcPr>
          <w:p w:rsidR="005826FA" w:rsidRDefault="005826FA">
            <w:pPr>
              <w:pStyle w:val="ConsPlusNormal"/>
            </w:pPr>
            <w:r>
              <w:t>2</w:t>
            </w:r>
          </w:p>
        </w:tc>
        <w:tc>
          <w:tcPr>
            <w:tcW w:w="737" w:type="dxa"/>
          </w:tcPr>
          <w:p w:rsidR="005826FA" w:rsidRDefault="005826FA">
            <w:pPr>
              <w:pStyle w:val="ConsPlusNormal"/>
            </w:pPr>
            <w:r>
              <w:t>3</w:t>
            </w:r>
          </w:p>
        </w:tc>
        <w:tc>
          <w:tcPr>
            <w:tcW w:w="737" w:type="dxa"/>
          </w:tcPr>
          <w:p w:rsidR="005826FA" w:rsidRDefault="005826FA">
            <w:pPr>
              <w:pStyle w:val="ConsPlusNormal"/>
            </w:pPr>
            <w:r>
              <w:t>4</w:t>
            </w:r>
          </w:p>
        </w:tc>
      </w:tr>
      <w:tr w:rsidR="005826FA">
        <w:tc>
          <w:tcPr>
            <w:tcW w:w="624" w:type="dxa"/>
          </w:tcPr>
          <w:p w:rsidR="005826FA" w:rsidRDefault="005826FA">
            <w:pPr>
              <w:pStyle w:val="ConsPlusNormal"/>
            </w:pPr>
            <w:r>
              <w:t>11</w:t>
            </w:r>
          </w:p>
        </w:tc>
        <w:tc>
          <w:tcPr>
            <w:tcW w:w="4025" w:type="dxa"/>
          </w:tcPr>
          <w:p w:rsidR="005826FA" w:rsidRDefault="005826FA">
            <w:pPr>
              <w:pStyle w:val="ConsPlusNormal"/>
            </w:pPr>
            <w:r>
              <w:t>г. Сургут</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4</w:t>
            </w:r>
          </w:p>
        </w:tc>
        <w:tc>
          <w:tcPr>
            <w:tcW w:w="737" w:type="dxa"/>
          </w:tcPr>
          <w:p w:rsidR="005826FA" w:rsidRDefault="005826FA">
            <w:pPr>
              <w:pStyle w:val="ConsPlusNormal"/>
            </w:pPr>
            <w:r>
              <w:t>6</w:t>
            </w:r>
          </w:p>
        </w:tc>
        <w:tc>
          <w:tcPr>
            <w:tcW w:w="737" w:type="dxa"/>
          </w:tcPr>
          <w:p w:rsidR="005826FA" w:rsidRDefault="005826FA">
            <w:pPr>
              <w:pStyle w:val="ConsPlusNormal"/>
            </w:pPr>
            <w:r>
              <w:t>7</w:t>
            </w:r>
          </w:p>
        </w:tc>
        <w:tc>
          <w:tcPr>
            <w:tcW w:w="737" w:type="dxa"/>
          </w:tcPr>
          <w:p w:rsidR="005826FA" w:rsidRDefault="005826FA">
            <w:pPr>
              <w:pStyle w:val="ConsPlusNormal"/>
            </w:pPr>
            <w:r>
              <w:t>9</w:t>
            </w:r>
          </w:p>
        </w:tc>
      </w:tr>
      <w:tr w:rsidR="005826FA">
        <w:tc>
          <w:tcPr>
            <w:tcW w:w="624" w:type="dxa"/>
          </w:tcPr>
          <w:p w:rsidR="005826FA" w:rsidRDefault="005826FA">
            <w:pPr>
              <w:pStyle w:val="ConsPlusNormal"/>
            </w:pPr>
            <w:r>
              <w:t>12</w:t>
            </w:r>
          </w:p>
        </w:tc>
        <w:tc>
          <w:tcPr>
            <w:tcW w:w="4025" w:type="dxa"/>
          </w:tcPr>
          <w:p w:rsidR="005826FA" w:rsidRDefault="005826FA">
            <w:pPr>
              <w:pStyle w:val="ConsPlusNormal"/>
            </w:pPr>
            <w:r>
              <w:t>г. Урай</w:t>
            </w:r>
          </w:p>
        </w:tc>
        <w:tc>
          <w:tcPr>
            <w:tcW w:w="737" w:type="dxa"/>
          </w:tcPr>
          <w:p w:rsidR="005826FA" w:rsidRDefault="005826FA">
            <w:pPr>
              <w:pStyle w:val="ConsPlusNormal"/>
            </w:pPr>
            <w:r>
              <w:t>1</w:t>
            </w:r>
          </w:p>
        </w:tc>
        <w:tc>
          <w:tcPr>
            <w:tcW w:w="737" w:type="dxa"/>
          </w:tcPr>
          <w:p w:rsidR="005826FA" w:rsidRDefault="005826FA">
            <w:pPr>
              <w:pStyle w:val="ConsPlusNormal"/>
            </w:pPr>
            <w:r>
              <w:t>1</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4</w:t>
            </w:r>
          </w:p>
        </w:tc>
        <w:tc>
          <w:tcPr>
            <w:tcW w:w="737" w:type="dxa"/>
          </w:tcPr>
          <w:p w:rsidR="005826FA" w:rsidRDefault="005826FA">
            <w:pPr>
              <w:pStyle w:val="ConsPlusNormal"/>
            </w:pPr>
            <w:r>
              <w:t>5</w:t>
            </w:r>
          </w:p>
        </w:tc>
      </w:tr>
      <w:tr w:rsidR="005826FA">
        <w:tc>
          <w:tcPr>
            <w:tcW w:w="624" w:type="dxa"/>
          </w:tcPr>
          <w:p w:rsidR="005826FA" w:rsidRDefault="005826FA">
            <w:pPr>
              <w:pStyle w:val="ConsPlusNormal"/>
            </w:pPr>
            <w:r>
              <w:t>13</w:t>
            </w:r>
          </w:p>
        </w:tc>
        <w:tc>
          <w:tcPr>
            <w:tcW w:w="4025" w:type="dxa"/>
          </w:tcPr>
          <w:p w:rsidR="005826FA" w:rsidRDefault="005826FA">
            <w:pPr>
              <w:pStyle w:val="ConsPlusNormal"/>
            </w:pPr>
            <w:r>
              <w:t>г. Югорск</w:t>
            </w:r>
          </w:p>
        </w:tc>
        <w:tc>
          <w:tcPr>
            <w:tcW w:w="737" w:type="dxa"/>
          </w:tcPr>
          <w:p w:rsidR="005826FA" w:rsidRDefault="005826FA">
            <w:pPr>
              <w:pStyle w:val="ConsPlusNormal"/>
            </w:pPr>
            <w:r>
              <w:t>1</w:t>
            </w:r>
          </w:p>
        </w:tc>
        <w:tc>
          <w:tcPr>
            <w:tcW w:w="737" w:type="dxa"/>
          </w:tcPr>
          <w:p w:rsidR="005826FA" w:rsidRDefault="005826FA">
            <w:pPr>
              <w:pStyle w:val="ConsPlusNormal"/>
            </w:pPr>
            <w:r>
              <w:t>4</w:t>
            </w:r>
          </w:p>
        </w:tc>
        <w:tc>
          <w:tcPr>
            <w:tcW w:w="737" w:type="dxa"/>
          </w:tcPr>
          <w:p w:rsidR="005826FA" w:rsidRDefault="005826FA">
            <w:pPr>
              <w:pStyle w:val="ConsPlusNormal"/>
            </w:pPr>
            <w:r>
              <w:t>4</w:t>
            </w:r>
          </w:p>
        </w:tc>
        <w:tc>
          <w:tcPr>
            <w:tcW w:w="737" w:type="dxa"/>
          </w:tcPr>
          <w:p w:rsidR="005826FA" w:rsidRDefault="005826FA">
            <w:pPr>
              <w:pStyle w:val="ConsPlusNormal"/>
            </w:pPr>
            <w:r>
              <w:t>6</w:t>
            </w:r>
          </w:p>
        </w:tc>
        <w:tc>
          <w:tcPr>
            <w:tcW w:w="737" w:type="dxa"/>
          </w:tcPr>
          <w:p w:rsidR="005826FA" w:rsidRDefault="005826FA">
            <w:pPr>
              <w:pStyle w:val="ConsPlusNormal"/>
            </w:pPr>
            <w:r>
              <w:t>6</w:t>
            </w:r>
          </w:p>
        </w:tc>
        <w:tc>
          <w:tcPr>
            <w:tcW w:w="737" w:type="dxa"/>
          </w:tcPr>
          <w:p w:rsidR="005826FA" w:rsidRDefault="005826FA">
            <w:pPr>
              <w:pStyle w:val="ConsPlusNormal"/>
            </w:pPr>
            <w:r>
              <w:t>7</w:t>
            </w:r>
          </w:p>
        </w:tc>
      </w:tr>
      <w:tr w:rsidR="005826FA">
        <w:tc>
          <w:tcPr>
            <w:tcW w:w="624" w:type="dxa"/>
          </w:tcPr>
          <w:p w:rsidR="005826FA" w:rsidRDefault="005826FA">
            <w:pPr>
              <w:pStyle w:val="ConsPlusNormal"/>
            </w:pPr>
            <w:r>
              <w:t>14</w:t>
            </w:r>
          </w:p>
        </w:tc>
        <w:tc>
          <w:tcPr>
            <w:tcW w:w="4025" w:type="dxa"/>
          </w:tcPr>
          <w:p w:rsidR="005826FA" w:rsidRDefault="005826FA">
            <w:pPr>
              <w:pStyle w:val="ConsPlusNormal"/>
            </w:pPr>
            <w:r>
              <w:t>Белоярский район</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8</w:t>
            </w:r>
          </w:p>
        </w:tc>
        <w:tc>
          <w:tcPr>
            <w:tcW w:w="737" w:type="dxa"/>
          </w:tcPr>
          <w:p w:rsidR="005826FA" w:rsidRDefault="005826FA">
            <w:pPr>
              <w:pStyle w:val="ConsPlusNormal"/>
            </w:pPr>
            <w:r>
              <w:t>7</w:t>
            </w:r>
          </w:p>
        </w:tc>
      </w:tr>
      <w:tr w:rsidR="005826FA">
        <w:tc>
          <w:tcPr>
            <w:tcW w:w="624" w:type="dxa"/>
          </w:tcPr>
          <w:p w:rsidR="005826FA" w:rsidRDefault="005826FA">
            <w:pPr>
              <w:pStyle w:val="ConsPlusNormal"/>
            </w:pPr>
            <w:r>
              <w:t>15</w:t>
            </w:r>
          </w:p>
        </w:tc>
        <w:tc>
          <w:tcPr>
            <w:tcW w:w="4025" w:type="dxa"/>
          </w:tcPr>
          <w:p w:rsidR="005826FA" w:rsidRDefault="005826FA">
            <w:pPr>
              <w:pStyle w:val="ConsPlusNormal"/>
            </w:pPr>
            <w:r>
              <w:t>Березовский район</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8</w:t>
            </w:r>
          </w:p>
        </w:tc>
        <w:tc>
          <w:tcPr>
            <w:tcW w:w="737" w:type="dxa"/>
          </w:tcPr>
          <w:p w:rsidR="005826FA" w:rsidRDefault="005826FA">
            <w:pPr>
              <w:pStyle w:val="ConsPlusNormal"/>
            </w:pPr>
            <w:r>
              <w:t>9</w:t>
            </w:r>
          </w:p>
        </w:tc>
      </w:tr>
      <w:tr w:rsidR="005826FA">
        <w:tc>
          <w:tcPr>
            <w:tcW w:w="624" w:type="dxa"/>
          </w:tcPr>
          <w:p w:rsidR="005826FA" w:rsidRDefault="005826FA">
            <w:pPr>
              <w:pStyle w:val="ConsPlusNormal"/>
            </w:pPr>
            <w:r>
              <w:t>16</w:t>
            </w:r>
          </w:p>
        </w:tc>
        <w:tc>
          <w:tcPr>
            <w:tcW w:w="4025" w:type="dxa"/>
          </w:tcPr>
          <w:p w:rsidR="005826FA" w:rsidRDefault="005826FA">
            <w:pPr>
              <w:pStyle w:val="ConsPlusNormal"/>
            </w:pPr>
            <w:r>
              <w:t>Кондинский район</w:t>
            </w:r>
          </w:p>
        </w:tc>
        <w:tc>
          <w:tcPr>
            <w:tcW w:w="737" w:type="dxa"/>
          </w:tcPr>
          <w:p w:rsidR="005826FA" w:rsidRDefault="005826FA">
            <w:pPr>
              <w:pStyle w:val="ConsPlusNormal"/>
            </w:pPr>
            <w:r>
              <w:t>1</w:t>
            </w:r>
          </w:p>
        </w:tc>
        <w:tc>
          <w:tcPr>
            <w:tcW w:w="737" w:type="dxa"/>
          </w:tcPr>
          <w:p w:rsidR="005826FA" w:rsidRDefault="005826FA">
            <w:pPr>
              <w:pStyle w:val="ConsPlusNormal"/>
            </w:pPr>
            <w:r>
              <w:t>2</w:t>
            </w:r>
          </w:p>
        </w:tc>
        <w:tc>
          <w:tcPr>
            <w:tcW w:w="737" w:type="dxa"/>
          </w:tcPr>
          <w:p w:rsidR="005826FA" w:rsidRDefault="005826FA">
            <w:pPr>
              <w:pStyle w:val="ConsPlusNormal"/>
            </w:pPr>
            <w:r>
              <w:t>2</w:t>
            </w:r>
          </w:p>
        </w:tc>
        <w:tc>
          <w:tcPr>
            <w:tcW w:w="737" w:type="dxa"/>
          </w:tcPr>
          <w:p w:rsidR="005826FA" w:rsidRDefault="005826FA">
            <w:pPr>
              <w:pStyle w:val="ConsPlusNormal"/>
            </w:pPr>
            <w:r>
              <w:t>3</w:t>
            </w:r>
          </w:p>
        </w:tc>
        <w:tc>
          <w:tcPr>
            <w:tcW w:w="737" w:type="dxa"/>
          </w:tcPr>
          <w:p w:rsidR="005826FA" w:rsidRDefault="005826FA">
            <w:pPr>
              <w:pStyle w:val="ConsPlusNormal"/>
            </w:pPr>
            <w:r>
              <w:t>5</w:t>
            </w:r>
          </w:p>
        </w:tc>
        <w:tc>
          <w:tcPr>
            <w:tcW w:w="737" w:type="dxa"/>
          </w:tcPr>
          <w:p w:rsidR="005826FA" w:rsidRDefault="005826FA">
            <w:pPr>
              <w:pStyle w:val="ConsPlusNormal"/>
            </w:pPr>
            <w:r>
              <w:t>6</w:t>
            </w:r>
          </w:p>
        </w:tc>
      </w:tr>
      <w:tr w:rsidR="005826FA">
        <w:tc>
          <w:tcPr>
            <w:tcW w:w="624" w:type="dxa"/>
          </w:tcPr>
          <w:p w:rsidR="005826FA" w:rsidRDefault="005826FA">
            <w:pPr>
              <w:pStyle w:val="ConsPlusNormal"/>
            </w:pPr>
            <w:r>
              <w:t>17</w:t>
            </w:r>
          </w:p>
        </w:tc>
        <w:tc>
          <w:tcPr>
            <w:tcW w:w="4025" w:type="dxa"/>
          </w:tcPr>
          <w:p w:rsidR="005826FA" w:rsidRDefault="005826FA">
            <w:pPr>
              <w:pStyle w:val="ConsPlusNormal"/>
            </w:pPr>
            <w:r>
              <w:t>Нефтеюганский район</w:t>
            </w:r>
          </w:p>
        </w:tc>
        <w:tc>
          <w:tcPr>
            <w:tcW w:w="737" w:type="dxa"/>
          </w:tcPr>
          <w:p w:rsidR="005826FA" w:rsidRDefault="005826FA">
            <w:pPr>
              <w:pStyle w:val="ConsPlusNormal"/>
            </w:pPr>
            <w:r>
              <w:t>0</w:t>
            </w:r>
          </w:p>
        </w:tc>
        <w:tc>
          <w:tcPr>
            <w:tcW w:w="737" w:type="dxa"/>
          </w:tcPr>
          <w:p w:rsidR="005826FA" w:rsidRDefault="005826FA">
            <w:pPr>
              <w:pStyle w:val="ConsPlusNormal"/>
            </w:pPr>
            <w:r>
              <w:t>2</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5</w:t>
            </w:r>
          </w:p>
        </w:tc>
        <w:tc>
          <w:tcPr>
            <w:tcW w:w="737" w:type="dxa"/>
          </w:tcPr>
          <w:p w:rsidR="005826FA" w:rsidRDefault="005826FA">
            <w:pPr>
              <w:pStyle w:val="ConsPlusNormal"/>
            </w:pPr>
            <w:r>
              <w:t>9</w:t>
            </w:r>
          </w:p>
        </w:tc>
      </w:tr>
      <w:tr w:rsidR="005826FA">
        <w:tc>
          <w:tcPr>
            <w:tcW w:w="624" w:type="dxa"/>
          </w:tcPr>
          <w:p w:rsidR="005826FA" w:rsidRDefault="005826FA">
            <w:pPr>
              <w:pStyle w:val="ConsPlusNormal"/>
            </w:pPr>
            <w:r>
              <w:t>18</w:t>
            </w:r>
          </w:p>
        </w:tc>
        <w:tc>
          <w:tcPr>
            <w:tcW w:w="4025" w:type="dxa"/>
          </w:tcPr>
          <w:p w:rsidR="005826FA" w:rsidRDefault="005826FA">
            <w:pPr>
              <w:pStyle w:val="ConsPlusNormal"/>
            </w:pPr>
            <w:r>
              <w:t>Нижневартовский район</w:t>
            </w:r>
          </w:p>
        </w:tc>
        <w:tc>
          <w:tcPr>
            <w:tcW w:w="737" w:type="dxa"/>
          </w:tcPr>
          <w:p w:rsidR="005826FA" w:rsidRDefault="005826FA">
            <w:pPr>
              <w:pStyle w:val="ConsPlusNormal"/>
            </w:pPr>
            <w:r>
              <w:t>0</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5</w:t>
            </w:r>
          </w:p>
        </w:tc>
        <w:tc>
          <w:tcPr>
            <w:tcW w:w="737" w:type="dxa"/>
          </w:tcPr>
          <w:p w:rsidR="005826FA" w:rsidRDefault="005826FA">
            <w:pPr>
              <w:pStyle w:val="ConsPlusNormal"/>
            </w:pPr>
            <w:r>
              <w:t>5</w:t>
            </w:r>
          </w:p>
        </w:tc>
      </w:tr>
      <w:tr w:rsidR="005826FA">
        <w:tc>
          <w:tcPr>
            <w:tcW w:w="624" w:type="dxa"/>
          </w:tcPr>
          <w:p w:rsidR="005826FA" w:rsidRDefault="005826FA">
            <w:pPr>
              <w:pStyle w:val="ConsPlusNormal"/>
            </w:pPr>
            <w:r>
              <w:t>19</w:t>
            </w:r>
          </w:p>
        </w:tc>
        <w:tc>
          <w:tcPr>
            <w:tcW w:w="4025" w:type="dxa"/>
          </w:tcPr>
          <w:p w:rsidR="005826FA" w:rsidRDefault="005826FA">
            <w:pPr>
              <w:pStyle w:val="ConsPlusNormal"/>
            </w:pPr>
            <w:r>
              <w:t>Октябрьский район</w:t>
            </w:r>
          </w:p>
        </w:tc>
        <w:tc>
          <w:tcPr>
            <w:tcW w:w="737" w:type="dxa"/>
          </w:tcPr>
          <w:p w:rsidR="005826FA" w:rsidRDefault="005826FA">
            <w:pPr>
              <w:pStyle w:val="ConsPlusNormal"/>
            </w:pPr>
            <w:r>
              <w:t>0</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5</w:t>
            </w:r>
          </w:p>
        </w:tc>
        <w:tc>
          <w:tcPr>
            <w:tcW w:w="737" w:type="dxa"/>
          </w:tcPr>
          <w:p w:rsidR="005826FA" w:rsidRDefault="005826FA">
            <w:pPr>
              <w:pStyle w:val="ConsPlusNormal"/>
            </w:pPr>
            <w:r>
              <w:t>5</w:t>
            </w:r>
          </w:p>
        </w:tc>
      </w:tr>
      <w:tr w:rsidR="005826FA">
        <w:tc>
          <w:tcPr>
            <w:tcW w:w="624" w:type="dxa"/>
          </w:tcPr>
          <w:p w:rsidR="005826FA" w:rsidRDefault="005826FA">
            <w:pPr>
              <w:pStyle w:val="ConsPlusNormal"/>
            </w:pPr>
            <w:r>
              <w:t>20</w:t>
            </w:r>
          </w:p>
        </w:tc>
        <w:tc>
          <w:tcPr>
            <w:tcW w:w="4025" w:type="dxa"/>
          </w:tcPr>
          <w:p w:rsidR="005826FA" w:rsidRDefault="005826FA">
            <w:pPr>
              <w:pStyle w:val="ConsPlusNormal"/>
            </w:pPr>
            <w:r>
              <w:t>Советский район</w:t>
            </w:r>
          </w:p>
        </w:tc>
        <w:tc>
          <w:tcPr>
            <w:tcW w:w="737" w:type="dxa"/>
          </w:tcPr>
          <w:p w:rsidR="005826FA" w:rsidRDefault="005826FA">
            <w:pPr>
              <w:pStyle w:val="ConsPlusNormal"/>
            </w:pPr>
            <w:r>
              <w:t>1</w:t>
            </w:r>
          </w:p>
        </w:tc>
        <w:tc>
          <w:tcPr>
            <w:tcW w:w="737" w:type="dxa"/>
          </w:tcPr>
          <w:p w:rsidR="005826FA" w:rsidRDefault="005826FA">
            <w:pPr>
              <w:pStyle w:val="ConsPlusNormal"/>
            </w:pPr>
            <w:r>
              <w:t>1</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5</w:t>
            </w:r>
          </w:p>
        </w:tc>
        <w:tc>
          <w:tcPr>
            <w:tcW w:w="737" w:type="dxa"/>
          </w:tcPr>
          <w:p w:rsidR="005826FA" w:rsidRDefault="005826FA">
            <w:pPr>
              <w:pStyle w:val="ConsPlusNormal"/>
            </w:pPr>
            <w:r>
              <w:t>5</w:t>
            </w:r>
          </w:p>
        </w:tc>
      </w:tr>
      <w:tr w:rsidR="005826FA">
        <w:tc>
          <w:tcPr>
            <w:tcW w:w="624" w:type="dxa"/>
          </w:tcPr>
          <w:p w:rsidR="005826FA" w:rsidRDefault="005826FA">
            <w:pPr>
              <w:pStyle w:val="ConsPlusNormal"/>
            </w:pPr>
            <w:r>
              <w:t>21</w:t>
            </w:r>
          </w:p>
        </w:tc>
        <w:tc>
          <w:tcPr>
            <w:tcW w:w="4025" w:type="dxa"/>
          </w:tcPr>
          <w:p w:rsidR="005826FA" w:rsidRDefault="005826FA">
            <w:pPr>
              <w:pStyle w:val="ConsPlusNormal"/>
            </w:pPr>
            <w:r>
              <w:t>Сургутский район</w:t>
            </w:r>
          </w:p>
        </w:tc>
        <w:tc>
          <w:tcPr>
            <w:tcW w:w="737" w:type="dxa"/>
          </w:tcPr>
          <w:p w:rsidR="005826FA" w:rsidRDefault="005826FA">
            <w:pPr>
              <w:pStyle w:val="ConsPlusNormal"/>
            </w:pPr>
            <w:r>
              <w:t>1</w:t>
            </w:r>
          </w:p>
        </w:tc>
        <w:tc>
          <w:tcPr>
            <w:tcW w:w="737" w:type="dxa"/>
          </w:tcPr>
          <w:p w:rsidR="005826FA" w:rsidRDefault="005826FA">
            <w:pPr>
              <w:pStyle w:val="ConsPlusNormal"/>
            </w:pPr>
            <w:r>
              <w:t>2</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3</w:t>
            </w:r>
          </w:p>
        </w:tc>
        <w:tc>
          <w:tcPr>
            <w:tcW w:w="737" w:type="dxa"/>
          </w:tcPr>
          <w:p w:rsidR="005826FA" w:rsidRDefault="005826FA">
            <w:pPr>
              <w:pStyle w:val="ConsPlusNormal"/>
            </w:pPr>
            <w:r>
              <w:t>5</w:t>
            </w:r>
          </w:p>
        </w:tc>
      </w:tr>
      <w:tr w:rsidR="005826FA">
        <w:tc>
          <w:tcPr>
            <w:tcW w:w="624" w:type="dxa"/>
          </w:tcPr>
          <w:p w:rsidR="005826FA" w:rsidRDefault="005826FA">
            <w:pPr>
              <w:pStyle w:val="ConsPlusNormal"/>
            </w:pPr>
            <w:r>
              <w:t>22</w:t>
            </w:r>
          </w:p>
        </w:tc>
        <w:tc>
          <w:tcPr>
            <w:tcW w:w="4025" w:type="dxa"/>
          </w:tcPr>
          <w:p w:rsidR="005826FA" w:rsidRDefault="005826FA">
            <w:pPr>
              <w:pStyle w:val="ConsPlusNormal"/>
            </w:pPr>
            <w:r>
              <w:t>Ханты-Мансийский район</w:t>
            </w:r>
          </w:p>
        </w:tc>
        <w:tc>
          <w:tcPr>
            <w:tcW w:w="737" w:type="dxa"/>
          </w:tcPr>
          <w:p w:rsidR="005826FA" w:rsidRDefault="005826FA">
            <w:pPr>
              <w:pStyle w:val="ConsPlusNormal"/>
            </w:pPr>
            <w:r>
              <w:t>0</w:t>
            </w:r>
          </w:p>
        </w:tc>
        <w:tc>
          <w:tcPr>
            <w:tcW w:w="737" w:type="dxa"/>
          </w:tcPr>
          <w:p w:rsidR="005826FA" w:rsidRDefault="005826FA">
            <w:pPr>
              <w:pStyle w:val="ConsPlusNormal"/>
            </w:pPr>
            <w:r>
              <w:t>2</w:t>
            </w:r>
          </w:p>
        </w:tc>
        <w:tc>
          <w:tcPr>
            <w:tcW w:w="737" w:type="dxa"/>
          </w:tcPr>
          <w:p w:rsidR="005826FA" w:rsidRDefault="005826FA">
            <w:pPr>
              <w:pStyle w:val="ConsPlusNormal"/>
            </w:pPr>
            <w:r>
              <w:t>5</w:t>
            </w:r>
          </w:p>
        </w:tc>
        <w:tc>
          <w:tcPr>
            <w:tcW w:w="737" w:type="dxa"/>
          </w:tcPr>
          <w:p w:rsidR="005826FA" w:rsidRDefault="005826FA">
            <w:pPr>
              <w:pStyle w:val="ConsPlusNormal"/>
            </w:pPr>
            <w:r>
              <w:t>5</w:t>
            </w:r>
          </w:p>
        </w:tc>
        <w:tc>
          <w:tcPr>
            <w:tcW w:w="737" w:type="dxa"/>
          </w:tcPr>
          <w:p w:rsidR="005826FA" w:rsidRDefault="005826FA">
            <w:pPr>
              <w:pStyle w:val="ConsPlusNormal"/>
            </w:pPr>
            <w:r>
              <w:t>5</w:t>
            </w:r>
          </w:p>
        </w:tc>
        <w:tc>
          <w:tcPr>
            <w:tcW w:w="737" w:type="dxa"/>
          </w:tcPr>
          <w:p w:rsidR="005826FA" w:rsidRDefault="005826FA">
            <w:pPr>
              <w:pStyle w:val="ConsPlusNormal"/>
            </w:pPr>
            <w:r>
              <w:t>5</w:t>
            </w:r>
          </w:p>
        </w:tc>
      </w:tr>
      <w:tr w:rsidR="005826FA">
        <w:tc>
          <w:tcPr>
            <w:tcW w:w="624" w:type="dxa"/>
          </w:tcPr>
          <w:p w:rsidR="005826FA" w:rsidRDefault="005826FA">
            <w:pPr>
              <w:pStyle w:val="ConsPlusNormal"/>
            </w:pPr>
          </w:p>
        </w:tc>
        <w:tc>
          <w:tcPr>
            <w:tcW w:w="4025" w:type="dxa"/>
          </w:tcPr>
          <w:p w:rsidR="005826FA" w:rsidRDefault="005826FA">
            <w:pPr>
              <w:pStyle w:val="ConsPlusNormal"/>
            </w:pPr>
            <w:r>
              <w:t>Итого</w:t>
            </w:r>
          </w:p>
        </w:tc>
        <w:tc>
          <w:tcPr>
            <w:tcW w:w="737" w:type="dxa"/>
          </w:tcPr>
          <w:p w:rsidR="005826FA" w:rsidRDefault="005826FA">
            <w:pPr>
              <w:pStyle w:val="ConsPlusNormal"/>
            </w:pPr>
            <w:r>
              <w:t>11</w:t>
            </w:r>
          </w:p>
        </w:tc>
        <w:tc>
          <w:tcPr>
            <w:tcW w:w="737" w:type="dxa"/>
          </w:tcPr>
          <w:p w:rsidR="005826FA" w:rsidRDefault="005826FA">
            <w:pPr>
              <w:pStyle w:val="ConsPlusNormal"/>
            </w:pPr>
            <w:r>
              <w:t>48</w:t>
            </w:r>
          </w:p>
        </w:tc>
        <w:tc>
          <w:tcPr>
            <w:tcW w:w="737" w:type="dxa"/>
          </w:tcPr>
          <w:p w:rsidR="005826FA" w:rsidRDefault="005826FA">
            <w:pPr>
              <w:pStyle w:val="ConsPlusNormal"/>
            </w:pPr>
            <w:r>
              <w:t>65</w:t>
            </w:r>
          </w:p>
        </w:tc>
        <w:tc>
          <w:tcPr>
            <w:tcW w:w="737" w:type="dxa"/>
          </w:tcPr>
          <w:p w:rsidR="005826FA" w:rsidRDefault="005826FA">
            <w:pPr>
              <w:pStyle w:val="ConsPlusNormal"/>
            </w:pPr>
            <w:r>
              <w:t>86</w:t>
            </w:r>
          </w:p>
        </w:tc>
        <w:tc>
          <w:tcPr>
            <w:tcW w:w="737" w:type="dxa"/>
          </w:tcPr>
          <w:p w:rsidR="005826FA" w:rsidRDefault="005826FA">
            <w:pPr>
              <w:pStyle w:val="ConsPlusNormal"/>
            </w:pPr>
            <w:r>
              <w:t>116</w:t>
            </w:r>
          </w:p>
        </w:tc>
        <w:tc>
          <w:tcPr>
            <w:tcW w:w="737" w:type="dxa"/>
          </w:tcPr>
          <w:p w:rsidR="005826FA" w:rsidRDefault="005826FA">
            <w:pPr>
              <w:pStyle w:val="ConsPlusNormal"/>
            </w:pPr>
            <w:r>
              <w:t>150</w:t>
            </w:r>
          </w:p>
        </w:tc>
      </w:tr>
    </w:tbl>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both"/>
      </w:pPr>
    </w:p>
    <w:p w:rsidR="005826FA" w:rsidRDefault="005826FA">
      <w:pPr>
        <w:pStyle w:val="ConsPlusNormal"/>
        <w:jc w:val="right"/>
        <w:outlineLvl w:val="0"/>
      </w:pPr>
      <w:r>
        <w:t>Приложение 32</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222" w:name="P7110"/>
      <w:bookmarkEnd w:id="222"/>
      <w:r>
        <w:t>ПОРЯДОК</w:t>
      </w:r>
    </w:p>
    <w:p w:rsidR="005826FA" w:rsidRDefault="005826FA">
      <w:pPr>
        <w:pStyle w:val="ConsPlusTitle"/>
        <w:jc w:val="center"/>
      </w:pPr>
      <w:r>
        <w:t>ПРЕДОСТАВЛЕНИЯ СУБВЕНЦИЙ ОРГАНАМ МЕСТНОГО САМОУПРАВЛЕНИЯ</w:t>
      </w:r>
    </w:p>
    <w:p w:rsidR="005826FA" w:rsidRDefault="005826FA">
      <w:pPr>
        <w:pStyle w:val="ConsPlusTitle"/>
        <w:jc w:val="center"/>
      </w:pPr>
      <w:r>
        <w:t>МУНИЦИПАЛЬНЫХ ОБРАЗОВАНИЙ ХАНТЫ-МАНСИЙСКОГО АВТОНОМНОГО</w:t>
      </w:r>
    </w:p>
    <w:p w:rsidR="005826FA" w:rsidRDefault="005826FA">
      <w:pPr>
        <w:pStyle w:val="ConsPlusTitle"/>
        <w:jc w:val="center"/>
      </w:pPr>
      <w:r>
        <w:t>ОКРУГА - ЮГРЫ НА РЕАЛИЗАЦИЮ ОТДЕЛЬНОГО ГОСУДАРСТВЕННОГО</w:t>
      </w:r>
    </w:p>
    <w:p w:rsidR="005826FA" w:rsidRDefault="005826FA">
      <w:pPr>
        <w:pStyle w:val="ConsPlusTitle"/>
        <w:jc w:val="center"/>
      </w:pPr>
      <w:r>
        <w:t>ПОЛНОМОЧИЯ ПО ПОДДЕРЖКЕ СЕЛЬСКОХОЗЯЙСТВЕННОГО ПРОИЗВОДСТВА</w:t>
      </w:r>
    </w:p>
    <w:p w:rsidR="005826FA" w:rsidRDefault="005826FA">
      <w:pPr>
        <w:pStyle w:val="ConsPlusTitle"/>
        <w:jc w:val="center"/>
      </w:pPr>
      <w:r>
        <w:t>И ДЕЯТЕЛЬНОСТИ ПО ЗАГОТОВКЕ И ПЕРЕРАБОТКЕ ДИКОРОСОВ</w:t>
      </w:r>
    </w:p>
    <w:p w:rsidR="005826FA" w:rsidRDefault="005826FA">
      <w:pPr>
        <w:pStyle w:val="ConsPlusTitle"/>
        <w:jc w:val="center"/>
      </w:pPr>
      <w:r>
        <w:t>(ДАЛЕЕ - ПОРЯДОК)</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(введен </w:t>
            </w:r>
            <w:hyperlink r:id="rId530" w:history="1">
              <w:r>
                <w:rPr>
                  <w:color w:val="0000FF"/>
                </w:rPr>
                <w:t>постановлением</w:t>
              </w:r>
            </w:hyperlink>
            <w:r>
              <w:rPr>
                <w:color w:val="392C69"/>
              </w:rPr>
              <w:t xml:space="preserve"> Правительства ХМАО - Югры от 25.12.2020 N 593-п)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p w:rsidR="005826FA" w:rsidRDefault="005826FA">
      <w:pPr>
        <w:pStyle w:val="ConsPlusNormal"/>
        <w:ind w:firstLine="540"/>
        <w:jc w:val="both"/>
      </w:pPr>
      <w:r>
        <w:t xml:space="preserve">1. Порядок определяет правила установления и исполнения расходных обязательств муниципальных образований Ханты-Мансийского автономного округа - Югры (далее - автономный округ), предоставляемых из бюджета автономного округа в целях финансового обеспечения расходных обязательств муниципальных образований автономного округа (далее - </w:t>
      </w:r>
      <w:r>
        <w:lastRenderedPageBreak/>
        <w:t xml:space="preserve">Уполномоченные органы), возникающих при выполнении отдельного государственного полномочия автономного округа (далее - субвенции), переданного для осуществления органам местного самоуправления в установленном порядке в соответствии с </w:t>
      </w:r>
      <w:hyperlink r:id="rId531" w:history="1">
        <w:r>
          <w:rPr>
            <w:color w:val="0000FF"/>
          </w:rPr>
          <w:t>Законом</w:t>
        </w:r>
      </w:hyperlink>
      <w:r>
        <w:t xml:space="preserve"> автономного округа от 16 декабря 2010 года N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Закон), для реализации мероприятий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5 октября 2018 года N 344-п (далее - Постановление).</w:t>
      </w:r>
    </w:p>
    <w:p w:rsidR="005826FA" w:rsidRDefault="005826FA">
      <w:pPr>
        <w:pStyle w:val="ConsPlusNormal"/>
        <w:spacing w:before="220"/>
        <w:ind w:firstLine="540"/>
        <w:jc w:val="both"/>
      </w:pPr>
      <w:r>
        <w:t xml:space="preserve">2. Субвенции предоставляются Уполномоченным органам ежемесячно в пределах бюджетных ассигнований, рассчитанных в соответствии с утвержденной </w:t>
      </w:r>
      <w:hyperlink r:id="rId532" w:history="1">
        <w:r>
          <w:rPr>
            <w:color w:val="0000FF"/>
          </w:rPr>
          <w:t>Законом</w:t>
        </w:r>
      </w:hyperlink>
      <w:r>
        <w:t xml:space="preserve">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лимитов бюджетных обязательств в соответствии со сводной бюджетной росписью бюджета автономного округа с учетом требований Бюджетного </w:t>
      </w:r>
      <w:hyperlink r:id="rId533" w:history="1">
        <w:r>
          <w:rPr>
            <w:color w:val="0000FF"/>
          </w:rPr>
          <w:t>кодекса</w:t>
        </w:r>
      </w:hyperlink>
      <w:r>
        <w:t xml:space="preserve"> Российской Федерации.</w:t>
      </w:r>
    </w:p>
    <w:p w:rsidR="005826FA" w:rsidRDefault="005826FA">
      <w:pPr>
        <w:pStyle w:val="ConsPlusNormal"/>
        <w:spacing w:before="220"/>
        <w:ind w:firstLine="540"/>
        <w:jc w:val="both"/>
      </w:pPr>
      <w:r>
        <w:t>3.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 по направлениям, установленным Департаментом финансов автономного округа (далее - Департамент финансов).</w:t>
      </w:r>
    </w:p>
    <w:p w:rsidR="005826FA" w:rsidRDefault="005826FA">
      <w:pPr>
        <w:pStyle w:val="ConsPlusNormal"/>
        <w:spacing w:before="220"/>
        <w:ind w:firstLine="540"/>
        <w:jc w:val="both"/>
      </w:pPr>
      <w:r>
        <w:t>4. Субвенции носят целевой характер и не могут быть использованы на цели, не связанные с осуществлением государственного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федеральным законодательством.</w:t>
      </w:r>
    </w:p>
    <w:p w:rsidR="005826FA" w:rsidRDefault="005826FA">
      <w:pPr>
        <w:pStyle w:val="ConsPlusNormal"/>
        <w:spacing w:before="220"/>
        <w:ind w:firstLine="540"/>
        <w:jc w:val="both"/>
      </w:pPr>
      <w:r>
        <w:t>Уполномоченные органы при осуществлении отдельного переданного государственного полномочия (далее - полномочие) вправе дополнительно использовать собственные материальные ресурсы и финансовые средства в случаях и порядке, предусмотренных их уставами.</w:t>
      </w:r>
    </w:p>
    <w:p w:rsidR="005826FA" w:rsidRDefault="005826FA">
      <w:pPr>
        <w:pStyle w:val="ConsPlusNormal"/>
        <w:spacing w:before="220"/>
        <w:ind w:firstLine="540"/>
        <w:jc w:val="both"/>
      </w:pPr>
      <w:r>
        <w:t>5. Субвенции перечисляет Департамент промышленности автономного округа (далее - Деппромышленности Югры) или Департамент финансов, в случае принятия решения о передаче ему полномочий по перечислению субвенций,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w:t>
      </w:r>
    </w:p>
    <w:p w:rsidR="005826FA" w:rsidRDefault="005826FA">
      <w:pPr>
        <w:pStyle w:val="ConsPlusNormal"/>
        <w:spacing w:before="220"/>
        <w:ind w:firstLine="540"/>
        <w:jc w:val="both"/>
      </w:pPr>
      <w:r>
        <w:t>6. Отчетность по освоению субвенции представляют финансовые органы Уполномоченных органов по формам и в сроки, установленные Министерством финансов Российской Федерации и Департаментом финансов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5826FA" w:rsidRDefault="005826FA">
      <w:pPr>
        <w:pStyle w:val="ConsPlusNormal"/>
        <w:spacing w:before="220"/>
        <w:ind w:firstLine="540"/>
        <w:jc w:val="both"/>
      </w:pPr>
      <w:r>
        <w:t>7. Уполномоченные органы не позднее 20 числа месяца, следующего за отчетным кварталом, представляют в Деппромышленности Югры отчеты об осуществлении полномочия по мероприятиям государственной поддержки по форме, устанавливаемой Деппромышленности Югры.</w:t>
      </w:r>
    </w:p>
    <w:p w:rsidR="005826FA" w:rsidRDefault="005826FA">
      <w:pPr>
        <w:pStyle w:val="ConsPlusNormal"/>
        <w:spacing w:before="220"/>
        <w:ind w:firstLine="540"/>
        <w:jc w:val="both"/>
      </w:pPr>
      <w:r>
        <w:t>8.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5826FA" w:rsidRDefault="005826FA">
      <w:pPr>
        <w:pStyle w:val="ConsPlusNormal"/>
        <w:spacing w:before="220"/>
        <w:ind w:firstLine="540"/>
        <w:jc w:val="both"/>
      </w:pPr>
      <w:r>
        <w:t xml:space="preserve">9. Контроль целевого использования субвенций осуществляет Деппромышленности Югры и иные органы государственной власти автономного округа, на которые возложены функции </w:t>
      </w:r>
      <w:r>
        <w:lastRenderedPageBreak/>
        <w:t>контроля и надзора в финансово-бюджетной сфере.</w:t>
      </w:r>
    </w:p>
    <w:p w:rsidR="005826FA" w:rsidRDefault="005826FA">
      <w:pPr>
        <w:pStyle w:val="ConsPlusNormal"/>
        <w:spacing w:before="220"/>
        <w:ind w:firstLine="540"/>
        <w:jc w:val="both"/>
      </w:pPr>
      <w:bookmarkStart w:id="223" w:name="P7130"/>
      <w:bookmarkEnd w:id="223"/>
      <w:r>
        <w:t>10. За счет субвенций Уполномоченные органы предоставляют субсидии:</w:t>
      </w:r>
    </w:p>
    <w:p w:rsidR="005826FA" w:rsidRDefault="005826FA">
      <w:pPr>
        <w:pStyle w:val="ConsPlusNormal"/>
        <w:spacing w:before="220"/>
        <w:ind w:firstLine="540"/>
        <w:jc w:val="both"/>
      </w:pPr>
      <w:r>
        <w:t>на поддержку и развитие растениеводства;</w:t>
      </w:r>
    </w:p>
    <w:p w:rsidR="005826FA" w:rsidRDefault="005826FA">
      <w:pPr>
        <w:pStyle w:val="ConsPlusNormal"/>
        <w:spacing w:before="220"/>
        <w:ind w:firstLine="540"/>
        <w:jc w:val="both"/>
      </w:pPr>
      <w:r>
        <w:t>на поддержку и развитие животноводства;</w:t>
      </w:r>
    </w:p>
    <w:p w:rsidR="005826FA" w:rsidRDefault="005826FA">
      <w:pPr>
        <w:pStyle w:val="ConsPlusNormal"/>
        <w:spacing w:before="220"/>
        <w:ind w:firstLine="540"/>
        <w:jc w:val="both"/>
      </w:pPr>
      <w:r>
        <w:t>на развитие рыбохозяйственного комплекса;</w:t>
      </w:r>
    </w:p>
    <w:p w:rsidR="005826FA" w:rsidRDefault="005826FA">
      <w:pPr>
        <w:pStyle w:val="ConsPlusNormal"/>
        <w:spacing w:before="220"/>
        <w:ind w:firstLine="540"/>
        <w:jc w:val="both"/>
      </w:pPr>
      <w:r>
        <w:t>на поддержку и развитие малых форм хозяйствования;</w:t>
      </w:r>
    </w:p>
    <w:p w:rsidR="005826FA" w:rsidRDefault="005826FA">
      <w:pPr>
        <w:pStyle w:val="ConsPlusNormal"/>
        <w:spacing w:before="220"/>
        <w:ind w:firstLine="540"/>
        <w:jc w:val="both"/>
      </w:pPr>
      <w:r>
        <w:t>на развитие деятельности по заготовке и переработке дикоросов.</w:t>
      </w:r>
    </w:p>
    <w:p w:rsidR="005826FA" w:rsidRDefault="005826FA">
      <w:pPr>
        <w:pStyle w:val="ConsPlusNormal"/>
        <w:spacing w:before="220"/>
        <w:ind w:firstLine="540"/>
        <w:jc w:val="both"/>
      </w:pPr>
      <w:r>
        <w:t xml:space="preserve">Субсидии предоставляются в соответствии с порядками, утвержденными Уполномоченными органами, с учетом положений Порядка и по ставкам, приведенным в </w:t>
      </w:r>
      <w:hyperlink w:anchor="P2581" w:history="1">
        <w:r>
          <w:rPr>
            <w:color w:val="0000FF"/>
          </w:rPr>
          <w:t>приложении 3</w:t>
        </w:r>
      </w:hyperlink>
      <w:r>
        <w:t xml:space="preserve"> к Постановлению.</w:t>
      </w:r>
    </w:p>
    <w:p w:rsidR="005826FA" w:rsidRDefault="005826FA">
      <w:pPr>
        <w:pStyle w:val="ConsPlusNormal"/>
        <w:spacing w:before="220"/>
        <w:ind w:firstLine="540"/>
        <w:jc w:val="both"/>
      </w:pPr>
      <w:r>
        <w:t>При подготовке муниципальных правовых актов, регулирующих предоставление субсидий в целях реализации полномочия, Уполномоченные органы руководствуются следующим.</w:t>
      </w:r>
    </w:p>
    <w:p w:rsidR="005826FA" w:rsidRDefault="005826FA">
      <w:pPr>
        <w:pStyle w:val="ConsPlusNormal"/>
        <w:spacing w:before="220"/>
        <w:ind w:firstLine="540"/>
        <w:jc w:val="both"/>
      </w:pPr>
      <w:r>
        <w:t>10.1. Субсидия на поддержку и развитие растениеводства.</w:t>
      </w:r>
    </w:p>
    <w:p w:rsidR="005826FA" w:rsidRDefault="005826FA">
      <w:pPr>
        <w:pStyle w:val="ConsPlusNormal"/>
        <w:spacing w:before="22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5826FA" w:rsidRDefault="005826FA">
      <w:pPr>
        <w:pStyle w:val="ConsPlusNormal"/>
        <w:spacing w:before="220"/>
        <w:ind w:firstLine="540"/>
        <w:jc w:val="both"/>
      </w:pPr>
      <w:r>
        <w:t xml:space="preserve">реализация продукции растениеводства собственного производства, указанной в </w:t>
      </w:r>
      <w:hyperlink w:anchor="P2770" w:history="1">
        <w:r>
          <w:rPr>
            <w:color w:val="0000FF"/>
          </w:rPr>
          <w:t>пунктах 1</w:t>
        </w:r>
      </w:hyperlink>
      <w:r>
        <w:t xml:space="preserve">, </w:t>
      </w:r>
      <w:hyperlink w:anchor="P2786" w:history="1">
        <w:r>
          <w:rPr>
            <w:color w:val="0000FF"/>
          </w:rPr>
          <w:t>2 раздела "Растениеводство"</w:t>
        </w:r>
      </w:hyperlink>
      <w:r>
        <w:t xml:space="preserve"> приложения 3 к Постановлению.</w:t>
      </w:r>
    </w:p>
    <w:p w:rsidR="005826FA" w:rsidRDefault="005826FA">
      <w:pPr>
        <w:pStyle w:val="ConsPlusNormal"/>
        <w:spacing w:before="220"/>
        <w:ind w:firstLine="540"/>
        <w:jc w:val="both"/>
      </w:pPr>
      <w:r>
        <w:t>10.2. Субсидия на поддержку и развитие животноводства.</w:t>
      </w:r>
    </w:p>
    <w:p w:rsidR="005826FA" w:rsidRDefault="005826FA">
      <w:pPr>
        <w:pStyle w:val="ConsPlusNormal"/>
        <w:spacing w:before="22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автономного округа, в целях возмещения затрат по следующим видам деятельности:</w:t>
      </w:r>
    </w:p>
    <w:p w:rsidR="005826FA" w:rsidRDefault="005826FA">
      <w:pPr>
        <w:pStyle w:val="ConsPlusNormal"/>
        <w:spacing w:before="220"/>
        <w:ind w:firstLine="540"/>
        <w:jc w:val="both"/>
      </w:pPr>
      <w:r>
        <w:t xml:space="preserve">реализация продукции животноводства собственного производства (за исключением личных подсобных хозяйств), указанных в </w:t>
      </w:r>
      <w:hyperlink w:anchor="P2599" w:history="1">
        <w:r>
          <w:rPr>
            <w:color w:val="0000FF"/>
          </w:rPr>
          <w:t>пунктах 1.1</w:t>
        </w:r>
      </w:hyperlink>
      <w:r>
        <w:t xml:space="preserve">, </w:t>
      </w:r>
      <w:hyperlink w:anchor="P2604" w:history="1">
        <w:r>
          <w:rPr>
            <w:color w:val="0000FF"/>
          </w:rPr>
          <w:t>1.2</w:t>
        </w:r>
      </w:hyperlink>
      <w:r>
        <w:t xml:space="preserve">, </w:t>
      </w:r>
      <w:hyperlink w:anchor="P2613" w:history="1">
        <w:r>
          <w:rPr>
            <w:color w:val="0000FF"/>
          </w:rPr>
          <w:t>2</w:t>
        </w:r>
      </w:hyperlink>
      <w:r>
        <w:t xml:space="preserve">, </w:t>
      </w:r>
      <w:hyperlink w:anchor="P2666" w:history="1">
        <w:r>
          <w:rPr>
            <w:color w:val="0000FF"/>
          </w:rPr>
          <w:t>3</w:t>
        </w:r>
      </w:hyperlink>
      <w:r>
        <w:t xml:space="preserve">, </w:t>
      </w:r>
      <w:hyperlink w:anchor="P2678" w:history="1">
        <w:r>
          <w:rPr>
            <w:color w:val="0000FF"/>
          </w:rPr>
          <w:t>4</w:t>
        </w:r>
      </w:hyperlink>
      <w:r>
        <w:t xml:space="preserve">, </w:t>
      </w:r>
      <w:hyperlink w:anchor="P2722" w:history="1">
        <w:r>
          <w:rPr>
            <w:color w:val="0000FF"/>
          </w:rPr>
          <w:t>8 раздела</w:t>
        </w:r>
      </w:hyperlink>
      <w:r>
        <w:t xml:space="preserve"> "Животноводство" приложения 3 к Постановлению,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534"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N 1257" (далее - Приказ);</w:t>
      </w:r>
    </w:p>
    <w:p w:rsidR="005826FA" w:rsidRDefault="005826FA">
      <w:pPr>
        <w:pStyle w:val="ConsPlusNormal"/>
        <w:jc w:val="both"/>
      </w:pPr>
      <w:r>
        <w:t xml:space="preserve">(в ред. </w:t>
      </w:r>
      <w:hyperlink r:id="rId535" w:history="1">
        <w:r>
          <w:rPr>
            <w:color w:val="0000FF"/>
          </w:rPr>
          <w:t>постановления</w:t>
        </w:r>
      </w:hyperlink>
      <w:r>
        <w:t xml:space="preserve"> Правительства ХМАО - Югры от 25.06.2021 N 230-п)</w:t>
      </w:r>
    </w:p>
    <w:p w:rsidR="005826FA" w:rsidRDefault="005826FA">
      <w:pPr>
        <w:pStyle w:val="ConsPlusNormal"/>
        <w:spacing w:before="220"/>
        <w:ind w:firstLine="540"/>
        <w:jc w:val="both"/>
      </w:pPr>
      <w:r>
        <w:t xml:space="preserve">содержание маточного поголовья сельскохозяйственных животных (за исключением личных подсобных хозяйств), указанных в </w:t>
      </w:r>
      <w:hyperlink w:anchor="P2722" w:history="1">
        <w:r>
          <w:rPr>
            <w:color w:val="0000FF"/>
          </w:rPr>
          <w:t>пунктах 8</w:t>
        </w:r>
      </w:hyperlink>
      <w:r>
        <w:t xml:space="preserve">, </w:t>
      </w:r>
      <w:hyperlink w:anchor="P2726" w:history="1">
        <w:r>
          <w:rPr>
            <w:color w:val="0000FF"/>
          </w:rPr>
          <w:t>9 раздела "Животноводство"</w:t>
        </w:r>
      </w:hyperlink>
      <w:r>
        <w:t xml:space="preserve"> приложения 3 к Постановлению - в соответствии с </w:t>
      </w:r>
      <w:hyperlink w:anchor="P2726" w:history="1">
        <w:r>
          <w:rPr>
            <w:color w:val="0000FF"/>
          </w:rPr>
          <w:t>пунктом 9 раздела "Животноводство"</w:t>
        </w:r>
      </w:hyperlink>
      <w:r>
        <w:t xml:space="preserve"> при наличии маточного </w:t>
      </w:r>
      <w:r>
        <w:lastRenderedPageBreak/>
        <w:t xml:space="preserve">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536" w:history="1">
        <w:r>
          <w:rPr>
            <w:color w:val="0000FF"/>
          </w:rPr>
          <w:t>Приказом</w:t>
        </w:r>
      </w:hyperlink>
      <w:r>
        <w:t>.</w:t>
      </w:r>
    </w:p>
    <w:p w:rsidR="005826FA" w:rsidRDefault="005826FA">
      <w:pPr>
        <w:pStyle w:val="ConsPlusNormal"/>
        <w:spacing w:before="220"/>
        <w:ind w:firstLine="540"/>
        <w:jc w:val="both"/>
      </w:pPr>
      <w:r>
        <w:t xml:space="preserve">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hyperlink w:anchor="P2658" w:history="1">
        <w:r>
          <w:rPr>
            <w:color w:val="0000FF"/>
          </w:rPr>
          <w:t>подпунктами 2.5</w:t>
        </w:r>
      </w:hyperlink>
      <w:r>
        <w:t xml:space="preserve">, </w:t>
      </w:r>
      <w:hyperlink w:anchor="P2662" w:history="1">
        <w:r>
          <w:rPr>
            <w:color w:val="0000FF"/>
          </w:rPr>
          <w:t>2.6 пункта 2</w:t>
        </w:r>
      </w:hyperlink>
      <w:r>
        <w:t xml:space="preserve">, </w:t>
      </w:r>
      <w:hyperlink w:anchor="P2666" w:history="1">
        <w:r>
          <w:rPr>
            <w:color w:val="0000FF"/>
          </w:rPr>
          <w:t>пунктами 3</w:t>
        </w:r>
      </w:hyperlink>
      <w:r>
        <w:t xml:space="preserve">, </w:t>
      </w:r>
      <w:hyperlink w:anchor="P2678" w:history="1">
        <w:r>
          <w:rPr>
            <w:color w:val="0000FF"/>
          </w:rPr>
          <w:t>4 раздела "Животноводство"</w:t>
        </w:r>
      </w:hyperlink>
      <w:r>
        <w:t xml:space="preserve"> приложения 3 к Постановлению, </w:t>
      </w:r>
      <w:hyperlink w:anchor="P2770" w:history="1">
        <w:r>
          <w:rPr>
            <w:color w:val="0000FF"/>
          </w:rPr>
          <w:t>пунктами 1</w:t>
        </w:r>
      </w:hyperlink>
      <w:r>
        <w:t xml:space="preserve">, </w:t>
      </w:r>
      <w:hyperlink w:anchor="P2786" w:history="1">
        <w:r>
          <w:rPr>
            <w:color w:val="0000FF"/>
          </w:rPr>
          <w:t>2 раздела "Растениеводство"</w:t>
        </w:r>
      </w:hyperlink>
      <w:r>
        <w:t xml:space="preserve"> приложения 3 к Постановлению;</w:t>
      </w:r>
    </w:p>
    <w:p w:rsidR="005826FA" w:rsidRDefault="005826FA">
      <w:pPr>
        <w:pStyle w:val="ConsPlusNormal"/>
        <w:spacing w:before="220"/>
        <w:ind w:firstLine="540"/>
        <w:jc w:val="both"/>
      </w:pPr>
      <w:r>
        <w:t xml:space="preserve">содержание маточного поголовья животных в личных подсобных хозяйствах указанный в </w:t>
      </w:r>
      <w:hyperlink w:anchor="P2741" w:history="1">
        <w:r>
          <w:rPr>
            <w:color w:val="0000FF"/>
          </w:rPr>
          <w:t>пункте 14 раздела "Животноводство"</w:t>
        </w:r>
      </w:hyperlink>
      <w:r>
        <w:t xml:space="preserve"> приложения 3 к Постановлению.</w:t>
      </w:r>
    </w:p>
    <w:p w:rsidR="005826FA" w:rsidRDefault="005826FA">
      <w:pPr>
        <w:pStyle w:val="ConsPlusNormal"/>
        <w:spacing w:before="220"/>
        <w:ind w:firstLine="540"/>
        <w:jc w:val="both"/>
      </w:pPr>
      <w:r>
        <w:t>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5826FA" w:rsidRDefault="005826FA">
      <w:pPr>
        <w:pStyle w:val="ConsPlusNormal"/>
        <w:spacing w:before="220"/>
        <w:ind w:firstLine="540"/>
        <w:jc w:val="both"/>
      </w:pPr>
      <w:r>
        <w:t>10.3. Субсидия на развитие рыбохозяйственного комплекса.</w:t>
      </w:r>
    </w:p>
    <w:p w:rsidR="005826FA" w:rsidRDefault="005826FA">
      <w:pPr>
        <w:pStyle w:val="ConsPlusNormal"/>
        <w:spacing w:before="220"/>
        <w:ind w:firstLine="540"/>
        <w:jc w:val="both"/>
      </w:pPr>
      <w:r>
        <w:t>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5826FA" w:rsidRDefault="005826FA">
      <w:pPr>
        <w:pStyle w:val="ConsPlusNormal"/>
        <w:spacing w:before="220"/>
        <w:ind w:firstLine="540"/>
        <w:jc w:val="both"/>
      </w:pPr>
      <w:r>
        <w:t xml:space="preserve">реализация искусственно выращенной пищевой рыбы собственного производства, указанной в </w:t>
      </w:r>
      <w:hyperlink w:anchor="P2844" w:history="1">
        <w:r>
          <w:rPr>
            <w:color w:val="0000FF"/>
          </w:rPr>
          <w:t>пункте 7 раздела "Рыбная отрасль"</w:t>
        </w:r>
      </w:hyperlink>
      <w:r>
        <w:t xml:space="preserve"> приложения 3 к Постановлению;</w:t>
      </w:r>
    </w:p>
    <w:p w:rsidR="005826FA" w:rsidRDefault="005826FA">
      <w:pPr>
        <w:pStyle w:val="ConsPlusNormal"/>
        <w:spacing w:before="220"/>
        <w:ind w:firstLine="540"/>
        <w:jc w:val="both"/>
      </w:pPr>
      <w:r>
        <w:t xml:space="preserve">реализация пищевой рыбной продукции собственного производства, указанной в </w:t>
      </w:r>
      <w:hyperlink w:anchor="P2820" w:history="1">
        <w:r>
          <w:rPr>
            <w:color w:val="0000FF"/>
          </w:rPr>
          <w:t>пунктах 1</w:t>
        </w:r>
      </w:hyperlink>
      <w:r>
        <w:t xml:space="preserve"> - </w:t>
      </w:r>
      <w:hyperlink w:anchor="P2840" w:history="1">
        <w:r>
          <w:rPr>
            <w:color w:val="0000FF"/>
          </w:rPr>
          <w:t>6 раздела "Рыбная отрасль"</w:t>
        </w:r>
      </w:hyperlink>
      <w:r>
        <w:t xml:space="preserve"> приложения 3 к Постановлению.</w:t>
      </w:r>
    </w:p>
    <w:p w:rsidR="005826FA" w:rsidRDefault="005826FA">
      <w:pPr>
        <w:pStyle w:val="ConsPlusNormal"/>
        <w:spacing w:before="220"/>
        <w:ind w:firstLine="540"/>
        <w:jc w:val="both"/>
      </w:pPr>
      <w:r>
        <w:t>Субсидия на развитие рыбохозяйственного комплекса выплачивается при выполнении следующих требований:</w:t>
      </w:r>
    </w:p>
    <w:p w:rsidR="005826FA" w:rsidRDefault="005826FA">
      <w:pPr>
        <w:pStyle w:val="ConsPlusNormal"/>
        <w:spacing w:before="220"/>
        <w:ind w:firstLine="540"/>
        <w:jc w:val="both"/>
      </w:pPr>
      <w:r>
        <w:t>средняя минимальная масса 1 особи искусственно выращенной пищевой рыбы, 1 особь/кг:</w:t>
      </w:r>
    </w:p>
    <w:p w:rsidR="005826FA" w:rsidRDefault="005826FA">
      <w:pPr>
        <w:pStyle w:val="ConsPlusNormal"/>
        <w:spacing w:before="220"/>
        <w:ind w:firstLine="540"/>
        <w:jc w:val="both"/>
      </w:pPr>
      <w:r>
        <w:t>осетровые, за исключением стерляди, - 2,00;</w:t>
      </w:r>
    </w:p>
    <w:p w:rsidR="005826FA" w:rsidRDefault="005826FA">
      <w:pPr>
        <w:pStyle w:val="ConsPlusNormal"/>
        <w:spacing w:before="220"/>
        <w:ind w:firstLine="540"/>
        <w:jc w:val="both"/>
      </w:pPr>
      <w:r>
        <w:t>стерлядь - 0,8;</w:t>
      </w:r>
    </w:p>
    <w:p w:rsidR="005826FA" w:rsidRDefault="005826FA">
      <w:pPr>
        <w:pStyle w:val="ConsPlusNormal"/>
        <w:spacing w:before="220"/>
        <w:ind w:firstLine="540"/>
        <w:jc w:val="both"/>
      </w:pPr>
      <w:r>
        <w:t>сиговые, за исключением тугуна, - 1,00;</w:t>
      </w:r>
    </w:p>
    <w:p w:rsidR="005826FA" w:rsidRDefault="005826FA">
      <w:pPr>
        <w:pStyle w:val="ConsPlusNormal"/>
        <w:spacing w:before="220"/>
        <w:ind w:firstLine="540"/>
        <w:jc w:val="both"/>
      </w:pPr>
      <w:r>
        <w:t>тугун - 0,08.</w:t>
      </w:r>
    </w:p>
    <w:p w:rsidR="005826FA" w:rsidRDefault="005826FA">
      <w:pPr>
        <w:pStyle w:val="ConsPlusNormal"/>
        <w:spacing w:before="220"/>
        <w:ind w:firstLine="540"/>
        <w:jc w:val="both"/>
      </w:pPr>
      <w:r>
        <w:t>К получателям субсидии, занимающимся реализацией пищевой рыбной продукции собственного производства, предъявляются требования о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5826FA" w:rsidRDefault="005826FA">
      <w:pPr>
        <w:pStyle w:val="ConsPlusNormal"/>
        <w:spacing w:before="220"/>
        <w:ind w:firstLine="540"/>
        <w:jc w:val="both"/>
      </w:pPr>
      <w:r>
        <w:t>10.4. Субсидия на поддержку и развитие малых форм хозяйствования.</w:t>
      </w:r>
    </w:p>
    <w:p w:rsidR="005826FA" w:rsidRDefault="005826FA">
      <w:pPr>
        <w:pStyle w:val="ConsPlusNormal"/>
        <w:spacing w:before="220"/>
        <w:ind w:firstLine="540"/>
        <w:jc w:val="both"/>
      </w:pPr>
      <w:r>
        <w:t xml:space="preserve">Сельскохозяйственным товаропроизводителям: крестьянским (фермерским) хозяйствам, сельскохозяйственным потребительским и производственным кооперативам, индивидуальным предпринимателям, племенным организациям; юридическим лицам - оленеводческим </w:t>
      </w:r>
      <w:r>
        <w:lastRenderedPageBreak/>
        <w:t>организациям независимо от организационно-правовых форм, осуществляющим деятельность на территории автономного округа, в целях возмещения затрат по следующим направлениям:</w:t>
      </w:r>
    </w:p>
    <w:p w:rsidR="005826FA" w:rsidRDefault="005826FA">
      <w:pPr>
        <w:pStyle w:val="ConsPlusNormal"/>
        <w:spacing w:before="220"/>
        <w:ind w:firstLine="540"/>
        <w:jc w:val="both"/>
      </w:pPr>
      <w:r>
        <w:t>капитальное строительство сельскохозяйственных объектов, объектов перерабатывающих производств сельскохозяйственной продукции;</w:t>
      </w:r>
    </w:p>
    <w:p w:rsidR="005826FA" w:rsidRDefault="005826FA">
      <w:pPr>
        <w:pStyle w:val="ConsPlusNormal"/>
        <w:spacing w:before="220"/>
        <w:ind w:firstLine="540"/>
        <w:jc w:val="both"/>
      </w:pPr>
      <w:r>
        <w:t>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5826FA" w:rsidRDefault="005826FA">
      <w:pPr>
        <w:pStyle w:val="ConsPlusNormal"/>
        <w:spacing w:before="220"/>
        <w:ind w:firstLine="540"/>
        <w:jc w:val="both"/>
      </w:pPr>
      <w:r>
        <w:t xml:space="preserve">приобретение сельскохозяйственной техники из перечня, утвержденного Деппромышленности Югры, и (или) соответствующей </w:t>
      </w:r>
      <w:hyperlink r:id="rId537" w:history="1">
        <w:r>
          <w:rPr>
            <w:color w:val="0000FF"/>
          </w:rPr>
          <w:t>требованиям</w:t>
        </w:r>
      </w:hyperlink>
      <w:r>
        <w:t>, установленным постановлением Правительства Российской Федерации от 17 июля 2015 года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w:t>
      </w:r>
    </w:p>
    <w:p w:rsidR="005826FA" w:rsidRDefault="005826FA">
      <w:pPr>
        <w:pStyle w:val="ConsPlusNormal"/>
        <w:spacing w:before="220"/>
        <w:ind w:firstLine="540"/>
        <w:jc w:val="both"/>
      </w:pPr>
      <w:r>
        <w:t>приобретение оборудования для перерабатывающих производств сельскохозяйственной продукции;</w:t>
      </w:r>
    </w:p>
    <w:p w:rsidR="005826FA" w:rsidRDefault="005826FA">
      <w:pPr>
        <w:pStyle w:val="ConsPlusNormal"/>
        <w:spacing w:before="220"/>
        <w:ind w:firstLine="540"/>
        <w:jc w:val="both"/>
      </w:pPr>
      <w: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
    <w:p w:rsidR="005826FA" w:rsidRDefault="005826FA">
      <w:pPr>
        <w:pStyle w:val="ConsPlusNormal"/>
        <w:spacing w:before="220"/>
        <w:ind w:firstLine="540"/>
        <w:jc w:val="both"/>
      </w:pPr>
      <w: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5826FA" w:rsidRDefault="005826FA">
      <w:pPr>
        <w:pStyle w:val="ConsPlusNormal"/>
        <w:spacing w:before="220"/>
        <w:ind w:firstLine="540"/>
        <w:jc w:val="both"/>
      </w:pPr>
      <w:r>
        <w:t>Субсидия предоставляется в размере 50 процентов от произведенных фактических затрат, но не более 3000 тыс. рублей на 1 объект капитального строительства, электроснабжения, водоснабжения, газоснабжения, их модернизации; не более 3000 тыс. рублей на 1 мобильный высокотехнологичный убойный пункт с целью сбора эндокринно-ферментного и специального сырья при убое оленей - для юридических лиц - оленеводческих организаций; не более 1000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продукции; не более 500 тыс. рублей на приобретение 1 единицы сельскохозяйственной техники, средств механизации, автоматизации сельскохозяйственных производств.</w:t>
      </w:r>
    </w:p>
    <w:p w:rsidR="005826FA" w:rsidRDefault="005826FA">
      <w:pPr>
        <w:pStyle w:val="ConsPlusNormal"/>
        <w:spacing w:before="220"/>
        <w:ind w:firstLine="540"/>
        <w:jc w:val="both"/>
      </w:pPr>
      <w:r>
        <w:t>В целях реализации настоящего подпункта применяются следующие понятия:</w:t>
      </w:r>
    </w:p>
    <w:p w:rsidR="005826FA" w:rsidRDefault="005826FA">
      <w:pPr>
        <w:pStyle w:val="ConsPlusNormal"/>
        <w:spacing w:before="220"/>
        <w:ind w:firstLine="540"/>
        <w:jc w:val="both"/>
      </w:pPr>
      <w: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5826FA" w:rsidRDefault="005826FA">
      <w:pPr>
        <w:pStyle w:val="ConsPlusNormal"/>
        <w:spacing w:before="220"/>
        <w:ind w:firstLine="540"/>
        <w:jc w:val="both"/>
      </w:pPr>
      <w:r>
        <w:t>общая полезная площадь - не менее 600 метров квадратных;</w:t>
      </w:r>
    </w:p>
    <w:p w:rsidR="005826FA" w:rsidRDefault="005826FA">
      <w:pPr>
        <w:pStyle w:val="ConsPlusNormal"/>
        <w:spacing w:before="220"/>
        <w:ind w:firstLine="540"/>
        <w:jc w:val="both"/>
      </w:pPr>
      <w:r>
        <w:t xml:space="preserve">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w:t>
      </w:r>
      <w:r>
        <w:lastRenderedPageBreak/>
        <w:t>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5826FA" w:rsidRDefault="005826FA">
      <w:pPr>
        <w:pStyle w:val="ConsPlusNormal"/>
        <w:spacing w:before="220"/>
        <w:ind w:firstLine="540"/>
        <w:jc w:val="both"/>
      </w:pPr>
      <w: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5826FA" w:rsidRDefault="005826FA">
      <w:pPr>
        <w:pStyle w:val="ConsPlusNormal"/>
        <w:spacing w:before="220"/>
        <w:ind w:firstLine="540"/>
        <w:jc w:val="both"/>
      </w:pPr>
      <w: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5826FA" w:rsidRDefault="005826FA">
      <w:pPr>
        <w:pStyle w:val="ConsPlusNormal"/>
        <w:spacing w:before="220"/>
        <w:ind w:firstLine="540"/>
        <w:jc w:val="both"/>
      </w:pPr>
      <w: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w:t>
      </w:r>
    </w:p>
    <w:p w:rsidR="005826FA" w:rsidRDefault="005826FA">
      <w:pPr>
        <w:pStyle w:val="ConsPlusNormal"/>
        <w:spacing w:before="220"/>
        <w:ind w:firstLine="540"/>
        <w:jc w:val="both"/>
      </w:pPr>
      <w:r>
        <w:t>общая полезная площадь - не менее 150 метров квадратных;</w:t>
      </w:r>
    </w:p>
    <w:p w:rsidR="005826FA" w:rsidRDefault="005826FA">
      <w:pPr>
        <w:pStyle w:val="ConsPlusNormal"/>
        <w:spacing w:before="220"/>
        <w:ind w:firstLine="540"/>
        <w:jc w:val="both"/>
      </w:pPr>
      <w:r>
        <w:t>наличие действующего подключения к электроснабжению, водоснабжению, системе канализации или утилизации отходов;</w:t>
      </w:r>
    </w:p>
    <w:p w:rsidR="005826FA" w:rsidRDefault="005826FA">
      <w:pPr>
        <w:pStyle w:val="ConsPlusNormal"/>
        <w:spacing w:before="220"/>
        <w:ind w:firstLine="540"/>
        <w:jc w:val="both"/>
      </w:pPr>
      <w: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5826FA" w:rsidRDefault="005826FA">
      <w:pPr>
        <w:pStyle w:val="ConsPlusNormal"/>
        <w:spacing w:before="220"/>
        <w:ind w:firstLine="540"/>
        <w:jc w:val="both"/>
      </w:pPr>
      <w: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5826FA" w:rsidRDefault="005826FA">
      <w:pPr>
        <w:pStyle w:val="ConsPlusNormal"/>
        <w:spacing w:before="220"/>
        <w:ind w:firstLine="540"/>
        <w:jc w:val="both"/>
      </w:pPr>
      <w:r>
        <w:t>10.5. Субсидии на поддержку и развитие деятельности по заготовке и переработке дикоросов.</w:t>
      </w:r>
    </w:p>
    <w:p w:rsidR="005826FA" w:rsidRDefault="005826FA">
      <w:pPr>
        <w:pStyle w:val="ConsPlusNormal"/>
        <w:spacing w:before="220"/>
        <w:ind w:firstLine="540"/>
        <w:jc w:val="both"/>
      </w:pPr>
      <w: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в автономном округе,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5826FA" w:rsidRDefault="005826FA">
      <w:pPr>
        <w:pStyle w:val="ConsPlusNormal"/>
        <w:spacing w:before="220"/>
        <w:ind w:firstLine="540"/>
        <w:jc w:val="both"/>
      </w:pPr>
      <w:r>
        <w:t>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w:t>
      </w:r>
    </w:p>
    <w:p w:rsidR="005826FA" w:rsidRDefault="005826FA">
      <w:pPr>
        <w:pStyle w:val="ConsPlusNormal"/>
        <w:spacing w:before="220"/>
        <w:ind w:firstLine="540"/>
        <w:jc w:val="both"/>
      </w:pPr>
      <w:r>
        <w:t>Субсидия предоставляется с целью возмещения затрат при осуществлении следующих видов деятельности:</w:t>
      </w:r>
    </w:p>
    <w:p w:rsidR="005826FA" w:rsidRDefault="005826FA">
      <w:pPr>
        <w:pStyle w:val="ConsPlusNormal"/>
        <w:spacing w:before="220"/>
        <w:ind w:firstLine="540"/>
        <w:jc w:val="both"/>
      </w:pPr>
      <w:bookmarkStart w:id="224" w:name="P7184"/>
      <w:bookmarkEnd w:id="224"/>
      <w:r>
        <w:t>реализация продукции дикоросов собственной заготовки;</w:t>
      </w:r>
    </w:p>
    <w:p w:rsidR="005826FA" w:rsidRDefault="005826FA">
      <w:pPr>
        <w:pStyle w:val="ConsPlusNormal"/>
        <w:spacing w:before="220"/>
        <w:ind w:firstLine="540"/>
        <w:jc w:val="both"/>
      </w:pPr>
      <w:r>
        <w:t>реализация продукции глубокой переработки дикоросов собственного производства из сырья, заготовленного на территории автономного округа;</w:t>
      </w:r>
    </w:p>
    <w:p w:rsidR="005826FA" w:rsidRDefault="005826FA">
      <w:pPr>
        <w:pStyle w:val="ConsPlusNormal"/>
        <w:spacing w:before="220"/>
        <w:ind w:firstLine="540"/>
        <w:jc w:val="both"/>
      </w:pPr>
      <w:r>
        <w:t>приобретение специализированной техники и оборудования для хранения, переработки и транспортировки дикоросов согласно перечню, утвержденному Деппромышленности;</w:t>
      </w:r>
    </w:p>
    <w:p w:rsidR="005826FA" w:rsidRDefault="005826FA">
      <w:pPr>
        <w:pStyle w:val="ConsPlusNormal"/>
        <w:spacing w:before="220"/>
        <w:ind w:firstLine="540"/>
        <w:jc w:val="both"/>
      </w:pPr>
      <w:r>
        <w:lastRenderedPageBreak/>
        <w:t>организация презентаций продукции из дикоросов, участие в выставках, ярмарках, форумах.</w:t>
      </w:r>
    </w:p>
    <w:p w:rsidR="005826FA" w:rsidRDefault="005826FA">
      <w:pPr>
        <w:pStyle w:val="ConsPlusNormal"/>
        <w:spacing w:before="220"/>
        <w:ind w:firstLine="540"/>
        <w:jc w:val="both"/>
      </w:pPr>
      <w:r>
        <w:t>Субсидия предоставляется на:</w:t>
      </w:r>
    </w:p>
    <w:p w:rsidR="005826FA" w:rsidRDefault="005826FA">
      <w:pPr>
        <w:pStyle w:val="ConsPlusNormal"/>
        <w:spacing w:before="220"/>
        <w:ind w:firstLine="540"/>
        <w:jc w:val="both"/>
      </w:pPr>
      <w:r>
        <w:t>приобретение специализированной техники и оборудования для хранения, переработки дикоросов 1 раз в течение одного финансового года;</w:t>
      </w:r>
    </w:p>
    <w:p w:rsidR="005826FA" w:rsidRDefault="005826FA">
      <w:pPr>
        <w:pStyle w:val="ConsPlusNormal"/>
        <w:spacing w:before="220"/>
        <w:ind w:firstLine="540"/>
        <w:jc w:val="both"/>
      </w:pPr>
      <w:r>
        <w:t>приобретение специализированной техники для транспортировки дикоросов 1 раз в 10 лет;</w:t>
      </w:r>
    </w:p>
    <w:p w:rsidR="005826FA" w:rsidRDefault="005826FA">
      <w:pPr>
        <w:pStyle w:val="ConsPlusNormal"/>
        <w:spacing w:before="220"/>
        <w:ind w:firstLine="540"/>
        <w:jc w:val="both"/>
      </w:pPr>
      <w:r>
        <w:t xml:space="preserve">реализацию продукции дикоросов собственной заготовки, указанной в </w:t>
      </w:r>
      <w:hyperlink w:anchor="P2851" w:history="1">
        <w:r>
          <w:rPr>
            <w:color w:val="0000FF"/>
          </w:rPr>
          <w:t>пунктах 1</w:t>
        </w:r>
      </w:hyperlink>
      <w:r>
        <w:t xml:space="preserve">, </w:t>
      </w:r>
      <w:hyperlink w:anchor="P2855" w:history="1">
        <w:r>
          <w:rPr>
            <w:color w:val="0000FF"/>
          </w:rPr>
          <w:t>2</w:t>
        </w:r>
      </w:hyperlink>
      <w:r>
        <w:t xml:space="preserve">, </w:t>
      </w:r>
      <w:hyperlink w:anchor="P2859" w:history="1">
        <w:r>
          <w:rPr>
            <w:color w:val="0000FF"/>
          </w:rPr>
          <w:t>3 раздела "Дикоросы"</w:t>
        </w:r>
      </w:hyperlink>
      <w:r>
        <w:t xml:space="preserve"> приложения 3 к Постановлению;</w:t>
      </w:r>
    </w:p>
    <w:p w:rsidR="005826FA" w:rsidRDefault="005826FA">
      <w:pPr>
        <w:pStyle w:val="ConsPlusNormal"/>
        <w:spacing w:before="220"/>
        <w:ind w:firstLine="540"/>
        <w:jc w:val="both"/>
      </w:pPr>
      <w:r>
        <w:t xml:space="preserve">реализацию продукции глубокой переработки дикоросов собственного производства, указанной в </w:t>
      </w:r>
      <w:hyperlink w:anchor="P2863" w:history="1">
        <w:r>
          <w:rPr>
            <w:color w:val="0000FF"/>
          </w:rPr>
          <w:t>пунктах 4</w:t>
        </w:r>
      </w:hyperlink>
      <w:r>
        <w:t xml:space="preserve"> - </w:t>
      </w:r>
      <w:hyperlink w:anchor="P2873" w:history="1">
        <w:r>
          <w:rPr>
            <w:color w:val="0000FF"/>
          </w:rPr>
          <w:t>6 раздела "Дикоросы"</w:t>
        </w:r>
      </w:hyperlink>
      <w:r>
        <w:t xml:space="preserve"> приложения 3 к Постановлению;</w:t>
      </w:r>
    </w:p>
    <w:p w:rsidR="005826FA" w:rsidRDefault="005826FA">
      <w:pPr>
        <w:pStyle w:val="ConsPlusNormal"/>
        <w:spacing w:before="220"/>
        <w:ind w:firstLine="540"/>
        <w:jc w:val="both"/>
      </w:pPr>
      <w:r>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5826FA" w:rsidRDefault="005826FA">
      <w:pPr>
        <w:pStyle w:val="ConsPlusNormal"/>
        <w:spacing w:before="220"/>
        <w:ind w:firstLine="540"/>
        <w:jc w:val="both"/>
      </w:pPr>
      <w:r>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5826FA" w:rsidRDefault="005826FA">
      <w:pPr>
        <w:pStyle w:val="ConsPlusNormal"/>
        <w:spacing w:before="220"/>
        <w:ind w:firstLine="540"/>
        <w:jc w:val="both"/>
      </w:pPr>
      <w:r>
        <w:t>К получателям субсидии,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5826FA" w:rsidRDefault="005826FA">
      <w:pPr>
        <w:pStyle w:val="ConsPlusNormal"/>
        <w:spacing w:before="220"/>
        <w:ind w:firstLine="540"/>
        <w:jc w:val="both"/>
      </w:pPr>
      <w:r>
        <w:t>К получателям субсидии,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автономного округа.</w:t>
      </w:r>
    </w:p>
    <w:p w:rsidR="005826FA" w:rsidRDefault="005826FA">
      <w:pPr>
        <w:pStyle w:val="ConsPlusNormal"/>
        <w:spacing w:before="220"/>
        <w:ind w:firstLine="540"/>
        <w:jc w:val="both"/>
      </w:pPr>
      <w:r>
        <w:t xml:space="preserve">11. Субсидии, указанные в </w:t>
      </w:r>
      <w:hyperlink w:anchor="P7130" w:history="1">
        <w:r>
          <w:rPr>
            <w:color w:val="0000FF"/>
          </w:rPr>
          <w:t>пункте 10</w:t>
        </w:r>
      </w:hyperlink>
      <w:r>
        <w:t xml:space="preserve"> Порядка, предоставляются в соответствии со следующими требованиями:</w:t>
      </w:r>
    </w:p>
    <w:p w:rsidR="005826FA" w:rsidRDefault="005826FA">
      <w:pPr>
        <w:pStyle w:val="ConsPlusNormal"/>
        <w:spacing w:before="220"/>
        <w:ind w:firstLine="540"/>
        <w:jc w:val="both"/>
      </w:pPr>
      <w:r>
        <w:t xml:space="preserve">11.1. Продукция животноводства (птицеводства) оформлена в соответствии с </w:t>
      </w:r>
      <w:hyperlink r:id="rId538" w:history="1">
        <w:r>
          <w:rPr>
            <w:color w:val="0000FF"/>
          </w:rPr>
          <w:t>приказом</w:t>
        </w:r>
      </w:hyperlink>
      <w: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5826FA" w:rsidRDefault="005826FA">
      <w:pPr>
        <w:pStyle w:val="ConsPlusNormal"/>
        <w:spacing w:before="220"/>
        <w:ind w:firstLine="540"/>
        <w:jc w:val="both"/>
      </w:pPr>
      <w:r>
        <w:t xml:space="preserve">11.2. Произведенная пищевая рыбная продукция, направленная на реализацию, оформлена в соответствии с </w:t>
      </w:r>
      <w:hyperlink r:id="rId539" w:history="1">
        <w:r>
          <w:rPr>
            <w:color w:val="0000FF"/>
          </w:rPr>
          <w:t>Приказом</w:t>
        </w:r>
      </w:hyperlink>
      <w:r>
        <w:t>,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5826FA" w:rsidRDefault="005826FA">
      <w:pPr>
        <w:pStyle w:val="ConsPlusNormal"/>
        <w:spacing w:before="220"/>
        <w:ind w:firstLine="540"/>
        <w:jc w:val="both"/>
      </w:pPr>
      <w:r>
        <w:t xml:space="preserve">11.3. Продукция растениеводства и глубокой переработки дикоросов имеет действующую декларацию о соответствии (сертификат соответствия), если требования об обязательной </w:t>
      </w:r>
      <w:r>
        <w:lastRenderedPageBreak/>
        <w:t>сертификации (декларированию) такой продукции установлены законодательством.</w:t>
      </w:r>
    </w:p>
    <w:p w:rsidR="005826FA" w:rsidRDefault="005826FA">
      <w:pPr>
        <w:pStyle w:val="ConsPlusNormal"/>
        <w:spacing w:before="220"/>
        <w:ind w:firstLine="540"/>
        <w:jc w:val="both"/>
      </w:pPr>
      <w:r>
        <w:t xml:space="preserve">12. Субсидии, указанные в </w:t>
      </w:r>
      <w:hyperlink w:anchor="P7130" w:history="1">
        <w:r>
          <w:rPr>
            <w:color w:val="0000FF"/>
          </w:rPr>
          <w:t>пункте 10</w:t>
        </w:r>
      </w:hyperlink>
      <w:r>
        <w:t xml:space="preserve"> Порядка, не предоставляются:</w:t>
      </w:r>
    </w:p>
    <w:p w:rsidR="005826FA" w:rsidRDefault="005826FA">
      <w:pPr>
        <w:pStyle w:val="ConsPlusNormal"/>
        <w:spacing w:before="220"/>
        <w:ind w:firstLine="540"/>
        <w:jc w:val="both"/>
      </w:pPr>
      <w:r>
        <w:t>на сельскохозяйственную (рыбную) продукцию, произведенную и (или) переработанную за пределами автономного округа;</w:t>
      </w:r>
    </w:p>
    <w:p w:rsidR="005826FA" w:rsidRDefault="005826FA">
      <w:pPr>
        <w:pStyle w:val="ConsPlusNormal"/>
        <w:spacing w:before="220"/>
        <w:ind w:firstLine="540"/>
        <w:jc w:val="both"/>
      </w:pPr>
      <w:r>
        <w:t>на произведенную и (или) переработанную продукцию растениеводства, животноводства и рыбной отрасли, использованную на внутрихозяйственные нужды;</w:t>
      </w:r>
    </w:p>
    <w:p w:rsidR="005826FA" w:rsidRDefault="005826FA">
      <w:pPr>
        <w:pStyle w:val="ConsPlusNormal"/>
        <w:spacing w:before="220"/>
        <w:ind w:firstLine="540"/>
        <w:jc w:val="both"/>
      </w:pPr>
      <w:r>
        <w:t>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rsidR="005826FA" w:rsidRDefault="005826FA">
      <w:pPr>
        <w:pStyle w:val="ConsPlusNormal"/>
        <w:spacing w:before="220"/>
        <w:ind w:firstLine="540"/>
        <w:jc w:val="both"/>
      </w:pPr>
      <w:r>
        <w:t>на нестандартную рыбу, мелочь рыбы III группы, рыбную продукцию, не прошедшую сертификацию (декларирование);</w:t>
      </w:r>
    </w:p>
    <w:p w:rsidR="005826FA" w:rsidRDefault="005826FA">
      <w:pPr>
        <w:pStyle w:val="ConsPlusNormal"/>
        <w:spacing w:before="220"/>
        <w:ind w:firstLine="540"/>
        <w:jc w:val="both"/>
      </w:pPr>
      <w:r>
        <w:t>на рыбопродукцию из следующих видов рыб: осетровые (осетр сибирский, стерлядь), сиговые (муксун, пелядь (сырок), сиг (пыжьян), чир (щокур), тугун, нельма), за исключением искусственно выращенной;</w:t>
      </w:r>
    </w:p>
    <w:p w:rsidR="005826FA" w:rsidRDefault="005826FA">
      <w:pPr>
        <w:pStyle w:val="ConsPlusNormal"/>
        <w:spacing w:before="220"/>
        <w:ind w:firstLine="540"/>
        <w:jc w:val="both"/>
      </w:pPr>
      <w:r>
        <w:t>при наполняемости имеющихся животноводческих помещений получателя субсидии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w:t>
      </w:r>
    </w:p>
    <w:p w:rsidR="005826FA" w:rsidRDefault="005826FA">
      <w:pPr>
        <w:pStyle w:val="ConsPlusNormal"/>
        <w:spacing w:before="220"/>
        <w:ind w:firstLine="540"/>
        <w:jc w:val="both"/>
      </w:pPr>
      <w:r>
        <w:t>в случае если год изготовления и (или) начала эксплуатации приобретенных получателем субсидии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продукции ранее отчетного финансового года;</w:t>
      </w:r>
    </w:p>
    <w:p w:rsidR="005826FA" w:rsidRDefault="005826FA">
      <w:pPr>
        <w:pStyle w:val="ConsPlusNormal"/>
        <w:spacing w:before="220"/>
        <w:ind w:firstLine="540"/>
        <w:jc w:val="both"/>
      </w:pPr>
      <w:r>
        <w:t>при отсутствии государственной регистрации построенных получателем субсидии,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5826FA" w:rsidRDefault="005826FA">
      <w:pPr>
        <w:pStyle w:val="ConsPlusNormal"/>
        <w:spacing w:before="220"/>
        <w:ind w:firstLine="540"/>
        <w:jc w:val="both"/>
      </w:pPr>
      <w:r>
        <w:t>на продукцию дикоросов, заготовленную за пределами автономного округа;</w:t>
      </w:r>
    </w:p>
    <w:p w:rsidR="005826FA" w:rsidRDefault="005826FA">
      <w:pPr>
        <w:pStyle w:val="ConsPlusNormal"/>
        <w:spacing w:before="220"/>
        <w:ind w:firstLine="540"/>
        <w:jc w:val="both"/>
      </w:pPr>
      <w:r>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5826FA" w:rsidRDefault="005826FA">
      <w:pPr>
        <w:pStyle w:val="ConsPlusNormal"/>
        <w:spacing w:before="220"/>
        <w:ind w:firstLine="540"/>
        <w:jc w:val="both"/>
      </w:pPr>
      <w:r>
        <w:t xml:space="preserve">в случае отсутствия у получателя субсидии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7184" w:history="1">
        <w:r>
          <w:rPr>
            <w:color w:val="0000FF"/>
          </w:rPr>
          <w:t>абзацем пятым подпункта 10.5 пункта 10</w:t>
        </w:r>
      </w:hyperlink>
      <w:r>
        <w:t xml:space="preserve"> Порядка.</w:t>
      </w: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ind w:firstLine="540"/>
        <w:jc w:val="both"/>
      </w:pPr>
    </w:p>
    <w:p w:rsidR="005826FA" w:rsidRDefault="005826FA">
      <w:pPr>
        <w:pStyle w:val="ConsPlusNormal"/>
        <w:jc w:val="right"/>
        <w:outlineLvl w:val="0"/>
      </w:pPr>
      <w:r>
        <w:t>Приложение 33</w:t>
      </w:r>
    </w:p>
    <w:p w:rsidR="005826FA" w:rsidRDefault="005826FA">
      <w:pPr>
        <w:pStyle w:val="ConsPlusNormal"/>
        <w:jc w:val="right"/>
      </w:pPr>
      <w:r>
        <w:t>к постановлению Правительства</w:t>
      </w:r>
    </w:p>
    <w:p w:rsidR="005826FA" w:rsidRDefault="005826FA">
      <w:pPr>
        <w:pStyle w:val="ConsPlusNormal"/>
        <w:jc w:val="right"/>
      </w:pPr>
      <w:r>
        <w:t>Ханты-Мансийского</w:t>
      </w:r>
    </w:p>
    <w:p w:rsidR="005826FA" w:rsidRDefault="005826FA">
      <w:pPr>
        <w:pStyle w:val="ConsPlusNormal"/>
        <w:jc w:val="right"/>
      </w:pPr>
      <w:r>
        <w:t>автономного округа - Югры</w:t>
      </w:r>
    </w:p>
    <w:p w:rsidR="005826FA" w:rsidRDefault="005826FA">
      <w:pPr>
        <w:pStyle w:val="ConsPlusNormal"/>
        <w:jc w:val="right"/>
      </w:pPr>
      <w:r>
        <w:t>от 5 октября 2018 года N 344-п</w:t>
      </w:r>
    </w:p>
    <w:p w:rsidR="005826FA" w:rsidRDefault="005826FA">
      <w:pPr>
        <w:pStyle w:val="ConsPlusNormal"/>
        <w:jc w:val="both"/>
      </w:pPr>
    </w:p>
    <w:p w:rsidR="005826FA" w:rsidRDefault="005826FA">
      <w:pPr>
        <w:pStyle w:val="ConsPlusTitle"/>
        <w:jc w:val="center"/>
      </w:pPr>
      <w:bookmarkStart w:id="225" w:name="P7224"/>
      <w:bookmarkEnd w:id="225"/>
      <w:r>
        <w:t>ПЛАН</w:t>
      </w:r>
    </w:p>
    <w:p w:rsidR="005826FA" w:rsidRDefault="005826FA">
      <w:pPr>
        <w:pStyle w:val="ConsPlusTitle"/>
        <w:jc w:val="center"/>
      </w:pPr>
      <w:r>
        <w:t>МЕРОПРИЯТИЙ (ДОРОЖНАЯ КАРТА) ПО ПРОФИЛАКТИКЕ И ЛИКВИДАЦИИ</w:t>
      </w:r>
    </w:p>
    <w:p w:rsidR="005826FA" w:rsidRDefault="005826FA">
      <w:pPr>
        <w:pStyle w:val="ConsPlusTitle"/>
        <w:jc w:val="center"/>
      </w:pPr>
      <w:r>
        <w:lastRenderedPageBreak/>
        <w:t>БЕШЕНСТВА СРЕДИ ЖИВОТНЫХ НА ТЕРРИТОРИИ ХАНТЫ-МАНСИЙСКОГО</w:t>
      </w:r>
    </w:p>
    <w:p w:rsidR="005826FA" w:rsidRDefault="005826FA">
      <w:pPr>
        <w:pStyle w:val="ConsPlusTitle"/>
        <w:jc w:val="center"/>
      </w:pPr>
      <w:r>
        <w:t>АВТОНОМНОГО ОКРУГА - ЮГРЫ</w:t>
      </w:r>
    </w:p>
    <w:p w:rsidR="005826FA" w:rsidRDefault="005826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2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6FA" w:rsidRDefault="005826FA"/>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c>
          <w:tcPr>
            <w:tcW w:w="0" w:type="auto"/>
            <w:tcBorders>
              <w:top w:val="nil"/>
              <w:left w:val="nil"/>
              <w:bottom w:val="nil"/>
              <w:right w:val="nil"/>
            </w:tcBorders>
            <w:shd w:val="clear" w:color="auto" w:fill="F4F3F8"/>
            <w:tcMar>
              <w:top w:w="113" w:type="dxa"/>
              <w:left w:w="0" w:type="dxa"/>
              <w:bottom w:w="113" w:type="dxa"/>
              <w:right w:w="0" w:type="dxa"/>
            </w:tcMar>
          </w:tcPr>
          <w:p w:rsidR="005826FA" w:rsidRDefault="005826FA">
            <w:pPr>
              <w:pStyle w:val="ConsPlusNormal"/>
              <w:jc w:val="center"/>
            </w:pPr>
            <w:r>
              <w:rPr>
                <w:color w:val="392C69"/>
              </w:rPr>
              <w:t>Список изменяющих документов</w:t>
            </w:r>
          </w:p>
          <w:p w:rsidR="005826FA" w:rsidRDefault="005826FA">
            <w:pPr>
              <w:pStyle w:val="ConsPlusNormal"/>
              <w:jc w:val="center"/>
            </w:pPr>
            <w:r>
              <w:rPr>
                <w:color w:val="392C69"/>
              </w:rPr>
              <w:t xml:space="preserve">(введен </w:t>
            </w:r>
            <w:hyperlink r:id="rId540" w:history="1">
              <w:r>
                <w:rPr>
                  <w:color w:val="0000FF"/>
                </w:rPr>
                <w:t>постановлением</w:t>
              </w:r>
            </w:hyperlink>
            <w:r>
              <w:rPr>
                <w:color w:val="392C69"/>
              </w:rPr>
              <w:t xml:space="preserve"> Правительства ХМАО - Югры от 07.05.2021 N 168-п)</w:t>
            </w:r>
          </w:p>
        </w:tc>
        <w:tc>
          <w:tcPr>
            <w:tcW w:w="113" w:type="dxa"/>
            <w:tcBorders>
              <w:top w:val="nil"/>
              <w:left w:val="nil"/>
              <w:bottom w:val="nil"/>
              <w:right w:val="nil"/>
            </w:tcBorders>
            <w:shd w:val="clear" w:color="auto" w:fill="F4F3F8"/>
            <w:tcMar>
              <w:top w:w="0" w:type="dxa"/>
              <w:left w:w="0" w:type="dxa"/>
              <w:bottom w:w="0" w:type="dxa"/>
              <w:right w:w="0" w:type="dxa"/>
            </w:tcMar>
          </w:tcPr>
          <w:p w:rsidR="005826FA" w:rsidRDefault="005826FA"/>
        </w:tc>
      </w:tr>
    </w:tbl>
    <w:p w:rsidR="005826FA" w:rsidRDefault="00582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3969"/>
        <w:gridCol w:w="1984"/>
        <w:gridCol w:w="2438"/>
      </w:tblGrid>
      <w:tr w:rsidR="005826FA">
        <w:tc>
          <w:tcPr>
            <w:tcW w:w="675" w:type="dxa"/>
          </w:tcPr>
          <w:p w:rsidR="005826FA" w:rsidRDefault="005826FA">
            <w:pPr>
              <w:pStyle w:val="ConsPlusNormal"/>
              <w:jc w:val="center"/>
            </w:pPr>
            <w:r>
              <w:t>N</w:t>
            </w:r>
          </w:p>
        </w:tc>
        <w:tc>
          <w:tcPr>
            <w:tcW w:w="3969" w:type="dxa"/>
          </w:tcPr>
          <w:p w:rsidR="005826FA" w:rsidRDefault="005826FA">
            <w:pPr>
              <w:pStyle w:val="ConsPlusNormal"/>
              <w:jc w:val="center"/>
            </w:pPr>
            <w:r>
              <w:t>Мероприятие</w:t>
            </w:r>
          </w:p>
        </w:tc>
        <w:tc>
          <w:tcPr>
            <w:tcW w:w="1984" w:type="dxa"/>
          </w:tcPr>
          <w:p w:rsidR="005826FA" w:rsidRDefault="005826FA">
            <w:pPr>
              <w:pStyle w:val="ConsPlusNormal"/>
              <w:jc w:val="center"/>
            </w:pPr>
            <w:r>
              <w:t>Срок исполнения</w:t>
            </w:r>
          </w:p>
        </w:tc>
        <w:tc>
          <w:tcPr>
            <w:tcW w:w="2438" w:type="dxa"/>
          </w:tcPr>
          <w:p w:rsidR="005826FA" w:rsidRDefault="005826FA">
            <w:pPr>
              <w:pStyle w:val="ConsPlusNormal"/>
              <w:jc w:val="center"/>
            </w:pPr>
            <w:r>
              <w:t>Исполнитель</w:t>
            </w:r>
          </w:p>
        </w:tc>
      </w:tr>
      <w:tr w:rsidR="005826FA">
        <w:tc>
          <w:tcPr>
            <w:tcW w:w="9066" w:type="dxa"/>
            <w:gridSpan w:val="4"/>
          </w:tcPr>
          <w:p w:rsidR="005826FA" w:rsidRDefault="005826FA">
            <w:pPr>
              <w:pStyle w:val="ConsPlusNormal"/>
              <w:outlineLvl w:val="1"/>
            </w:pPr>
            <w:r>
              <w:t>1. Организационные мероприятия</w:t>
            </w:r>
          </w:p>
        </w:tc>
      </w:tr>
      <w:tr w:rsidR="005826FA">
        <w:tc>
          <w:tcPr>
            <w:tcW w:w="675" w:type="dxa"/>
          </w:tcPr>
          <w:p w:rsidR="005826FA" w:rsidRDefault="005826FA">
            <w:pPr>
              <w:pStyle w:val="ConsPlusNormal"/>
            </w:pPr>
            <w:r>
              <w:t>1.1.</w:t>
            </w:r>
          </w:p>
        </w:tc>
        <w:tc>
          <w:tcPr>
            <w:tcW w:w="3969" w:type="dxa"/>
          </w:tcPr>
          <w:p w:rsidR="005826FA" w:rsidRDefault="005826FA">
            <w:pPr>
              <w:pStyle w:val="ConsPlusNormal"/>
            </w:pPr>
            <w:r>
              <w:t>Регистрация и учет восприимчивых животных в автоматизированной информационной системе "Единая информационная база домашних животных и животных без владельцев" (далее - АИС "Домашние животные")</w:t>
            </w:r>
          </w:p>
        </w:tc>
        <w:tc>
          <w:tcPr>
            <w:tcW w:w="1984" w:type="dxa"/>
          </w:tcPr>
          <w:p w:rsidR="005826FA" w:rsidRDefault="005826FA">
            <w:pPr>
              <w:pStyle w:val="ConsPlusNormal"/>
            </w:pPr>
            <w:r>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t>до 31.12.2025</w:t>
            </w:r>
          </w:p>
        </w:tc>
        <w:tc>
          <w:tcPr>
            <w:tcW w:w="2438" w:type="dxa"/>
          </w:tcPr>
          <w:p w:rsidR="005826FA" w:rsidRDefault="005826FA">
            <w:pPr>
              <w:pStyle w:val="ConsPlusNormal"/>
            </w:pPr>
            <w:r>
              <w:t>Ветслужба Югры</w:t>
            </w:r>
          </w:p>
        </w:tc>
      </w:tr>
      <w:tr w:rsidR="005826FA">
        <w:tc>
          <w:tcPr>
            <w:tcW w:w="675" w:type="dxa"/>
          </w:tcPr>
          <w:p w:rsidR="005826FA" w:rsidRDefault="005826FA">
            <w:pPr>
              <w:pStyle w:val="ConsPlusNormal"/>
            </w:pPr>
            <w:r>
              <w:t>1.2.</w:t>
            </w:r>
          </w:p>
        </w:tc>
        <w:tc>
          <w:tcPr>
            <w:tcW w:w="3969" w:type="dxa"/>
          </w:tcPr>
          <w:p w:rsidR="005826FA" w:rsidRDefault="005826FA">
            <w:pPr>
              <w:pStyle w:val="ConsPlusNormal"/>
            </w:pPr>
            <w:r>
              <w:t>Оральная вакцинация диких плотоядных восприимчивых животных на закрепленных охотничьих угодьях, общедоступных охотничьих угодьях и на особо охраняемых природных территориях регионального и федерального значения, содействие специалистам Ветслужбы Югры в проведении этих мероприятий</w:t>
            </w:r>
          </w:p>
        </w:tc>
        <w:tc>
          <w:tcPr>
            <w:tcW w:w="1984" w:type="dxa"/>
          </w:tcPr>
          <w:p w:rsidR="005826FA" w:rsidRDefault="005826FA">
            <w:pPr>
              <w:pStyle w:val="ConsPlusNormal"/>
            </w:pPr>
            <w:r>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t>до 31.12.2025</w:t>
            </w:r>
          </w:p>
        </w:tc>
        <w:tc>
          <w:tcPr>
            <w:tcW w:w="2438" w:type="dxa"/>
          </w:tcPr>
          <w:p w:rsidR="005826FA" w:rsidRDefault="005826FA">
            <w:pPr>
              <w:pStyle w:val="ConsPlusNormal"/>
            </w:pPr>
            <w:r>
              <w:t>Депнедра и природных ресурсов Югры,</w:t>
            </w:r>
          </w:p>
          <w:p w:rsidR="005826FA" w:rsidRDefault="005826FA">
            <w:pPr>
              <w:pStyle w:val="ConsPlusNormal"/>
            </w:pPr>
            <w:r>
              <w:t>ФГБУ "Государственный природный заповедник "Малая Сосьва" имени В.В. Раевского (по согласованию),</w:t>
            </w:r>
          </w:p>
          <w:p w:rsidR="005826FA" w:rsidRDefault="005826FA">
            <w:pPr>
              <w:pStyle w:val="ConsPlusNormal"/>
            </w:pPr>
            <w:r>
              <w:t>ФГБУ "Государственный природный заповедник "Юганский" (по согласованию),</w:t>
            </w:r>
          </w:p>
          <w:p w:rsidR="005826FA" w:rsidRDefault="005826FA">
            <w:pPr>
              <w:pStyle w:val="ConsPlusNormal"/>
            </w:pPr>
            <w:r>
              <w:t>Ветслужба Югры</w:t>
            </w:r>
          </w:p>
        </w:tc>
      </w:tr>
      <w:tr w:rsidR="005826FA">
        <w:tc>
          <w:tcPr>
            <w:tcW w:w="9066" w:type="dxa"/>
            <w:gridSpan w:val="4"/>
          </w:tcPr>
          <w:p w:rsidR="005826FA" w:rsidRDefault="005826FA">
            <w:pPr>
              <w:pStyle w:val="ConsPlusNormal"/>
              <w:outlineLvl w:val="1"/>
            </w:pPr>
            <w:r>
              <w:t>2. Мероприятия по защите людей от заболевания бешенством</w:t>
            </w:r>
          </w:p>
        </w:tc>
      </w:tr>
      <w:tr w:rsidR="005826FA">
        <w:tc>
          <w:tcPr>
            <w:tcW w:w="675" w:type="dxa"/>
          </w:tcPr>
          <w:p w:rsidR="005826FA" w:rsidRDefault="005826FA">
            <w:pPr>
              <w:pStyle w:val="ConsPlusNormal"/>
            </w:pPr>
            <w:r>
              <w:t>2.1.</w:t>
            </w:r>
          </w:p>
        </w:tc>
        <w:tc>
          <w:tcPr>
            <w:tcW w:w="3969" w:type="dxa"/>
          </w:tcPr>
          <w:p w:rsidR="005826FA" w:rsidRDefault="005826FA">
            <w:pPr>
              <w:pStyle w:val="ConsPlusNormal"/>
            </w:pPr>
            <w:r>
              <w:t>Обучение медицинских специалистов по вопросам оказания антирабической помощи населению, в том числе с использованием дистанционных методов и телекоммуникационных технологий</w:t>
            </w:r>
          </w:p>
        </w:tc>
        <w:tc>
          <w:tcPr>
            <w:tcW w:w="1984" w:type="dxa"/>
          </w:tcPr>
          <w:p w:rsidR="005826FA" w:rsidRDefault="005826FA">
            <w:pPr>
              <w:pStyle w:val="ConsPlusNormal"/>
            </w:pPr>
            <w:r>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t>до 31.12.2025</w:t>
            </w:r>
          </w:p>
        </w:tc>
        <w:tc>
          <w:tcPr>
            <w:tcW w:w="2438" w:type="dxa"/>
          </w:tcPr>
          <w:p w:rsidR="005826FA" w:rsidRDefault="005826FA">
            <w:pPr>
              <w:pStyle w:val="ConsPlusNormal"/>
            </w:pPr>
            <w:r>
              <w:t>Депздрав Югры</w:t>
            </w:r>
          </w:p>
        </w:tc>
      </w:tr>
      <w:tr w:rsidR="005826FA">
        <w:tc>
          <w:tcPr>
            <w:tcW w:w="9066" w:type="dxa"/>
            <w:gridSpan w:val="4"/>
          </w:tcPr>
          <w:p w:rsidR="005826FA" w:rsidRDefault="005826FA">
            <w:pPr>
              <w:pStyle w:val="ConsPlusNormal"/>
              <w:outlineLvl w:val="1"/>
            </w:pPr>
            <w:r>
              <w:t>3. Мероприятия по профилактике бешенства среди животных</w:t>
            </w:r>
          </w:p>
        </w:tc>
      </w:tr>
      <w:tr w:rsidR="005826FA">
        <w:tc>
          <w:tcPr>
            <w:tcW w:w="675" w:type="dxa"/>
          </w:tcPr>
          <w:p w:rsidR="005826FA" w:rsidRDefault="005826FA">
            <w:pPr>
              <w:pStyle w:val="ConsPlusNormal"/>
            </w:pPr>
            <w:r>
              <w:t>3.1.</w:t>
            </w:r>
          </w:p>
        </w:tc>
        <w:tc>
          <w:tcPr>
            <w:tcW w:w="3969" w:type="dxa"/>
          </w:tcPr>
          <w:p w:rsidR="005826FA" w:rsidRDefault="005826FA">
            <w:pPr>
              <w:pStyle w:val="ConsPlusNormal"/>
            </w:pPr>
            <w:r>
              <w:t>Организация и проведение вакцинации домашних животных, животных без владельцев (собак, кошек), а в неблагополучных пунктах восприимчивых животных против бешенства</w:t>
            </w:r>
          </w:p>
        </w:tc>
        <w:tc>
          <w:tcPr>
            <w:tcW w:w="1984" w:type="dxa"/>
          </w:tcPr>
          <w:p w:rsidR="005826FA" w:rsidRDefault="005826FA">
            <w:pPr>
              <w:pStyle w:val="ConsPlusNormal"/>
            </w:pPr>
            <w:r>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t>до 31.12.2025</w:t>
            </w:r>
          </w:p>
        </w:tc>
        <w:tc>
          <w:tcPr>
            <w:tcW w:w="2438" w:type="dxa"/>
          </w:tcPr>
          <w:p w:rsidR="005826FA" w:rsidRDefault="005826FA">
            <w:pPr>
              <w:pStyle w:val="ConsPlusNormal"/>
            </w:pPr>
            <w:r>
              <w:t>Ветслужба Югры, органы местного самоуправления муниципальных образований Ханты-Мансийского автономного округа - Югры (по согласованию)</w:t>
            </w:r>
          </w:p>
        </w:tc>
      </w:tr>
      <w:tr w:rsidR="005826FA">
        <w:tc>
          <w:tcPr>
            <w:tcW w:w="675" w:type="dxa"/>
          </w:tcPr>
          <w:p w:rsidR="005826FA" w:rsidRDefault="005826FA">
            <w:pPr>
              <w:pStyle w:val="ConsPlusNormal"/>
            </w:pPr>
            <w:r>
              <w:t>3.2.</w:t>
            </w:r>
          </w:p>
        </w:tc>
        <w:tc>
          <w:tcPr>
            <w:tcW w:w="3969" w:type="dxa"/>
          </w:tcPr>
          <w:p w:rsidR="005826FA" w:rsidRDefault="005826FA">
            <w:pPr>
              <w:pStyle w:val="ConsPlusNormal"/>
            </w:pPr>
            <w:r>
              <w:t xml:space="preserve">Учет и контроль осуществления вакцинации против бешенства непродуктивных животных специалистами в области ветеринарии, </w:t>
            </w:r>
            <w:r>
              <w:lastRenderedPageBreak/>
              <w:t>не являющимися уполномоченными лицами органов и организаций, входящих в систему государственной ветеринарной службы автономного округа, в том числе с использованием АИС "Домашние животные"</w:t>
            </w:r>
          </w:p>
        </w:tc>
        <w:tc>
          <w:tcPr>
            <w:tcW w:w="1984" w:type="dxa"/>
          </w:tcPr>
          <w:p w:rsidR="005826FA" w:rsidRDefault="005826FA">
            <w:pPr>
              <w:pStyle w:val="ConsPlusNormal"/>
            </w:pPr>
            <w:r>
              <w:lastRenderedPageBreak/>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lastRenderedPageBreak/>
              <w:t>до 31.12.2025</w:t>
            </w:r>
          </w:p>
        </w:tc>
        <w:tc>
          <w:tcPr>
            <w:tcW w:w="2438" w:type="dxa"/>
          </w:tcPr>
          <w:p w:rsidR="005826FA" w:rsidRDefault="005826FA">
            <w:pPr>
              <w:pStyle w:val="ConsPlusNormal"/>
            </w:pPr>
            <w:r>
              <w:lastRenderedPageBreak/>
              <w:t>Ветслужба Югры</w:t>
            </w:r>
          </w:p>
        </w:tc>
      </w:tr>
      <w:tr w:rsidR="005826FA">
        <w:tc>
          <w:tcPr>
            <w:tcW w:w="675" w:type="dxa"/>
          </w:tcPr>
          <w:p w:rsidR="005826FA" w:rsidRDefault="005826FA">
            <w:pPr>
              <w:pStyle w:val="ConsPlusNormal"/>
            </w:pPr>
            <w:r>
              <w:t>3.3.</w:t>
            </w:r>
          </w:p>
        </w:tc>
        <w:tc>
          <w:tcPr>
            <w:tcW w:w="3969" w:type="dxa"/>
          </w:tcPr>
          <w:p w:rsidR="005826FA" w:rsidRDefault="005826FA">
            <w:pPr>
              <w:pStyle w:val="ConsPlusNormal"/>
            </w:pPr>
            <w:r>
              <w:t>Организация и проведение на закрепленных охотничьих угодьях, общедоступных охотничьих угодьях и на особо охраняемых природных территориях регионального и федерального значения, отбора проб патологического материала при обнаружении восприимчивых животных с клиническими признаками бешенства, либо трупов восприимчивых животных, для лабораторных исследований</w:t>
            </w:r>
          </w:p>
        </w:tc>
        <w:tc>
          <w:tcPr>
            <w:tcW w:w="1984" w:type="dxa"/>
          </w:tcPr>
          <w:p w:rsidR="005826FA" w:rsidRDefault="005826FA">
            <w:pPr>
              <w:pStyle w:val="ConsPlusNormal"/>
            </w:pPr>
            <w:r>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t>до 31.12.2025</w:t>
            </w:r>
          </w:p>
        </w:tc>
        <w:tc>
          <w:tcPr>
            <w:tcW w:w="2438" w:type="dxa"/>
          </w:tcPr>
          <w:p w:rsidR="005826FA" w:rsidRDefault="005826FA">
            <w:pPr>
              <w:pStyle w:val="ConsPlusNormal"/>
            </w:pPr>
            <w:r>
              <w:t>Ветслужба Югры, Природнадзор Югры,</w:t>
            </w:r>
          </w:p>
          <w:p w:rsidR="005826FA" w:rsidRDefault="005826FA">
            <w:pPr>
              <w:pStyle w:val="ConsPlusNormal"/>
            </w:pPr>
            <w:r>
              <w:t>Депнедра и природных ресурсов Югры,</w:t>
            </w:r>
          </w:p>
          <w:p w:rsidR="005826FA" w:rsidRDefault="005826FA">
            <w:pPr>
              <w:pStyle w:val="ConsPlusNormal"/>
            </w:pPr>
            <w:r>
              <w:t>ФГБУ "Государственный природный заповедник "Малая Сосьва" имени В.В. Раевского (по согласованию),</w:t>
            </w:r>
          </w:p>
          <w:p w:rsidR="005826FA" w:rsidRDefault="005826FA">
            <w:pPr>
              <w:pStyle w:val="ConsPlusNormal"/>
            </w:pPr>
            <w:r>
              <w:t>ФГБУ "Государственный природный заповедник "Юганский" (по согласованию)</w:t>
            </w:r>
          </w:p>
        </w:tc>
      </w:tr>
      <w:tr w:rsidR="005826FA">
        <w:tc>
          <w:tcPr>
            <w:tcW w:w="675" w:type="dxa"/>
          </w:tcPr>
          <w:p w:rsidR="005826FA" w:rsidRDefault="005826FA">
            <w:pPr>
              <w:pStyle w:val="ConsPlusNormal"/>
            </w:pPr>
            <w:r>
              <w:t>3.4.</w:t>
            </w:r>
          </w:p>
        </w:tc>
        <w:tc>
          <w:tcPr>
            <w:tcW w:w="3969" w:type="dxa"/>
          </w:tcPr>
          <w:p w:rsidR="005826FA" w:rsidRDefault="005826FA">
            <w:pPr>
              <w:pStyle w:val="ConsPlusNormal"/>
            </w:pPr>
            <w:r>
              <w:t>Организация курсов повышения квалификации ветеринарных специалистов органов и организаций, входящих в систему государственной ветеринарной службы автономного округа по вопросам диагностики и профилактики бешенства животных</w:t>
            </w:r>
          </w:p>
        </w:tc>
        <w:tc>
          <w:tcPr>
            <w:tcW w:w="1984" w:type="dxa"/>
          </w:tcPr>
          <w:p w:rsidR="005826FA" w:rsidRDefault="005826FA">
            <w:pPr>
              <w:pStyle w:val="ConsPlusNormal"/>
            </w:pPr>
            <w:r>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t>до 31.12.2025</w:t>
            </w:r>
          </w:p>
        </w:tc>
        <w:tc>
          <w:tcPr>
            <w:tcW w:w="2438" w:type="dxa"/>
          </w:tcPr>
          <w:p w:rsidR="005826FA" w:rsidRDefault="005826FA">
            <w:pPr>
              <w:pStyle w:val="ConsPlusNormal"/>
            </w:pPr>
            <w:r>
              <w:t>Ветслужба Югры</w:t>
            </w:r>
          </w:p>
        </w:tc>
      </w:tr>
      <w:tr w:rsidR="005826FA">
        <w:tc>
          <w:tcPr>
            <w:tcW w:w="9066" w:type="dxa"/>
            <w:gridSpan w:val="4"/>
          </w:tcPr>
          <w:p w:rsidR="005826FA" w:rsidRDefault="005826FA">
            <w:pPr>
              <w:pStyle w:val="ConsPlusNormal"/>
              <w:outlineLvl w:val="1"/>
            </w:pPr>
            <w:r>
              <w:t>4. Мероприятия при ликвидации очагов бешенства</w:t>
            </w:r>
          </w:p>
        </w:tc>
      </w:tr>
      <w:tr w:rsidR="005826FA">
        <w:tc>
          <w:tcPr>
            <w:tcW w:w="675" w:type="dxa"/>
          </w:tcPr>
          <w:p w:rsidR="005826FA" w:rsidRDefault="005826FA">
            <w:pPr>
              <w:pStyle w:val="ConsPlusNormal"/>
            </w:pPr>
            <w:r>
              <w:t>4.1.</w:t>
            </w:r>
          </w:p>
        </w:tc>
        <w:tc>
          <w:tcPr>
            <w:tcW w:w="3969" w:type="dxa"/>
          </w:tcPr>
          <w:p w:rsidR="005826FA" w:rsidRDefault="005826FA">
            <w:pPr>
              <w:pStyle w:val="ConsPlusNormal"/>
            </w:pPr>
            <w:r>
              <w:t>Организация и проведение санитарно-противоэпидемических (профилактических), противоэпизоотических мероприятий, направленных на ликвидацию очагов бешенства в соответствии с ветеринарными и санитарно-эпидемиологическими правилами</w:t>
            </w:r>
          </w:p>
        </w:tc>
        <w:tc>
          <w:tcPr>
            <w:tcW w:w="1984" w:type="dxa"/>
          </w:tcPr>
          <w:p w:rsidR="005826FA" w:rsidRDefault="005826FA">
            <w:pPr>
              <w:pStyle w:val="ConsPlusNormal"/>
            </w:pPr>
            <w:r>
              <w:t>при постановке диагноза бешенство,</w:t>
            </w:r>
          </w:p>
          <w:p w:rsidR="005826FA" w:rsidRDefault="005826FA">
            <w:pPr>
              <w:pStyle w:val="ConsPlusNormal"/>
            </w:pPr>
            <w:r>
              <w:t>до 31.12.2021,</w:t>
            </w:r>
          </w:p>
          <w:p w:rsidR="005826FA" w:rsidRDefault="005826FA">
            <w:pPr>
              <w:pStyle w:val="ConsPlusNormal"/>
            </w:pPr>
            <w:r>
              <w:t>до 31.12.2022,</w:t>
            </w:r>
          </w:p>
          <w:p w:rsidR="005826FA" w:rsidRDefault="005826FA">
            <w:pPr>
              <w:pStyle w:val="ConsPlusNormal"/>
            </w:pPr>
            <w:r>
              <w:t>до 31.12.2023,</w:t>
            </w:r>
          </w:p>
          <w:p w:rsidR="005826FA" w:rsidRDefault="005826FA">
            <w:pPr>
              <w:pStyle w:val="ConsPlusNormal"/>
            </w:pPr>
            <w:r>
              <w:t>до 31.12.2024,</w:t>
            </w:r>
          </w:p>
          <w:p w:rsidR="005826FA" w:rsidRDefault="005826FA">
            <w:pPr>
              <w:pStyle w:val="ConsPlusNormal"/>
            </w:pPr>
            <w:r>
              <w:t>до 31.12.2025</w:t>
            </w:r>
          </w:p>
        </w:tc>
        <w:tc>
          <w:tcPr>
            <w:tcW w:w="2438" w:type="dxa"/>
          </w:tcPr>
          <w:p w:rsidR="005826FA" w:rsidRDefault="005826FA">
            <w:pPr>
              <w:pStyle w:val="ConsPlusNormal"/>
            </w:pPr>
            <w:r>
              <w:t>Ветслужба Югры,</w:t>
            </w:r>
          </w:p>
          <w:p w:rsidR="005826FA" w:rsidRDefault="005826FA">
            <w:pPr>
              <w:pStyle w:val="ConsPlusNormal"/>
            </w:pPr>
            <w:r>
              <w:t>Депздрав Югры, Природнадзор Югры,</w:t>
            </w:r>
          </w:p>
          <w:p w:rsidR="005826FA" w:rsidRDefault="005826FA">
            <w:pPr>
              <w:pStyle w:val="ConsPlusNormal"/>
            </w:pPr>
            <w:r>
              <w:t>Депнедра и природных ресурсов Югры,</w:t>
            </w:r>
          </w:p>
          <w:p w:rsidR="005826FA" w:rsidRDefault="005826FA">
            <w:pPr>
              <w:pStyle w:val="ConsPlusNormal"/>
            </w:pPr>
            <w:r>
              <w:t>органы местного самоуправления муниципальных образований Ханты-Мансийского автономного округа - Югры (по согласованию)</w:t>
            </w:r>
          </w:p>
        </w:tc>
      </w:tr>
    </w:tbl>
    <w:p w:rsidR="005826FA" w:rsidRDefault="005826FA">
      <w:pPr>
        <w:pStyle w:val="ConsPlusNormal"/>
        <w:ind w:firstLine="540"/>
        <w:jc w:val="both"/>
      </w:pPr>
    </w:p>
    <w:p w:rsidR="005826FA" w:rsidRDefault="005826FA">
      <w:pPr>
        <w:pStyle w:val="ConsPlusNormal"/>
        <w:jc w:val="both"/>
      </w:pPr>
    </w:p>
    <w:p w:rsidR="005826FA" w:rsidRDefault="005826FA">
      <w:pPr>
        <w:pStyle w:val="ConsPlusNormal"/>
        <w:pBdr>
          <w:top w:val="single" w:sz="6" w:space="0" w:color="auto"/>
        </w:pBdr>
        <w:spacing w:before="100" w:after="100"/>
        <w:jc w:val="both"/>
        <w:rPr>
          <w:sz w:val="2"/>
          <w:szCs w:val="2"/>
        </w:rPr>
      </w:pPr>
    </w:p>
    <w:p w:rsidR="00A545DE" w:rsidRDefault="00A545DE">
      <w:bookmarkStart w:id="226" w:name="_GoBack"/>
      <w:bookmarkEnd w:id="226"/>
    </w:p>
    <w:sectPr w:rsidR="00A545DE" w:rsidSect="003A4C9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FA"/>
    <w:rsid w:val="005826FA"/>
    <w:rsid w:val="00A54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144E1-DE4A-4877-A9A6-21A69CD3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6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6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6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26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6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26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6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26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58F17B218C2C5678EE4B2D2A8743F1419F872CC0D809D6DA4B9E2E9853B4F44D7179BB4BD85AE1D50BE4A695y40FL" TargetMode="External"/><Relationship Id="rId21" Type="http://schemas.openxmlformats.org/officeDocument/2006/relationships/hyperlink" Target="consultantplus://offline/ref=ED58F17B218C2C5678EE55203CEB14FE449DDD24CBDF0584871D9879C703B2A11F3127E20A9B49E0DC15E6A692456D1651489564291DF5139DF0004Ay70EL" TargetMode="External"/><Relationship Id="rId324" Type="http://schemas.openxmlformats.org/officeDocument/2006/relationships/hyperlink" Target="consultantplus://offline/ref=C95A3B2D03C0609CAE60DF866303793A6F74BB3864B83BB46F8A63594A26686200CBDD1828A874F64138C5457A4171A26447F34F27339718F2FA9A27z90CL" TargetMode="External"/><Relationship Id="rId531" Type="http://schemas.openxmlformats.org/officeDocument/2006/relationships/hyperlink" Target="consultantplus://offline/ref=C95A3B2D03C0609CAE60DF866303793A6F74BB3864B834B76F8B63594A26686200CBDD183AA82CFA433ED24D765427F322z103L" TargetMode="External"/><Relationship Id="rId170" Type="http://schemas.openxmlformats.org/officeDocument/2006/relationships/hyperlink" Target="consultantplus://offline/ref=ED58F17B218C2C5678EE55203CEB14FE449DDD24CBDD0687871D9879C703B2A11F3127E20A9B49E0DC15E4A490456D1651489564291DF5139DF0004Ay70EL" TargetMode="External"/><Relationship Id="rId268" Type="http://schemas.openxmlformats.org/officeDocument/2006/relationships/hyperlink" Target="consultantplus://offline/ref=ED58F17B218C2C5678EE55203CEB14FE449DDD24CBDD058883169879C703B2A11F3127E20A9B49E0DC15E6A494456D1651489564291DF5139DF0004Ay70EL" TargetMode="External"/><Relationship Id="rId475" Type="http://schemas.openxmlformats.org/officeDocument/2006/relationships/hyperlink" Target="consultantplus://offline/ref=C95A3B2D03C0609CAE60DF866303793A6F74BB3864B93FB06A8A63594A26686200CBDD1828A874F64139CC4C7A4171A26447F34F27339718F2FA9A27z90CL" TargetMode="External"/><Relationship Id="rId32" Type="http://schemas.openxmlformats.org/officeDocument/2006/relationships/hyperlink" Target="consultantplus://offline/ref=ED58F17B218C2C5678EE4B2D2A8743F14097852ACFDD09D6DA4B9E2E9853B4F44D7179BB4BD85AE1D50BE4A695y40FL" TargetMode="External"/><Relationship Id="rId128" Type="http://schemas.openxmlformats.org/officeDocument/2006/relationships/hyperlink" Target="consultantplus://offline/ref=ED58F17B218C2C5678EE55203CEB14FE449DDD24CBDD038584199879C703B2A11F3127E20A9B49E0DC15E6A69F456D1651489564291DF5139DF0004Ay70EL" TargetMode="External"/><Relationship Id="rId335" Type="http://schemas.openxmlformats.org/officeDocument/2006/relationships/hyperlink" Target="consultantplus://offline/ref=C95A3B2D03C0609CAE60DF866303793A6F74BB3864B83BB46F8A63594A26686200CBDD1828A874F64138C545784171A26447F34F27339718F2FA9A27z90CL" TargetMode="External"/><Relationship Id="rId542" Type="http://schemas.openxmlformats.org/officeDocument/2006/relationships/theme" Target="theme/theme1.xml"/><Relationship Id="rId181" Type="http://schemas.openxmlformats.org/officeDocument/2006/relationships/hyperlink" Target="consultantplus://offline/ref=ED58F17B218C2C5678EE55203CEB14FE449DDD24CBDD0687871D9879C703B2A11F3127E20A9B49E0DC15E4A390456D1651489564291DF5139DF0004Ay70EL" TargetMode="External"/><Relationship Id="rId402" Type="http://schemas.openxmlformats.org/officeDocument/2006/relationships/hyperlink" Target="consultantplus://offline/ref=C95A3B2D03C0609CAE60DF866303793A6F74BB3864BB3CB06B8963594A26686200CBDD1828A874F6413BCE4D7F4171A26447F34F27339718F2FA9A27z90CL" TargetMode="External"/><Relationship Id="rId279" Type="http://schemas.openxmlformats.org/officeDocument/2006/relationships/hyperlink" Target="consultantplus://offline/ref=ED58F17B218C2C5678EE4B2D2A8743F1419E8A2ACADC09D6DA4B9E2E9853B4F44D7179BB4BD85AE1D50BE4A695y40FL" TargetMode="External"/><Relationship Id="rId486" Type="http://schemas.openxmlformats.org/officeDocument/2006/relationships/hyperlink" Target="consultantplus://offline/ref=C95A3B2D03C0609CAE60DF866303793A6F74BB3864BA38B76F8A63594A26686200CBDD1828A874F64139C54D7A4171A26447F34F27339718F2FA9A27z90CL" TargetMode="External"/><Relationship Id="rId43" Type="http://schemas.openxmlformats.org/officeDocument/2006/relationships/hyperlink" Target="consultantplus://offline/ref=ED58F17B218C2C5678EE55203CEB14FE449DDD24CBDF078986179879C703B2A11F3127E20A9B49E0DC15E6A797456D1651489564291DF5139DF0004Ay70EL" TargetMode="External"/><Relationship Id="rId139" Type="http://schemas.openxmlformats.org/officeDocument/2006/relationships/hyperlink" Target="consultantplus://offline/ref=ED58F17B218C2C5678EE55203CEB14FE449DDD24C8D60584871C9879C703B2A11F3127E20A9B49E0DC15E6A69E456D1651489564291DF5139DF0004Ay70EL" TargetMode="External"/><Relationship Id="rId346" Type="http://schemas.openxmlformats.org/officeDocument/2006/relationships/hyperlink" Target="consultantplus://offline/ref=C95A3B2D03C0609CAE60DF866303793A6F74BB3864BA3BB86B8163594A26686200CBDD1828A874F64139CF4C764171A26447F34F27339718F2FA9A27z90CL" TargetMode="External"/><Relationship Id="rId85" Type="http://schemas.openxmlformats.org/officeDocument/2006/relationships/hyperlink" Target="consultantplus://offline/ref=ED58F17B218C2C5678EE55203CEB14FE449DDD24C8DF078386189879C703B2A11F3127E20A9B49E0DC15E6A692456D1651489564291DF5139DF0004Ay70EL" TargetMode="External"/><Relationship Id="rId150" Type="http://schemas.openxmlformats.org/officeDocument/2006/relationships/hyperlink" Target="consultantplus://offline/ref=ED58F17B218C2C5678EE55203CEB14FE449DDD24C8D60584871C9879C703B2A11F3127E20A9B49E0DC15E6A597456D1651489564291DF5139DF0004Ay70EL" TargetMode="External"/><Relationship Id="rId192" Type="http://schemas.openxmlformats.org/officeDocument/2006/relationships/hyperlink" Target="consultantplus://offline/ref=ED58F17B218C2C5678EE4B2D2A8743F1419E8A2ECDDF09D6DA4B9E2E9853B4F44D7179BB4BD85AE1D50BE4A695y40FL" TargetMode="External"/><Relationship Id="rId206" Type="http://schemas.openxmlformats.org/officeDocument/2006/relationships/hyperlink" Target="consultantplus://offline/ref=ED58F17B218C2C5678EE55203CEB14FE449DDD24CBDD0687871D9879C703B2A11F3127E20A9B49E0DC15E4AF94456D1651489564291DF5139DF0004Ay70EL" TargetMode="External"/><Relationship Id="rId413" Type="http://schemas.openxmlformats.org/officeDocument/2006/relationships/hyperlink" Target="consultantplus://offline/ref=C95A3B2D03C0609CAE60DF866303793A6F74BB3864BA3BB86B8163594A26686200CBDD1828A874F64139CB457F4171A26447F34F27339718F2FA9A27z90CL" TargetMode="External"/><Relationship Id="rId248" Type="http://schemas.openxmlformats.org/officeDocument/2006/relationships/hyperlink" Target="consultantplus://offline/ref=ED58F17B218C2C5678EE55203CEB14FE449DDD24CBDD0687871D9879C703B2A11F3127E20A9B49E0DC15E0A694456D1651489564291DF5139DF0004Ay70EL" TargetMode="External"/><Relationship Id="rId455" Type="http://schemas.openxmlformats.org/officeDocument/2006/relationships/hyperlink" Target="consultantplus://offline/ref=C95A3B2D03C0609CAE60DF866303793A6F74BB3864BA38B76F8A63594A26686200CBDD1828A874F64139C44A794171A26447F34F27339718F2FA9A27z90CL" TargetMode="External"/><Relationship Id="rId497" Type="http://schemas.openxmlformats.org/officeDocument/2006/relationships/hyperlink" Target="consultantplus://offline/ref=C95A3B2D03C0609CAE60DF866303793A6F74BB3864BA38B76F8A63594A26686200CBDD1828A874F64139C54D784171A26447F34F27339718F2FA9A27z90CL" TargetMode="External"/><Relationship Id="rId12" Type="http://schemas.openxmlformats.org/officeDocument/2006/relationships/hyperlink" Target="consultantplus://offline/ref=ED58F17B218C2C5678EE55203CEB14FE449DDD24CBDE0386841A9879C703B2A11F3127E20A9B49E0DC15E6A692456D1651489564291DF5139DF0004Ay70EL" TargetMode="External"/><Relationship Id="rId108" Type="http://schemas.openxmlformats.org/officeDocument/2006/relationships/hyperlink" Target="consultantplus://offline/ref=ED58F17B218C2C5678EE55203CEB14FE449DDD24CBDC0280831E9879C703B2A11F3127E20A9B49E0DC15E6A597456D1651489564291DF5139DF0004Ay70EL" TargetMode="External"/><Relationship Id="rId315" Type="http://schemas.openxmlformats.org/officeDocument/2006/relationships/hyperlink" Target="consultantplus://offline/ref=C95A3B2D03C0609CAE60DF866303793A6F74BB3864BA38B76F8A63594A26686200CBDD1828A874F64139C44D764171A26447F34F27339718F2FA9A27z90CL" TargetMode="External"/><Relationship Id="rId357" Type="http://schemas.openxmlformats.org/officeDocument/2006/relationships/hyperlink" Target="consultantplus://offline/ref=C95A3B2D03C0609CAE60DF866303793A6F74BB3864BA3BB86B8163594A26686200CBDD1828A874F64139CF457D4171A26447F34F27339718F2FA9A27z90CL" TargetMode="External"/><Relationship Id="rId522" Type="http://schemas.openxmlformats.org/officeDocument/2006/relationships/hyperlink" Target="consultantplus://offline/ref=C95A3B2D03C0609CAE60C18B756F2E356A79E2326EBB37E632DC650E15766E37528B834169EB67F74827CE4D7Dz40BL" TargetMode="External"/><Relationship Id="rId54" Type="http://schemas.openxmlformats.org/officeDocument/2006/relationships/hyperlink" Target="consultantplus://offline/ref=ED58F17B218C2C5678EE55203CEB14FE449DDD24CBDC0186871A9879C703B2A11F3127E20A9B49E0DC15E6A69F456D1651489564291DF5139DF0004Ay70EL" TargetMode="External"/><Relationship Id="rId96" Type="http://schemas.openxmlformats.org/officeDocument/2006/relationships/hyperlink" Target="consultantplus://offline/ref=ED58F17B218C2C5678EE55203CEB14FE449DDD24CBDF0584871D9879C703B2A11F3127E20A9B49E0DC15E6A69F456D1651489564291DF5139DF0004Ay70EL" TargetMode="External"/><Relationship Id="rId161" Type="http://schemas.openxmlformats.org/officeDocument/2006/relationships/hyperlink" Target="consultantplus://offline/ref=ED58F17B218C2C5678EE4B2D2A8743F14096872CCED709D6DA4B9E2E9853B4F44D7179BB4BD85AE1D50BE4A695y40FL" TargetMode="External"/><Relationship Id="rId217" Type="http://schemas.openxmlformats.org/officeDocument/2006/relationships/hyperlink" Target="consultantplus://offline/ref=ED58F17B218C2C5678EE4B2D2A8743F1419F872CC0D809D6DA4B9E2E9853B4F44D7179BB4BD85AE1D50BE4A695y40FL" TargetMode="External"/><Relationship Id="rId399" Type="http://schemas.openxmlformats.org/officeDocument/2006/relationships/hyperlink" Target="consultantplus://offline/ref=C95A3B2D03C0609CAE60C18B756F2E356A77EC316FBA37E632DC650E15766E37528B834169EB67F74827CE4D7Dz40BL" TargetMode="External"/><Relationship Id="rId259" Type="http://schemas.openxmlformats.org/officeDocument/2006/relationships/hyperlink" Target="consultantplus://offline/ref=ED58F17B218C2C5678EE55203CEB14FE449DDD24CBDD0687871D9879C703B2A11F3127E20A9B49E0DC15E0A292456D1651489564291DF5139DF0004Ay70EL" TargetMode="External"/><Relationship Id="rId424" Type="http://schemas.openxmlformats.org/officeDocument/2006/relationships/hyperlink" Target="consultantplus://offline/ref=C95A3B2D03C0609CAE60C18B756F2E356B7FE13061B037E632DC650E15766E37528B834169EB67F74827CE4D7Dz40BL" TargetMode="External"/><Relationship Id="rId466" Type="http://schemas.openxmlformats.org/officeDocument/2006/relationships/hyperlink" Target="consultantplus://offline/ref=C95A3B2D03C0609CAE60DF866303793A6F74BB3864B93FB06A8A63594A26686200CBDD1828A874F64139CC4C7D4171A26447F34F27339718F2FA9A27z90CL" TargetMode="External"/><Relationship Id="rId23" Type="http://schemas.openxmlformats.org/officeDocument/2006/relationships/hyperlink" Target="consultantplus://offline/ref=ED58F17B218C2C5678EE55203CEB14FE449DDD24CBDC0280831E9879C703B2A11F3127E20A9B49E0DC15E6A692456D1651489564291DF5139DF0004Ay70EL" TargetMode="External"/><Relationship Id="rId119" Type="http://schemas.openxmlformats.org/officeDocument/2006/relationships/hyperlink" Target="consultantplus://offline/ref=ED58F17B218C2C5678EE55203CEB14FE449DDD24CBDD038887169879C703B2A11F3127E20A9B49E0DC15E6A49E456D1651489564291DF5139DF0004Ay70EL" TargetMode="External"/><Relationship Id="rId270" Type="http://schemas.openxmlformats.org/officeDocument/2006/relationships/hyperlink" Target="consultantplus://offline/ref=ED58F17B218C2C5678EE55203CEB14FE449DDD24CBDD0687871D9879C703B2A11F3127E20A9B49E0DC15E0A197456D1651489564291DF5139DF0004Ay70EL" TargetMode="External"/><Relationship Id="rId326" Type="http://schemas.openxmlformats.org/officeDocument/2006/relationships/hyperlink" Target="consultantplus://offline/ref=C95A3B2D03C0609CAE60DF866303793A6F74BB3864BB39B26F8C63594A26686200CBDD1828A874F64139CC4B764171A26447F34F27339718F2FA9A27z90CL" TargetMode="External"/><Relationship Id="rId533" Type="http://schemas.openxmlformats.org/officeDocument/2006/relationships/hyperlink" Target="consultantplus://offline/ref=C95A3B2D03C0609CAE60C18B756F2E356A77EC3665BB37E632DC650E15766E37528B834169EB67F74827CE4D7Dz40BL" TargetMode="External"/><Relationship Id="rId65" Type="http://schemas.openxmlformats.org/officeDocument/2006/relationships/hyperlink" Target="consultantplus://offline/ref=ED58F17B218C2C5678EE55203CEB14FE449DDD24C8DC0683871F9879C703B2A11F3127E2189B11ECDE12F8A69E503B4717y10CL" TargetMode="External"/><Relationship Id="rId130" Type="http://schemas.openxmlformats.org/officeDocument/2006/relationships/hyperlink" Target="consultantplus://offline/ref=ED58F17B218C2C5678EE55203CEB14FE449DDD24CBDD038887169879C703B2A11F3127E20A9B49E0DC17E6A691456D1651489564291DF5139DF0004Ay70EL" TargetMode="External"/><Relationship Id="rId368" Type="http://schemas.openxmlformats.org/officeDocument/2006/relationships/hyperlink" Target="consultantplus://offline/ref=C95A3B2D03C0609CAE60DF866303793A6F74BB3864BA3BB86B8163594A26686200CBDD1828A874F64139C84C7F4171A26447F34F27339718F2FA9A27z90CL" TargetMode="External"/><Relationship Id="rId172" Type="http://schemas.openxmlformats.org/officeDocument/2006/relationships/hyperlink" Target="consultantplus://offline/ref=ED58F17B218C2C5678EE55203CEB14FE449DDD24CBDD0687871D9879C703B2A11F3127E20A9B49E0DC15E4A292456D1651489564291DF5139DF0004Ay70EL" TargetMode="External"/><Relationship Id="rId228" Type="http://schemas.openxmlformats.org/officeDocument/2006/relationships/image" Target="media/image1.wmf"/><Relationship Id="rId435" Type="http://schemas.openxmlformats.org/officeDocument/2006/relationships/hyperlink" Target="consultantplus://offline/ref=C95A3B2D03C0609CAE60DF866303793A6F74BB3864BA38B76F8A63594A26686200CBDD1828A874F64139C44C7D4171A26447F34F27339718F2FA9A27z90CL" TargetMode="External"/><Relationship Id="rId477" Type="http://schemas.openxmlformats.org/officeDocument/2006/relationships/hyperlink" Target="consultantplus://offline/ref=C95A3B2D03C0609CAE60DF866303793A6F74BB3864B93AB2668863594A26686200CBDD1828A874F6413BC944784171A26447F34F27339718F2FA9A27z90CL" TargetMode="External"/><Relationship Id="rId281" Type="http://schemas.openxmlformats.org/officeDocument/2006/relationships/hyperlink" Target="consultantplus://offline/ref=ED58F17B218C2C5678EE4B2D2A8743F1419E8A2DC0DD09D6DA4B9E2E9853B4F44D7179BB4BD85AE1D50BE4A695y40FL" TargetMode="External"/><Relationship Id="rId337" Type="http://schemas.openxmlformats.org/officeDocument/2006/relationships/hyperlink" Target="consultantplus://offline/ref=C95A3B2D03C0609CAE60DF866303793A6F74BB3864BA3BB86B8163594A26686200CBDD1828A874F64139CD4B7A4171A26447F34F27339718F2FA9A27z90CL" TargetMode="External"/><Relationship Id="rId502" Type="http://schemas.openxmlformats.org/officeDocument/2006/relationships/hyperlink" Target="consultantplus://offline/ref=C95A3B2D03C0609CAE60DF866303793A6F74BB3864BA38B76F8A63594A26686200CBDD1828A874F64139C54C7A4171A26447F34F27339718F2FA9A27z90CL" TargetMode="External"/><Relationship Id="rId34" Type="http://schemas.openxmlformats.org/officeDocument/2006/relationships/hyperlink" Target="consultantplus://offline/ref=ED58F17B218C2C5678EE55203CEB14FE449DDD24CBDF07888F1B9879C703B2A11F3127E20A9B49E0DC15E2AF9F456D1651489564291DF5139DF0004Ay70EL" TargetMode="External"/><Relationship Id="rId76" Type="http://schemas.openxmlformats.org/officeDocument/2006/relationships/hyperlink" Target="consultantplus://offline/ref=ED58F17B218C2C5678EE55203CEB14FE449DDD24C8DB0380811B9879C703B2A11F3127E2189B11ECDE12F8A69E503B4717y10CL" TargetMode="External"/><Relationship Id="rId141" Type="http://schemas.openxmlformats.org/officeDocument/2006/relationships/hyperlink" Target="consultantplus://offline/ref=ED58F17B218C2C5678EE55203CEB14FE449DDD24CBDE0B85851A9879C703B2A11F3127E20A9B49E0DC15E6A691456D1651489564291DF5139DF0004Ay70EL" TargetMode="External"/><Relationship Id="rId379" Type="http://schemas.openxmlformats.org/officeDocument/2006/relationships/hyperlink" Target="consultantplus://offline/ref=C95A3B2D03C0609CAE60DF866303793A6F74BB3864BA3BB86B8163594A26686200CBDD1828A874F64139C84E7F4171A26447F34F27339718F2FA9A27z90CL" TargetMode="External"/><Relationship Id="rId7" Type="http://schemas.openxmlformats.org/officeDocument/2006/relationships/hyperlink" Target="consultantplus://offline/ref=ED58F17B218C2C5678EE55203CEB14FE449DDD24C8D70383871F9879C703B2A11F3127E20A9B49E0DC15E6A692456D1651489564291DF5139DF0004Ay70EL" TargetMode="External"/><Relationship Id="rId183" Type="http://schemas.openxmlformats.org/officeDocument/2006/relationships/hyperlink" Target="consultantplus://offline/ref=ED58F17B218C2C5678EE55203CEB14FE449DDD24CBDD058883169879C703B2A11F3127E20A9B49E0DC15E6A796456D1651489564291DF5139DF0004Ay70EL" TargetMode="External"/><Relationship Id="rId239" Type="http://schemas.openxmlformats.org/officeDocument/2006/relationships/hyperlink" Target="consultantplus://offline/ref=ED58F17B218C2C5678EE55203CEB14FE449DDD24CBDD0687871D9879C703B2A11F3127E20A9B49E0DC15E3AF95456D1651489564291DF5139DF0004Ay70EL" TargetMode="External"/><Relationship Id="rId390" Type="http://schemas.openxmlformats.org/officeDocument/2006/relationships/hyperlink" Target="consultantplus://offline/ref=C95A3B2D03C0609CAE60C18B756F2E356A7FEC3366BF37E632DC650E15766E37528B834169EB67F74827CE4D7Dz40BL" TargetMode="External"/><Relationship Id="rId404" Type="http://schemas.openxmlformats.org/officeDocument/2006/relationships/hyperlink" Target="consultantplus://offline/ref=C95A3B2D03C0609CAE60DF866303793A6F74BB3864BA38B76F8A63594A26686200CBDD1828A874F64139C44C7E4171A26447F34F27339718F2FA9A27z90CL" TargetMode="External"/><Relationship Id="rId446" Type="http://schemas.openxmlformats.org/officeDocument/2006/relationships/hyperlink" Target="consultantplus://offline/ref=C95A3B2D03C0609CAE60DF866303793A6F74BB3864BA38B76F8A63594A26686200CBDD1828A874F64139C44E7F4171A26447F34F27339718F2FA9A27z90CL" TargetMode="External"/><Relationship Id="rId250" Type="http://schemas.openxmlformats.org/officeDocument/2006/relationships/hyperlink" Target="consultantplus://offline/ref=ED58F17B218C2C5678EE55203CEB14FE449DDD24CBDD0687871D9879C703B2A11F3127E20A9B49E0DC15E0A691456D1651489564291DF5139DF0004Ay70EL" TargetMode="External"/><Relationship Id="rId292" Type="http://schemas.openxmlformats.org/officeDocument/2006/relationships/hyperlink" Target="consultantplus://offline/ref=ED58F17B218C2C5678EE4B2D2A8743F1419E8A2DC0DD09D6DA4B9E2E9853B4F44D7179BB4BD85AE1D50BE4A695y40FL" TargetMode="External"/><Relationship Id="rId306" Type="http://schemas.openxmlformats.org/officeDocument/2006/relationships/hyperlink" Target="consultantplus://offline/ref=ED58F17B218C2C5678EE55203CEB14FE449DDD24CBDD0687871D9879C703B2A11F3127E20A9B49E0DC15E1A690456D1651489564291DF5139DF0004Ay70EL" TargetMode="External"/><Relationship Id="rId488" Type="http://schemas.openxmlformats.org/officeDocument/2006/relationships/hyperlink" Target="consultantplus://offline/ref=C95A3B2D03C0609CAE60DF866303793A6F74BB3864BA3BB86B8163594A26686200CBDD1828A874F64139C44D7D4171A26447F34F27339718F2FA9A27z90CL" TargetMode="External"/><Relationship Id="rId45" Type="http://schemas.openxmlformats.org/officeDocument/2006/relationships/hyperlink" Target="consultantplus://offline/ref=ED58F17B218C2C5678EE55203CEB14FE449DDD24CBDF0687821D9879C703B2A11F3127E20A9B49E0DC15E6A691456D1651489564291DF5139DF0004Ay70EL" TargetMode="External"/><Relationship Id="rId87" Type="http://schemas.openxmlformats.org/officeDocument/2006/relationships/hyperlink" Target="consultantplus://offline/ref=ED58F17B218C2C5678EE55203CEB14FE449DDD24C8D60584871C9879C703B2A11F3127E20A9B49E0DC15E6A691456D1651489564291DF5139DF0004Ay70EL" TargetMode="External"/><Relationship Id="rId110" Type="http://schemas.openxmlformats.org/officeDocument/2006/relationships/hyperlink" Target="consultantplus://offline/ref=ED58F17B218C2C5678EE55203CEB14FE449DDD24CBDC0280831E9879C703B2A11F3127E20A9B49E0DC15E6A590456D1651489564291DF5139DF0004Ay70EL" TargetMode="External"/><Relationship Id="rId348" Type="http://schemas.openxmlformats.org/officeDocument/2006/relationships/hyperlink" Target="consultantplus://offline/ref=C95A3B2D03C0609CAE60C18B756F2E356A77EC3764BF37E632DC650E15766E37528B834169EB67F74827CE4D7Dz40BL" TargetMode="External"/><Relationship Id="rId513" Type="http://schemas.openxmlformats.org/officeDocument/2006/relationships/hyperlink" Target="consultantplus://offline/ref=C95A3B2D03C0609CAE60DF866303793A6F74BB3864B93FB06A8A63594A26686200CBDD1828A874F64139CC4C774171A26447F34F27339718F2FA9A27z90CL" TargetMode="External"/><Relationship Id="rId152" Type="http://schemas.openxmlformats.org/officeDocument/2006/relationships/hyperlink" Target="consultantplus://offline/ref=ED58F17B218C2C5678EE55203CEB14FE449DDD24CBDF03818F199879C703B2A11F3127E20A9B49E0DC15E6A69E456D1651489564291DF5139DF0004Ay70EL" TargetMode="External"/><Relationship Id="rId194" Type="http://schemas.openxmlformats.org/officeDocument/2006/relationships/hyperlink" Target="consultantplus://offline/ref=ED58F17B218C2C5678EE55203CEB14FE449DDD24CBDD0687871D9879C703B2A11F3127E20A9B49E0DC15E4A190456D1651489564291DF5139DF0004Ay70EL" TargetMode="External"/><Relationship Id="rId208" Type="http://schemas.openxmlformats.org/officeDocument/2006/relationships/hyperlink" Target="consultantplus://offline/ref=ED58F17B218C2C5678EE55203CEB14FE449DDD24CBDD0687871D9879C703B2A11F3127E20A9B49E0DC15E5A696456D1651489564291DF5139DF0004Ay70EL" TargetMode="External"/><Relationship Id="rId415" Type="http://schemas.openxmlformats.org/officeDocument/2006/relationships/hyperlink" Target="consultantplus://offline/ref=C95A3B2D03C0609CAE60DF866303793A6F74BB3864B839B96E8063594A26686200CBDD1828A874F64139C94F764171A26447F34F27339718F2FA9A27z90CL" TargetMode="External"/><Relationship Id="rId457" Type="http://schemas.openxmlformats.org/officeDocument/2006/relationships/hyperlink" Target="consultantplus://offline/ref=C95A3B2D03C0609CAE60DF866303793A6F74BB3864BA3BB86B8163594A26686200CBDD1828A874F64139CB447D4171A26447F34F27339718F2FA9A27z90CL" TargetMode="External"/><Relationship Id="rId261" Type="http://schemas.openxmlformats.org/officeDocument/2006/relationships/hyperlink" Target="consultantplus://offline/ref=ED58F17B218C2C5678EE55203CEB14FE449DDD24CBDD0687871D9879C703B2A11F3127E20A9B49E0DC15E0A396456D1651489564291DF5139DF0004Ay70EL" TargetMode="External"/><Relationship Id="rId499" Type="http://schemas.openxmlformats.org/officeDocument/2006/relationships/hyperlink" Target="consultantplus://offline/ref=C95A3B2D03C0609CAE60DF866303793A6F74BB3864B93AB2668863594A26686200CBDD1828A874F6413BCA4C7D4171A26447F34F27339718F2FA9A27z90CL" TargetMode="External"/><Relationship Id="rId14" Type="http://schemas.openxmlformats.org/officeDocument/2006/relationships/hyperlink" Target="consultantplus://offline/ref=ED58F17B218C2C5678EE55203CEB14FE449DDD24CBDE0087841C9879C703B2A11F3127E20A9B49E0DC15E6A692456D1651489564291DF5139DF0004Ay70EL" TargetMode="External"/><Relationship Id="rId56" Type="http://schemas.openxmlformats.org/officeDocument/2006/relationships/hyperlink" Target="consultantplus://offline/ref=ED58F17B218C2C5678EE55203CEB14FE449DDD24C8D6048782189879C703B2A11F3127E20A9B49E0DC15E6A691456D1651489564291DF5139DF0004Ay70EL" TargetMode="External"/><Relationship Id="rId317" Type="http://schemas.openxmlformats.org/officeDocument/2006/relationships/hyperlink" Target="consultantplus://offline/ref=C95A3B2D03C0609CAE60DF866303793A6F74BB3864B839B56A8F63594A26686200CBDD1828A874F6403BCB4C784171A26447F34F27339718F2FA9A27z90CL" TargetMode="External"/><Relationship Id="rId359" Type="http://schemas.openxmlformats.org/officeDocument/2006/relationships/hyperlink" Target="consultantplus://offline/ref=C95A3B2D03C0609CAE60DF866303793A6F74BB3864BA3BB86B8163594A26686200CBDD1828A874F64139CF45774171A26447F34F27339718F2FA9A27z90CL" TargetMode="External"/><Relationship Id="rId524" Type="http://schemas.openxmlformats.org/officeDocument/2006/relationships/hyperlink" Target="consultantplus://offline/ref=C95A3B2D03C0609CAE60C18B756F2E356A77EC3764BF37E632DC650E15766E37528B834169EB67F74827CE4D7Dz40BL" TargetMode="External"/><Relationship Id="rId98" Type="http://schemas.openxmlformats.org/officeDocument/2006/relationships/hyperlink" Target="consultantplus://offline/ref=ED58F17B218C2C5678EE55203CEB14FE449DDD24CBDC0280831E9879C703B2A11F3127E20A9B49E0DC15E6A691456D1651489564291DF5139DF0004Ay70EL" TargetMode="External"/><Relationship Id="rId121" Type="http://schemas.openxmlformats.org/officeDocument/2006/relationships/hyperlink" Target="consultantplus://offline/ref=ED58F17B218C2C5678EE55203CEB14FE449DDD24CBDD038887169879C703B2A11F3127E20A9B49E0DC15E6A597456D1651489564291DF5139DF0004Ay70EL" TargetMode="External"/><Relationship Id="rId163" Type="http://schemas.openxmlformats.org/officeDocument/2006/relationships/hyperlink" Target="consultantplus://offline/ref=ED58F17B218C2C5678EE55203CEB14FE449DDD24CBDF03818F199879C703B2A11F3127E20A9B49E0DC15E6A796456D1651489564291DF5139DF0004Ay70EL" TargetMode="External"/><Relationship Id="rId219" Type="http://schemas.openxmlformats.org/officeDocument/2006/relationships/hyperlink" Target="consultantplus://offline/ref=ED58F17B218C2C5678EE55203CEB14FE449DDD24CBDD058883169879C703B2A11F3127E20A9B49E0DC15E6A497456D1651489564291DF5139DF0004Ay70EL" TargetMode="External"/><Relationship Id="rId370" Type="http://schemas.openxmlformats.org/officeDocument/2006/relationships/hyperlink" Target="consultantplus://offline/ref=C95A3B2D03C0609CAE60DF866303793A6F74BB3864BA3BB86B8163594A26686200CBDD1828A874F64139C84C7D4171A26447F34F27339718F2FA9A27z90CL" TargetMode="External"/><Relationship Id="rId426" Type="http://schemas.openxmlformats.org/officeDocument/2006/relationships/hyperlink" Target="consultantplus://offline/ref=C95A3B2D03C0609CAE60DF866303793A6F74BB3864B839B96E8063594A26686200CBDD1828A874F64139C9447F4171A26447F34F27339718F2FA9A27z90CL" TargetMode="External"/><Relationship Id="rId230" Type="http://schemas.openxmlformats.org/officeDocument/2006/relationships/hyperlink" Target="consultantplus://offline/ref=ED58F17B218C2C5678EE55203CEB14FE449DDD24CBDF078986179879C703B2A11F3127E20A9B49E0DC15E7A395456D1651489564291DF5139DF0004Ay70EL" TargetMode="External"/><Relationship Id="rId468" Type="http://schemas.openxmlformats.org/officeDocument/2006/relationships/hyperlink" Target="consultantplus://offline/ref=C95A3B2D03C0609CAE60DF866303793A6F74BB3864BA38B76F8A63594A26686200CBDD1828A874F64139C445794171A26447F34F27339718F2FA9A27z90CL" TargetMode="External"/><Relationship Id="rId25" Type="http://schemas.openxmlformats.org/officeDocument/2006/relationships/hyperlink" Target="consultantplus://offline/ref=ED58F17B218C2C5678EE55203CEB14FE449DDD24CBDC01878F1B9879C703B2A11F3127E20A9B49E0DC15E6A692456D1651489564291DF5139DF0004Ay70EL" TargetMode="External"/><Relationship Id="rId67" Type="http://schemas.openxmlformats.org/officeDocument/2006/relationships/hyperlink" Target="consultantplus://offline/ref=ED58F17B218C2C5678EE55203CEB14FE449DDD24C8DD0085831F9879C703B2A11F3127E2189B11ECDE12F8A69E503B4717y10CL" TargetMode="External"/><Relationship Id="rId272" Type="http://schemas.openxmlformats.org/officeDocument/2006/relationships/hyperlink" Target="consultantplus://offline/ref=ED58F17B218C2C5678EE4B2D2A8743F1419F872CC0D809D6DA4B9E2E9853B4F45F7121B74EDC42E9DB1EB2F7D31B34451203986F3001F518y802L" TargetMode="External"/><Relationship Id="rId328" Type="http://schemas.openxmlformats.org/officeDocument/2006/relationships/hyperlink" Target="consultantplus://offline/ref=C95A3B2D03C0609CAE60DF866303793A6F74BB3864BB3FB06E8063594A26686200CBDD1828A874F64139CC4D774171A26447F34F27339718F2FA9A27z90CL" TargetMode="External"/><Relationship Id="rId535" Type="http://schemas.openxmlformats.org/officeDocument/2006/relationships/hyperlink" Target="consultantplus://offline/ref=C95A3B2D03C0609CAE60DF866303793A6F74BB3864BA38B76F8A63594A26686200CBDD1828A874F64139C5497F4171A26447F34F27339718F2FA9A27z90CL" TargetMode="External"/><Relationship Id="rId132" Type="http://schemas.openxmlformats.org/officeDocument/2006/relationships/hyperlink" Target="consultantplus://offline/ref=ED58F17B218C2C5678EE55203CEB14FE449DDD24CBDD038887169879C703B2A11F3127E20A9B49E0DC17E6A594456D1651489564291DF5139DF0004Ay70EL" TargetMode="External"/><Relationship Id="rId174" Type="http://schemas.openxmlformats.org/officeDocument/2006/relationships/hyperlink" Target="consultantplus://offline/ref=ED58F17B218C2C5678EE55203CEB14FE449DDD24CBDD0687871D9879C703B2A11F3127E20A9B49E0DC15E4A29F456D1651489564291DF5139DF0004Ay70EL" TargetMode="External"/><Relationship Id="rId381" Type="http://schemas.openxmlformats.org/officeDocument/2006/relationships/hyperlink" Target="consultantplus://offline/ref=C95A3B2D03C0609CAE60C18B756F2E356A77ED3065BD37E632DC650E15766E37528B834169EB67F74827CE4D7Dz40BL" TargetMode="External"/><Relationship Id="rId241" Type="http://schemas.openxmlformats.org/officeDocument/2006/relationships/hyperlink" Target="consultantplus://offline/ref=ED58F17B218C2C5678EE55203CEB14FE449DDD24CBDD0687871D9879C703B2A11F3127E20A9B49E0DC15E3AF92456D1651489564291DF5139DF0004Ay70EL" TargetMode="External"/><Relationship Id="rId437" Type="http://schemas.openxmlformats.org/officeDocument/2006/relationships/hyperlink" Target="consultantplus://offline/ref=C95A3B2D03C0609CAE60DF866303793A6F74BB3864BA38B76F8A63594A26686200CBDD1828A874F64139C44C7C4171A26447F34F27339718F2FA9A27z90CL" TargetMode="External"/><Relationship Id="rId479" Type="http://schemas.openxmlformats.org/officeDocument/2006/relationships/hyperlink" Target="consultantplus://offline/ref=C95A3B2D03C0609CAE60DF866303793A6F74BB3864BA3BB86B8163594A26686200CBDD1828A874F64139CB44774171A26447F34F27339718F2FA9A27z90CL" TargetMode="External"/><Relationship Id="rId36" Type="http://schemas.openxmlformats.org/officeDocument/2006/relationships/hyperlink" Target="consultantplus://offline/ref=ED58F17B218C2C5678EE55203CEB14FE449DDD24CBDE04828E1F9879C703B2A11F3127E20A9B49E0DC15E6A691456D1651489564291DF5139DF0004Ay70EL" TargetMode="External"/><Relationship Id="rId283" Type="http://schemas.openxmlformats.org/officeDocument/2006/relationships/hyperlink" Target="consultantplus://offline/ref=ED58F17B218C2C5678EE55203CEB14FE449DDD24CBDD0687871D9879C703B2A11F3127E20A9B49E0DC15E0AF96456D1651489564291DF5139DF0004Ay70EL" TargetMode="External"/><Relationship Id="rId339" Type="http://schemas.openxmlformats.org/officeDocument/2006/relationships/hyperlink" Target="consultantplus://offline/ref=C95A3B2D03C0609CAE60DF866303793A6F74BB3867B03BB66C8D63594A26686200CBDD1828A874F64139CE4E774171A26447F34F27339718F2FA9A27z90CL" TargetMode="External"/><Relationship Id="rId490" Type="http://schemas.openxmlformats.org/officeDocument/2006/relationships/hyperlink" Target="consultantplus://offline/ref=C95A3B2D03C0609CAE60DF866303793A6F74BB3864B93AB2668863594A26686200CBDD1828A874F6413BCA4D7A4171A26447F34F27339718F2FA9A27z90CL" TargetMode="External"/><Relationship Id="rId504" Type="http://schemas.openxmlformats.org/officeDocument/2006/relationships/hyperlink" Target="consultantplus://offline/ref=C95A3B2D03C0609CAE60C18B756F2E356A77ED3065BD37E632DC650E15766E37528B834169EB67F74827CE4D7Dz40BL" TargetMode="External"/><Relationship Id="rId78" Type="http://schemas.openxmlformats.org/officeDocument/2006/relationships/hyperlink" Target="consultantplus://offline/ref=ED58F17B218C2C5678EE55203CEB14FE449DDD24C8D802898E1D9879C703B2A11F3127E2189B11ECDE12F8A69E503B4717y10CL" TargetMode="External"/><Relationship Id="rId101" Type="http://schemas.openxmlformats.org/officeDocument/2006/relationships/hyperlink" Target="consultantplus://offline/ref=ED58F17B218C2C5678EE55203CEB14FE449DDD24C8D70383871F9879C703B2A11F3127E20A9B49E0DC15E6A69E456D1651489564291DF5139DF0004Ay70EL" TargetMode="External"/><Relationship Id="rId143" Type="http://schemas.openxmlformats.org/officeDocument/2006/relationships/hyperlink" Target="consultantplus://offline/ref=ED58F17B218C2C5678EE55203CEB14FE449DDD24CBDC0186871A9879C703B2A11F3127E20A9B49E0DC15E7A592456D1651489564291DF5139DF0004Ay70EL" TargetMode="External"/><Relationship Id="rId185" Type="http://schemas.openxmlformats.org/officeDocument/2006/relationships/hyperlink" Target="consultantplus://offline/ref=ED58F17B218C2C5678EE55203CEB14FE449DDD24CBDD0687871D9879C703B2A11F3127E20A9B49E0DC15E4A092456D1651489564291DF5139DF0004Ay70EL" TargetMode="External"/><Relationship Id="rId350" Type="http://schemas.openxmlformats.org/officeDocument/2006/relationships/hyperlink" Target="consultantplus://offline/ref=C95A3B2D03C0609CAE60DF866303793A6F74BB3864BA3BB86B8163594A26686200CBDD1828A874F64139CF4E764171A26447F34F27339718F2FA9A27z90CL" TargetMode="External"/><Relationship Id="rId406" Type="http://schemas.openxmlformats.org/officeDocument/2006/relationships/hyperlink" Target="consultantplus://offline/ref=C95A3B2D03C0609CAE60DF866303793A6F74BB3864B839B96E8063594A26686200CBDD1828A874F64139C94F784171A26447F34F27339718F2FA9A27z90CL" TargetMode="External"/><Relationship Id="rId9" Type="http://schemas.openxmlformats.org/officeDocument/2006/relationships/hyperlink" Target="consultantplus://offline/ref=ED58F17B218C2C5678EE55203CEB14FE449DDD24C8D70586841A9879C703B2A11F3127E20A9B49E0DC15E6A692456D1651489564291DF5139DF0004Ay70EL" TargetMode="External"/><Relationship Id="rId210" Type="http://schemas.openxmlformats.org/officeDocument/2006/relationships/hyperlink" Target="consultantplus://offline/ref=ED58F17B218C2C5678EE55203CEB14FE449DDD24CBDD0687871D9879C703B2A11F3127E20A9B49E0DC15E5A794456D1651489564291DF5139DF0004Ay70EL" TargetMode="External"/><Relationship Id="rId392" Type="http://schemas.openxmlformats.org/officeDocument/2006/relationships/hyperlink" Target="consultantplus://offline/ref=C95A3B2D03C0609CAE60C18B756F2E356A77EC3262B837E632DC650E15766E37528B834169EB67F74827CE4D7Dz40BL" TargetMode="External"/><Relationship Id="rId448" Type="http://schemas.openxmlformats.org/officeDocument/2006/relationships/hyperlink" Target="consultantplus://offline/ref=C95A3B2D03C0609CAE60DF866303793A6F74BB3864BA3BB86B8163594A26686200CBDD1828A874F64139CB45764171A26447F34F27339718F2FA9A27z90CL" TargetMode="External"/><Relationship Id="rId252" Type="http://schemas.openxmlformats.org/officeDocument/2006/relationships/hyperlink" Target="consultantplus://offline/ref=ED58F17B218C2C5678EE55203CEB14FE449DDD24CBDD0687871D9879C703B2A11F3127E20A9B49E0DC15E0A690456D1651489564291DF5139DF0004Ay70EL" TargetMode="External"/><Relationship Id="rId294" Type="http://schemas.openxmlformats.org/officeDocument/2006/relationships/hyperlink" Target="consultantplus://offline/ref=ED58F17B218C2C5678EE55203CEB14FE449DDD24C8D6048782189879C703B2A11F3127E20A9B49E0DC16E4A397456D1651489564291DF5139DF0004Ay70EL" TargetMode="External"/><Relationship Id="rId308" Type="http://schemas.openxmlformats.org/officeDocument/2006/relationships/hyperlink" Target="consultantplus://offline/ref=ED58F17B218C2C5678EE55203CEB14FE449DDD24CBDD058883169879C703B2A11F3127E20A9B49E0DC15E7A093456D1651489564291DF5139DF0004Ay70EL" TargetMode="External"/><Relationship Id="rId515" Type="http://schemas.openxmlformats.org/officeDocument/2006/relationships/hyperlink" Target="consultantplus://offline/ref=C95A3B2D03C0609CAE60DF866303793A6F74BB3864BA38B76F8A63594A26686200CBDD1828A874F64139C54F794171A26447F34F27339718F2FA9A27z90CL" TargetMode="External"/><Relationship Id="rId47" Type="http://schemas.openxmlformats.org/officeDocument/2006/relationships/hyperlink" Target="consultantplus://offline/ref=ED58F17B218C2C5678EE55203CEB14FE449DDD24CBDD058883169879C703B2A11F3127E20A9B49E0DC15E6A69F456D1651489564291DF5139DF0004Ay70EL" TargetMode="External"/><Relationship Id="rId89" Type="http://schemas.openxmlformats.org/officeDocument/2006/relationships/hyperlink" Target="consultantplus://offline/ref=ED58F17B218C2C5678EE55203CEB14FE449DDD24C8D70581801E9879C703B2A11F3127E20A9B49E0DC15E6A692456D1651489564291DF5139DF0004Ay70EL" TargetMode="External"/><Relationship Id="rId112" Type="http://schemas.openxmlformats.org/officeDocument/2006/relationships/hyperlink" Target="consultantplus://offline/ref=ED58F17B218C2C5678EE4B2D2A8743F1419E8A2ACADC09D6DA4B9E2E9853B4F45F7121B749DC47E8D91EB2F7D31B34451203986F3001F518y802L" TargetMode="External"/><Relationship Id="rId154" Type="http://schemas.openxmlformats.org/officeDocument/2006/relationships/hyperlink" Target="consultantplus://offline/ref=ED58F17B218C2C5678EE55203CEB14FE449DDD24CBDC0186871A9879C703B2A11F3127E20A9B49E0DC15E7A592456D1651489564291DF5139DF0004Ay70EL" TargetMode="External"/><Relationship Id="rId361" Type="http://schemas.openxmlformats.org/officeDocument/2006/relationships/hyperlink" Target="consultantplus://offline/ref=C95A3B2D03C0609CAE60DF866303793A6F74BB3864BA3BB86B8163594A26686200CBDD1828A874F64139CF447B4171A26447F34F27339718F2FA9A27z90CL" TargetMode="External"/><Relationship Id="rId196" Type="http://schemas.openxmlformats.org/officeDocument/2006/relationships/hyperlink" Target="consultantplus://offline/ref=ED58F17B218C2C5678EE55203CEB14FE449DDD24CBDD058883169879C703B2A11F3127E20A9B49E0DC15E6A795456D1651489564291DF5139DF0004Ay70EL" TargetMode="External"/><Relationship Id="rId417" Type="http://schemas.openxmlformats.org/officeDocument/2006/relationships/hyperlink" Target="consultantplus://offline/ref=C95A3B2D03C0609CAE60C18B756F2E356B7FE13061B037E632DC650E15766E37528B834169EB67F74827CE4D7Dz40BL" TargetMode="External"/><Relationship Id="rId459" Type="http://schemas.openxmlformats.org/officeDocument/2006/relationships/hyperlink" Target="consultantplus://offline/ref=C95A3B2D03C0609CAE60DF866303793A6F74BB3864BA38B76F8A63594A26686200CBDD1828A874F64139C44A774171A26447F34F27339718F2FA9A27z90CL" TargetMode="External"/><Relationship Id="rId16" Type="http://schemas.openxmlformats.org/officeDocument/2006/relationships/hyperlink" Target="consultantplus://offline/ref=ED58F17B218C2C5678EE55203CEB14FE449DDD24CBDE04828E1F9879C703B2A11F3127E20A9B49E0DC15E6A692456D1651489564291DF5139DF0004Ay70EL" TargetMode="External"/><Relationship Id="rId221" Type="http://schemas.openxmlformats.org/officeDocument/2006/relationships/hyperlink" Target="consultantplus://offline/ref=ED58F17B218C2C5678EE4B2D2A8743F1419E8A2ECDDF09D6DA4B9E2E9853B4F44D7179BB4BD85AE1D50BE4A695y40FL" TargetMode="External"/><Relationship Id="rId263" Type="http://schemas.openxmlformats.org/officeDocument/2006/relationships/hyperlink" Target="consultantplus://offline/ref=ED58F17B218C2C5678EE55203CEB14FE449DDD24CBDD0687871D9879C703B2A11F3127E20A9B49E0DC15E0A392456D1651489564291DF5139DF0004Ay70EL" TargetMode="External"/><Relationship Id="rId319" Type="http://schemas.openxmlformats.org/officeDocument/2006/relationships/hyperlink" Target="consultantplus://offline/ref=C95A3B2D03C0609CAE60DF866303793A6F74BB3864BB3FB66F8D63594A26686200CBDD1828A874F64139CD4E794171A26447F34F27339718F2FA9A27z90CL" TargetMode="External"/><Relationship Id="rId470" Type="http://schemas.openxmlformats.org/officeDocument/2006/relationships/hyperlink" Target="consultantplus://offline/ref=C95A3B2D03C0609CAE60DF866303793A6F74BB3867B03BB46C8063594A26686200CBDD1828A874F64038C54C784171A26447F34F27339718F2FA9A27z90CL" TargetMode="External"/><Relationship Id="rId526" Type="http://schemas.openxmlformats.org/officeDocument/2006/relationships/hyperlink" Target="consultantplus://offline/ref=C95A3B2D03C0609CAE60C18B756F2E356A7DED3C62BB37E632DC650E15766E37528B834169EB67F74827CE4D7Dz40BL" TargetMode="External"/><Relationship Id="rId58" Type="http://schemas.openxmlformats.org/officeDocument/2006/relationships/hyperlink" Target="consultantplus://offline/ref=ED58F17B218C2C5678EE55203CEB14FE449DDD24C0D602878314C573CF5ABEA3183E78E70D8A49E3DB0BE6AF894C3945y104L" TargetMode="External"/><Relationship Id="rId123" Type="http://schemas.openxmlformats.org/officeDocument/2006/relationships/hyperlink" Target="consultantplus://offline/ref=ED58F17B218C2C5678EE55203CEB14FE449DDD24CBDC0280831E9879C703B2A11F3127E20A9B49E0DC17E6A794456D1651489564291DF5139DF0004Ay70EL" TargetMode="External"/><Relationship Id="rId330" Type="http://schemas.openxmlformats.org/officeDocument/2006/relationships/hyperlink" Target="consultantplus://offline/ref=C95A3B2D03C0609CAE60C18B756F2E356A77E43367BC37E632DC650E15766E37408BDB4D6BEC78F04632981C3B1F28F1270CFE443E2F9713zE0DL" TargetMode="External"/><Relationship Id="rId165" Type="http://schemas.openxmlformats.org/officeDocument/2006/relationships/hyperlink" Target="consultantplus://offline/ref=ED58F17B218C2C5678EE55203CEB14FE449DDD24CBDD058883169879C703B2A11F3127E20A9B49E0DC15E6A69E456D1651489564291DF5139DF0004Ay70EL" TargetMode="External"/><Relationship Id="rId372" Type="http://schemas.openxmlformats.org/officeDocument/2006/relationships/hyperlink" Target="consultantplus://offline/ref=C95A3B2D03C0609CAE60DF866303793A6F74BB3864BA3BB86B8163594A26686200CBDD1828A874F64139C84C7C4171A26447F34F27339718F2FA9A27z90CL" TargetMode="External"/><Relationship Id="rId428" Type="http://schemas.openxmlformats.org/officeDocument/2006/relationships/hyperlink" Target="consultantplus://offline/ref=C95A3B2D03C0609CAE60DF866303793A6F74BB3864B838B76A8A63594A26686200CBDD1828A874F64139CD4D7D4171A26447F34F27339718F2FA9A27z90CL" TargetMode="External"/><Relationship Id="rId232" Type="http://schemas.openxmlformats.org/officeDocument/2006/relationships/hyperlink" Target="consultantplus://offline/ref=ED58F17B218C2C5678EE55203CEB14FE449DDD24CBDD058883169879C703B2A11F3127E20A9B49E0DC15E6A495456D1651489564291DF5139DF0004Ay70EL" TargetMode="External"/><Relationship Id="rId274" Type="http://schemas.openxmlformats.org/officeDocument/2006/relationships/hyperlink" Target="consultantplus://offline/ref=ED58F17B218C2C5678EE55203CEB14FE449DDD24CBDD0687871D9879C703B2A11F3127E20A9B49E0DC15E0A192456D1651489564291DF5139DF0004Ay70EL" TargetMode="External"/><Relationship Id="rId481" Type="http://schemas.openxmlformats.org/officeDocument/2006/relationships/hyperlink" Target="consultantplus://offline/ref=C95A3B2D03C0609CAE60DF866303793A6F74BB3864BA3BB86B8163594A26686200CBDD1828A874F64139C44D7F4171A26447F34F27339718F2FA9A27z90CL" TargetMode="External"/><Relationship Id="rId27" Type="http://schemas.openxmlformats.org/officeDocument/2006/relationships/hyperlink" Target="consultantplus://offline/ref=ED58F17B218C2C5678EE55203CEB14FE449DDD24CBDD038887169879C703B2A11F3127E20A9B49E0DC15E6A692456D1651489564291DF5139DF0004Ay70EL" TargetMode="External"/><Relationship Id="rId69" Type="http://schemas.openxmlformats.org/officeDocument/2006/relationships/hyperlink" Target="consultantplus://offline/ref=ED58F17B218C2C5678EE55203CEB14FE449DDD24C8DD0B8484189879C703B2A11F3127E2189B11ECDE12F8A69E503B4717y10CL" TargetMode="External"/><Relationship Id="rId134" Type="http://schemas.openxmlformats.org/officeDocument/2006/relationships/hyperlink" Target="consultantplus://offline/ref=ED58F17B218C2C5678EE55203CEB14FE449DDD24CBDD038887169879C703B2A11F3127E20A9B49E0DC17E6A294456D1651489564291DF5139DF0004Ay70EL" TargetMode="External"/><Relationship Id="rId537" Type="http://schemas.openxmlformats.org/officeDocument/2006/relationships/hyperlink" Target="consultantplus://offline/ref=C95A3B2D03C0609CAE60C18B756F2E356A76E13D62B937E632DC650E15766E37408BDB4D6BED79F14032981C3B1F28F1270CFE443E2F9713zE0DL" TargetMode="External"/><Relationship Id="rId80" Type="http://schemas.openxmlformats.org/officeDocument/2006/relationships/hyperlink" Target="consultantplus://offline/ref=ED58F17B218C2C5678EE55203CEB14FE449DDD24C8D80188811C9879C703B2A11F3127E2189B11ECDE12F8A69E503B4717y10CL" TargetMode="External"/><Relationship Id="rId176" Type="http://schemas.openxmlformats.org/officeDocument/2006/relationships/hyperlink" Target="consultantplus://offline/ref=ED58F17B218C2C5678EE55203CEB14FE449DDD24CBDD0687871D9879C703B2A11F3127E20A9B49E0DC15E4A396456D1651489564291DF5139DF0004Ay70EL" TargetMode="External"/><Relationship Id="rId341" Type="http://schemas.openxmlformats.org/officeDocument/2006/relationships/hyperlink" Target="consultantplus://offline/ref=C95A3B2D03C0609CAE60C18B756F2E356A76E1306FBF37E632DC650E15766E37528B834169EB67F74827CE4D7Dz40BL" TargetMode="External"/><Relationship Id="rId383" Type="http://schemas.openxmlformats.org/officeDocument/2006/relationships/hyperlink" Target="consultantplus://offline/ref=C95A3B2D03C0609CAE60DF866303793A6F74BB3864BA3BB86B8163594A26686200CBDD1828A874F64139C84E7C4171A26447F34F27339718F2FA9A27z90CL" TargetMode="External"/><Relationship Id="rId439" Type="http://schemas.openxmlformats.org/officeDocument/2006/relationships/hyperlink" Target="consultantplus://offline/ref=C95A3B2D03C0609CAE60DF866303793A6F74BB3864BA38B76F8A63594A26686200CBDD1828A874F64139C44C794171A26447F34F27339718F2FA9A27z90CL" TargetMode="External"/><Relationship Id="rId201" Type="http://schemas.openxmlformats.org/officeDocument/2006/relationships/hyperlink" Target="consultantplus://offline/ref=ED58F17B218C2C5678EE55203CEB14FE449DDD24CBDD0687871D9879C703B2A11F3127E20A9B49E0DC15E4AE91456D1651489564291DF5139DF0004Ay70EL" TargetMode="External"/><Relationship Id="rId243" Type="http://schemas.openxmlformats.org/officeDocument/2006/relationships/hyperlink" Target="consultantplus://offline/ref=ED58F17B218C2C5678EE55203CEB14FE449DDD24CBDD0687871D9879C703B2A11F3127E20A9B49E0DC15E3AF90456D1651489564291DF5139DF0004Ay70EL" TargetMode="External"/><Relationship Id="rId285" Type="http://schemas.openxmlformats.org/officeDocument/2006/relationships/hyperlink" Target="consultantplus://offline/ref=ED58F17B218C2C5678EE55203CEB14FE449DDD24CBDD0687871D9879C703B2A11F3127E20A9B49E0DC15E0AF93456D1651489564291DF5139DF0004Ay70EL" TargetMode="External"/><Relationship Id="rId450" Type="http://schemas.openxmlformats.org/officeDocument/2006/relationships/hyperlink" Target="consultantplus://offline/ref=C95A3B2D03C0609CAE60DF866303793A6F74BB3864BA38B76F8A63594A26686200CBDD1828A874F64139C44E794171A26447F34F27339718F2FA9A27z90CL" TargetMode="External"/><Relationship Id="rId506" Type="http://schemas.openxmlformats.org/officeDocument/2006/relationships/hyperlink" Target="consultantplus://offline/ref=C95A3B2D03C0609CAE60DF866303793A6F74BB3864BA38B76F8A63594A26686200CBDD1828A874F64139C54C784171A26447F34F27339718F2FA9A27z90CL" TargetMode="External"/><Relationship Id="rId38" Type="http://schemas.openxmlformats.org/officeDocument/2006/relationships/hyperlink" Target="consultantplus://offline/ref=ED58F17B218C2C5678EE55203CEB14FE449DDD24CBDF078986179879C703B2A11F3127E20A9B49E0DC15E6A69F456D1651489564291DF5139DF0004Ay70EL" TargetMode="External"/><Relationship Id="rId103" Type="http://schemas.openxmlformats.org/officeDocument/2006/relationships/hyperlink" Target="consultantplus://offline/ref=ED58F17B218C2C5678EE55203CEB14FE449DDD24C8D70B8583199879C703B2A11F3127E20A9B49E0DC15E6A797456D1651489564291DF5139DF0004Ay70EL" TargetMode="External"/><Relationship Id="rId310" Type="http://schemas.openxmlformats.org/officeDocument/2006/relationships/hyperlink" Target="consultantplus://offline/ref=ED58F17B218C2C5678EE55203CEB14FE449DDD24CBDC0280831E9879C703B2A11F3127E20A9B49E0DC17E7AF9E456D1651489564291DF5139DF0004Ay70EL" TargetMode="External"/><Relationship Id="rId492" Type="http://schemas.openxmlformats.org/officeDocument/2006/relationships/hyperlink" Target="consultantplus://offline/ref=C95A3B2D03C0609CAE60DF866303793A6F74BB3864B93AB2668863594A26686200CBDD1828A874F6413BCA4D774171A26447F34F27339718F2FA9A27z90CL" TargetMode="External"/><Relationship Id="rId91" Type="http://schemas.openxmlformats.org/officeDocument/2006/relationships/hyperlink" Target="consultantplus://offline/ref=ED58F17B218C2C5678EE55203CEB14FE449DDD24C8D70B8583199879C703B2A11F3127E20A9B49E0DC15E6A69F456D1651489564291DF5139DF0004Ay70EL" TargetMode="External"/><Relationship Id="rId145" Type="http://schemas.openxmlformats.org/officeDocument/2006/relationships/hyperlink" Target="consultantplus://offline/ref=ED58F17B218C2C5678EE55203CEB14FE449DDD24CBDE0B85851A9879C703B2A11F3127E20A9B49E0DC15E6A69F456D1651489564291DF5139DF0004Ay70EL" TargetMode="External"/><Relationship Id="rId187" Type="http://schemas.openxmlformats.org/officeDocument/2006/relationships/hyperlink" Target="consultantplus://offline/ref=ED58F17B218C2C5678EE55203CEB14FE449DDD24CBDD0687871D9879C703B2A11F3127E20A9B49E0DC15E4A09F456D1651489564291DF5139DF0004Ay70EL" TargetMode="External"/><Relationship Id="rId352" Type="http://schemas.openxmlformats.org/officeDocument/2006/relationships/hyperlink" Target="consultantplus://offline/ref=C95A3B2D03C0609CAE60DF866303793A6F74BB3864BA3BB86B8163594A26686200CBDD1828A874F64139CF4A7B4171A26447F34F27339718F2FA9A27z90CL" TargetMode="External"/><Relationship Id="rId394" Type="http://schemas.openxmlformats.org/officeDocument/2006/relationships/hyperlink" Target="consultantplus://offline/ref=C95A3B2D03C0609CAE60C18B756F2E356A79E33367B937E632DC650E15766E37408BDB4D6BEC79F64132981C3B1F28F1270CFE443E2F9713zE0DL" TargetMode="External"/><Relationship Id="rId408" Type="http://schemas.openxmlformats.org/officeDocument/2006/relationships/hyperlink" Target="consultantplus://offline/ref=C95A3B2D03C0609CAE60DF866303793A6F74BB3864B839B96E8063594A26686200CBDD1828A874F64139C94F774171A26447F34F27339718F2FA9A27z90CL" TargetMode="External"/><Relationship Id="rId212" Type="http://schemas.openxmlformats.org/officeDocument/2006/relationships/hyperlink" Target="consultantplus://offline/ref=ED58F17B218C2C5678EE55203CEB14FE449DDD24CBDD0687871D9879C703B2A11F3127E20A9B49E0DC15E5A793456D1651489564291DF5139DF0004Ay70EL" TargetMode="External"/><Relationship Id="rId254" Type="http://schemas.openxmlformats.org/officeDocument/2006/relationships/hyperlink" Target="consultantplus://offline/ref=ED58F17B218C2C5678EE4B2D2A8743F1419F872CC0D809D6DA4B9E2E9853B4F45F7121B74CD741E4DC1EB2F7D31B34451203986F3001F518y802L" TargetMode="External"/><Relationship Id="rId49" Type="http://schemas.openxmlformats.org/officeDocument/2006/relationships/hyperlink" Target="consultantplus://offline/ref=ED58F17B218C2C5678EE55203CEB14FE449DDD24CBDF078986179879C703B2A11F3127E20A9B49E0DC15E6A796456D1651489564291DF5139DF0004Ay70EL" TargetMode="External"/><Relationship Id="rId114" Type="http://schemas.openxmlformats.org/officeDocument/2006/relationships/hyperlink" Target="consultantplus://offline/ref=ED58F17B218C2C5678EE55203CEB14FE449DDD24C8D70B8583199879C703B2A11F3127E20A9B49E0DC15E6A297456D1651489564291DF5139DF0004Ay70EL" TargetMode="External"/><Relationship Id="rId296" Type="http://schemas.openxmlformats.org/officeDocument/2006/relationships/hyperlink" Target="consultantplus://offline/ref=ED58F17B218C2C5678EE55203CEB14FE449DDD24CBDE0386841A9879C703B2A11F3127E20A9B49E0DC14E3A090456D1651489564291DF5139DF0004Ay70EL" TargetMode="External"/><Relationship Id="rId461" Type="http://schemas.openxmlformats.org/officeDocument/2006/relationships/hyperlink" Target="consultantplus://offline/ref=C95A3B2D03C0609CAE60DF866303793A6F74BB3864B93FB06A8A63594A26686200CBDD1828A874F64139CC4C7E4171A26447F34F27339718F2FA9A27z90CL" TargetMode="External"/><Relationship Id="rId517" Type="http://schemas.openxmlformats.org/officeDocument/2006/relationships/hyperlink" Target="consultantplus://offline/ref=C95A3B2D03C0609CAE60DF866303793A6F74BB3864BA38B76F8A63594A26686200CBDD1828A874F64139C54E7F4171A26447F34F27339718F2FA9A27z90CL" TargetMode="External"/><Relationship Id="rId60" Type="http://schemas.openxmlformats.org/officeDocument/2006/relationships/hyperlink" Target="consultantplus://offline/ref=ED58F17B218C2C5678EE55203CEB14FE449DDD24C8DE058686179879C703B2A11F3127E2189B11ECDE12F8A69E503B4717y10CL" TargetMode="External"/><Relationship Id="rId156" Type="http://schemas.openxmlformats.org/officeDocument/2006/relationships/hyperlink" Target="consultantplus://offline/ref=ED58F17B218C2C5678EE4B2D2A8743F141968729C8D909D6DA4B9E2E9853B4F44D7179BB4BD85AE1D50BE4A695y40FL" TargetMode="External"/><Relationship Id="rId198" Type="http://schemas.openxmlformats.org/officeDocument/2006/relationships/hyperlink" Target="consultantplus://offline/ref=ED58F17B218C2C5678EE55203CEB14FE449DDD24CBDD0687871D9879C703B2A11F3127E20A9B49E0DC15E4AE95456D1651489564291DF5139DF0004Ay70EL" TargetMode="External"/><Relationship Id="rId321" Type="http://schemas.openxmlformats.org/officeDocument/2006/relationships/hyperlink" Target="consultantplus://offline/ref=C95A3B2D03C0609CAE60DF866303793A6F74BB3864BB3FB66F8D63594A26686200CBDD1828A874F64139CD4E794171A26447F34F27339718F2FA9A27z90CL" TargetMode="External"/><Relationship Id="rId363" Type="http://schemas.openxmlformats.org/officeDocument/2006/relationships/hyperlink" Target="consultantplus://offline/ref=C95A3B2D03C0609CAE60DF866303793A6F74BB3864BA3BB86B8163594A26686200CBDD1828A874F64139C84D7C4171A26447F34F27339718F2FA9A27z90CL" TargetMode="External"/><Relationship Id="rId419" Type="http://schemas.openxmlformats.org/officeDocument/2006/relationships/hyperlink" Target="consultantplus://offline/ref=C95A3B2D03C0609CAE60DF866303793A6F74BB3864BB3FB66F8D63594A26686200CBDD1828A874F64139CD4E774171A26447F34F27339718F2FA9A27z90CL" TargetMode="External"/><Relationship Id="rId223" Type="http://schemas.openxmlformats.org/officeDocument/2006/relationships/hyperlink" Target="consultantplus://offline/ref=ED58F17B218C2C5678EE55203CEB14FE449DDD24CBDD0687871D9879C703B2A11F3127E20A9B49E0DC15E2A390456D1651489564291DF5139DF0004Ay70EL" TargetMode="External"/><Relationship Id="rId430" Type="http://schemas.openxmlformats.org/officeDocument/2006/relationships/hyperlink" Target="consultantplus://offline/ref=C95A3B2D03C0609CAE60DF866303793A6F74BB3864B838B76A8A63594A26686200CBDD1828A874F64139CD4D7D4171A26447F34F27339718F2FA9A27z90CL" TargetMode="External"/><Relationship Id="rId18" Type="http://schemas.openxmlformats.org/officeDocument/2006/relationships/hyperlink" Target="consultantplus://offline/ref=ED58F17B218C2C5678EE55203CEB14FE449DDD24CBDF03818F199879C703B2A11F3127E20A9B49E0DC15E6A692456D1651489564291DF5139DF0004Ay70EL" TargetMode="External"/><Relationship Id="rId265" Type="http://schemas.openxmlformats.org/officeDocument/2006/relationships/hyperlink" Target="consultantplus://offline/ref=ED58F17B218C2C5678EE55203CEB14FE449DDD24CBDD0687871D9879C703B2A11F3127E20A9B49E0DC15E0A39E456D1651489564291DF5139DF0004Ay70EL" TargetMode="External"/><Relationship Id="rId472" Type="http://schemas.openxmlformats.org/officeDocument/2006/relationships/hyperlink" Target="consultantplus://offline/ref=C95A3B2D03C0609CAE60DF866303793A6F74BB3864BA38B76F8A63594A26686200CBDD1828A874F64139C4447E4171A26447F34F27339718F2FA9A27z90CL" TargetMode="External"/><Relationship Id="rId528" Type="http://schemas.openxmlformats.org/officeDocument/2006/relationships/hyperlink" Target="consultantplus://offline/ref=C95A3B2D03C0609CAE60C18B756F2E356A77EC3262B837E632DC650E15766E37528B834169EB67F74827CE4D7Dz40BL" TargetMode="External"/><Relationship Id="rId125" Type="http://schemas.openxmlformats.org/officeDocument/2006/relationships/hyperlink" Target="consultantplus://offline/ref=ED58F17B218C2C5678EE55203CEB14FE449DDD24CBDC0280831E9879C703B2A11F3127E20A9B49E0DC17E6A793456D1651489564291DF5139DF0004Ay70EL" TargetMode="External"/><Relationship Id="rId167" Type="http://schemas.openxmlformats.org/officeDocument/2006/relationships/hyperlink" Target="consultantplus://offline/ref=ED58F17B218C2C5678EE4B2D2A8743F14096872CCED709D6DA4B9E2E9853B4F44D7179BB4BD85AE1D50BE4A695y40FL" TargetMode="External"/><Relationship Id="rId332" Type="http://schemas.openxmlformats.org/officeDocument/2006/relationships/image" Target="media/image2.wmf"/><Relationship Id="rId374" Type="http://schemas.openxmlformats.org/officeDocument/2006/relationships/hyperlink" Target="consultantplus://offline/ref=C95A3B2D03C0609CAE60DF866303793A6F74BB3864BA3BB86B8163594A26686200CBDD1828A874F64139C84C774171A26447F34F27339718F2FA9A27z90CL" TargetMode="External"/><Relationship Id="rId71" Type="http://schemas.openxmlformats.org/officeDocument/2006/relationships/hyperlink" Target="consultantplus://offline/ref=ED58F17B218C2C5678EE55203CEB14FE449DDD24C8DA018487179879C703B2A11F3127E2189B11ECDE12F8A69E503B4717y10CL" TargetMode="External"/><Relationship Id="rId234" Type="http://schemas.openxmlformats.org/officeDocument/2006/relationships/hyperlink" Target="consultantplus://offline/ref=ED58F17B218C2C5678EE55203CEB14FE449DDD24CBDD0687871D9879C703B2A11F3127E20A9B49E0DC15E3AE93456D1651489564291DF5139DF0004Ay70EL" TargetMode="External"/><Relationship Id="rId2" Type="http://schemas.openxmlformats.org/officeDocument/2006/relationships/settings" Target="settings.xml"/><Relationship Id="rId29" Type="http://schemas.openxmlformats.org/officeDocument/2006/relationships/hyperlink" Target="consultantplus://offline/ref=ED58F17B218C2C5678EE55203CEB14FE449DDD24CBDD058883169879C703B2A11F3127E20A9B49E0DC15E6A692456D1651489564291DF5139DF0004Ay70EL" TargetMode="External"/><Relationship Id="rId276" Type="http://schemas.openxmlformats.org/officeDocument/2006/relationships/hyperlink" Target="consultantplus://offline/ref=ED58F17B218C2C5678EE55203CEB14FE449DDD24CBDD058883169879C703B2A11F3127E20A9B49E0DC15E6A492456D1651489564291DF5139DF0004Ay70EL" TargetMode="External"/><Relationship Id="rId441" Type="http://schemas.openxmlformats.org/officeDocument/2006/relationships/hyperlink" Target="consultantplus://offline/ref=C95A3B2D03C0609CAE60DF866303793A6F74BB3864B93AB2668863594A26686200CBDD1828A874F6413BC94A774171A26447F34F27339718F2FA9A27z90CL" TargetMode="External"/><Relationship Id="rId483" Type="http://schemas.openxmlformats.org/officeDocument/2006/relationships/hyperlink" Target="consultantplus://offline/ref=C95A3B2D03C0609CAE60DF866303793A6F74BB3864BA38B76F8A63594A26686200CBDD1828A874F64139C54D7D4171A26447F34F27339718F2FA9A27z90CL" TargetMode="External"/><Relationship Id="rId539" Type="http://schemas.openxmlformats.org/officeDocument/2006/relationships/hyperlink" Target="consultantplus://offline/ref=C95A3B2D03C0609CAE60C18B756F2E356B7FE13061B037E632DC650E15766E37528B834169EB67F74827CE4D7Dz40BL" TargetMode="External"/><Relationship Id="rId40" Type="http://schemas.openxmlformats.org/officeDocument/2006/relationships/hyperlink" Target="consultantplus://offline/ref=ED58F17B218C2C5678EE55203CEB14FE449DDD24CBDD0687871D9879C703B2A11F3127E20A9B49E0DC15E6A691456D1651489564291DF5139DF0004Ay70EL" TargetMode="External"/><Relationship Id="rId136" Type="http://schemas.openxmlformats.org/officeDocument/2006/relationships/hyperlink" Target="consultantplus://offline/ref=ED58F17B218C2C5678EE55203CEB14FE449DDD24CBDD0A8683199879C703B2A11F3127E20A9B49E5D912EFADC31F7D12181F9F782E0AEB1883F0y001L" TargetMode="External"/><Relationship Id="rId178" Type="http://schemas.openxmlformats.org/officeDocument/2006/relationships/hyperlink" Target="consultantplus://offline/ref=ED58F17B218C2C5678EE55203CEB14FE449DDD24CBDD0687871D9879C703B2A11F3127E20A9B49E0DC15E4A394456D1651489564291DF5139DF0004Ay70EL" TargetMode="External"/><Relationship Id="rId301" Type="http://schemas.openxmlformats.org/officeDocument/2006/relationships/hyperlink" Target="consultantplus://offline/ref=ED58F17B218C2C5678EE55203CEB14FE449DDD24CBDE0386841A9879C703B2A11F3127E20A9B49E0DC14E3A19E456D1651489564291DF5139DF0004Ay70EL" TargetMode="External"/><Relationship Id="rId343" Type="http://schemas.openxmlformats.org/officeDocument/2006/relationships/hyperlink" Target="consultantplus://offline/ref=C95A3B2D03C0609CAE60C18B756F2E356A77E23462B837E632DC650E15766E37528B834169EB67F74827CE4D7Dz40BL" TargetMode="External"/><Relationship Id="rId82" Type="http://schemas.openxmlformats.org/officeDocument/2006/relationships/hyperlink" Target="consultantplus://offline/ref=ED58F17B218C2C5678EE55203CEB14FE449DDD24C8D9008680189879C703B2A11F3127E2189B11ECDE12F8A69E503B4717y10CL" TargetMode="External"/><Relationship Id="rId203" Type="http://schemas.openxmlformats.org/officeDocument/2006/relationships/hyperlink" Target="consultantplus://offline/ref=ED58F17B218C2C5678EE55203CEB14FE449DDD24CBDD0687871D9879C703B2A11F3127E20A9B49E0DC15E4AE9F456D1651489564291DF5139DF0004Ay70EL" TargetMode="External"/><Relationship Id="rId385" Type="http://schemas.openxmlformats.org/officeDocument/2006/relationships/hyperlink" Target="consultantplus://offline/ref=C95A3B2D03C0609CAE60DF866303793A6F74BB3864BA3BB86B8163594A26686200CBDD1828A874F64139C84E774171A26447F34F27339718F2FA9A27z90CL" TargetMode="External"/><Relationship Id="rId245" Type="http://schemas.openxmlformats.org/officeDocument/2006/relationships/hyperlink" Target="consultantplus://offline/ref=ED58F17B218C2C5678EE55203CEB14FE449DDD24CBDD0687871D9879C703B2A11F3127E20A9B49E0DC15E0A697456D1651489564291DF5139DF0004Ay70EL" TargetMode="External"/><Relationship Id="rId287" Type="http://schemas.openxmlformats.org/officeDocument/2006/relationships/hyperlink" Target="consultantplus://offline/ref=ED58F17B218C2C5678EE55203CEB14FE449DDD24CBDD0687871D9879C703B2A11F3127E20A9B49E0DC15E0AF9E456D1651489564291DF5139DF0004Ay70EL" TargetMode="External"/><Relationship Id="rId410" Type="http://schemas.openxmlformats.org/officeDocument/2006/relationships/hyperlink" Target="consultantplus://offline/ref=C95A3B2D03C0609CAE60DF866303793A6F74BB3864BB3CB06B8963594A26686200CBDD1828A874F6413BCE4D7E4171A26447F34F27339718F2FA9A27z90CL" TargetMode="External"/><Relationship Id="rId452" Type="http://schemas.openxmlformats.org/officeDocument/2006/relationships/hyperlink" Target="consultantplus://offline/ref=C95A3B2D03C0609CAE60DF866303793A6F74BB3864BA3BB86B8163594A26686200CBDD1828A874F64139CB447F4171A26447F34F27339718F2FA9A27z90CL" TargetMode="External"/><Relationship Id="rId494" Type="http://schemas.openxmlformats.org/officeDocument/2006/relationships/hyperlink" Target="consultantplus://offline/ref=C95A3B2D03C0609CAE60DF866303793A6F74BB3864B93AB2668863594A26686200CBDD1828A874F6413BCA4C7F4171A26447F34F27339718F2FA9A27z90CL" TargetMode="External"/><Relationship Id="rId508" Type="http://schemas.openxmlformats.org/officeDocument/2006/relationships/hyperlink" Target="consultantplus://offline/ref=C95A3B2D03C0609CAE60DF866303793A6F74BB3864BA38B76F8A63594A26686200CBDD1828A874F64139C54F7E4171A26447F34F27339718F2FA9A27z90CL" TargetMode="External"/><Relationship Id="rId105" Type="http://schemas.openxmlformats.org/officeDocument/2006/relationships/hyperlink" Target="consultantplus://offline/ref=ED58F17B218C2C5678EE55203CEB14FE449DDD24CBDD038887169879C703B2A11F3127E20A9B49E0DC15E6A792456D1651489564291DF5139DF0004Ay70EL" TargetMode="External"/><Relationship Id="rId147" Type="http://schemas.openxmlformats.org/officeDocument/2006/relationships/hyperlink" Target="consultantplus://offline/ref=ED58F17B218C2C5678EE55203CEB14FE449DDD24C8D60584871C9879C703B2A11F3127E20A9B49E0DC15E6A790456D1651489564291DF5139DF0004Ay70EL" TargetMode="External"/><Relationship Id="rId312" Type="http://schemas.openxmlformats.org/officeDocument/2006/relationships/hyperlink" Target="consultantplus://offline/ref=ED58F17B218C2C5678EE55203CEB14FE449DDD24CBDF078582189879C703B2A11F3127E20A9B49E0DC11E1A092456D1651489564291DF5139DF0004Ay70EL" TargetMode="External"/><Relationship Id="rId354" Type="http://schemas.openxmlformats.org/officeDocument/2006/relationships/hyperlink" Target="consultantplus://offline/ref=C95A3B2D03C0609CAE60DF866303793A6F74BB3864BA3BB86B8163594A26686200CBDD1828A874F64139CF4A784171A26447F34F27339718F2FA9A27z90CL" TargetMode="External"/><Relationship Id="rId51" Type="http://schemas.openxmlformats.org/officeDocument/2006/relationships/hyperlink" Target="consultantplus://offline/ref=ED58F17B218C2C5678EE55203CEB14FE449DDD24C8D70586841A9879C703B2A11F3127E20A9B49E0DC15E6A69E456D1651489564291DF5139DF0004Ay70EL" TargetMode="External"/><Relationship Id="rId93" Type="http://schemas.openxmlformats.org/officeDocument/2006/relationships/hyperlink" Target="consultantplus://offline/ref=ED58F17B218C2C5678EE55203CEB14FE449DDD24CBDE04828E1F9879C703B2A11F3127E20A9B49E0DC15E6A69F456D1651489564291DF5139DF0004Ay70EL" TargetMode="External"/><Relationship Id="rId189" Type="http://schemas.openxmlformats.org/officeDocument/2006/relationships/hyperlink" Target="consultantplus://offline/ref=ED58F17B218C2C5678EE55203CEB14FE449DDD24CBDD0687871D9879C703B2A11F3127E20A9B49E0DC15E4A195456D1651489564291DF5139DF0004Ay70EL" TargetMode="External"/><Relationship Id="rId396" Type="http://schemas.openxmlformats.org/officeDocument/2006/relationships/hyperlink" Target="consultantplus://offline/ref=C95A3B2D03C0609CAE60C18B756F2E356A7DE63666BF37E632DC650E15766E37408BDB4D6BEC79F64132981C3B1F28F1270CFE443E2F9713zE0DL" TargetMode="External"/><Relationship Id="rId214" Type="http://schemas.openxmlformats.org/officeDocument/2006/relationships/hyperlink" Target="consultantplus://offline/ref=ED58F17B218C2C5678EE55203CEB14FE449DDD24CBDD0687871D9879C703B2A11F3127E20A9B49E0DC15E5A790456D1651489564291DF5139DF0004Ay70EL" TargetMode="External"/><Relationship Id="rId256" Type="http://schemas.openxmlformats.org/officeDocument/2006/relationships/hyperlink" Target="consultantplus://offline/ref=ED58F17B218C2C5678EE55203CEB14FE449DDD24CBDD0687871D9879C703B2A11F3127E20A9B49E0DC15E0A794456D1651489564291DF5139DF0004Ay70EL" TargetMode="External"/><Relationship Id="rId298" Type="http://schemas.openxmlformats.org/officeDocument/2006/relationships/hyperlink" Target="consultantplus://offline/ref=ED58F17B218C2C5678EE55203CEB14FE449DDD24CBDE0386841A9879C703B2A11F3127E20A9B49E0DC14E3A196456D1651489564291DF5139DF0004Ay70EL" TargetMode="External"/><Relationship Id="rId421" Type="http://schemas.openxmlformats.org/officeDocument/2006/relationships/hyperlink" Target="consultantplus://offline/ref=C95A3B2D03C0609CAE60DF866303793A6F74BB3864BA3BB86B8163594A26686200CBDD1828A874F64139CB457E4171A26447F34F27339718F2FA9A27z90CL" TargetMode="External"/><Relationship Id="rId463" Type="http://schemas.openxmlformats.org/officeDocument/2006/relationships/hyperlink" Target="consultantplus://offline/ref=C95A3B2D03C0609CAE60C18B756F2E356A77EC3262B837E632DC650E15766E37528B834169EB67F74827CE4D7Dz40BL" TargetMode="External"/><Relationship Id="rId519" Type="http://schemas.openxmlformats.org/officeDocument/2006/relationships/hyperlink" Target="consultantplus://offline/ref=C95A3B2D03C0609CAE60DF866303793A6F74BB3864BA3BB86B8163594A26686200CBDD1828A874F64139C44D7C4171A26447F34F27339718F2FA9A27z90CL" TargetMode="External"/><Relationship Id="rId116" Type="http://schemas.openxmlformats.org/officeDocument/2006/relationships/hyperlink" Target="consultantplus://offline/ref=ED58F17B218C2C5678EE55203CEB14FE449DDD24CBDD038887169879C703B2A11F3127E20A9B49E0DC15E6A49F456D1651489564291DF5139DF0004Ay70EL" TargetMode="External"/><Relationship Id="rId158" Type="http://schemas.openxmlformats.org/officeDocument/2006/relationships/hyperlink" Target="consultantplus://offline/ref=ED58F17B218C2C5678EE55203CEB14FE449DDD24CBDD0687871D9879C703B2A11F3127E20A9B49E0DC15E6A690456D1651489564291DF5139DF0004Ay70EL" TargetMode="External"/><Relationship Id="rId323" Type="http://schemas.openxmlformats.org/officeDocument/2006/relationships/hyperlink" Target="consultantplus://offline/ref=C95A3B2D03C0609CAE60DF866303793A6F74BB3864B838B76A8A63594A26686200CBDD1828A874F64139CC4E7F4171A26447F34F27339718F2FA9A27z90CL" TargetMode="External"/><Relationship Id="rId530" Type="http://schemas.openxmlformats.org/officeDocument/2006/relationships/hyperlink" Target="consultantplus://offline/ref=C95A3B2D03C0609CAE60DF866303793A6F74BB3864BB3FB66F8D63594A26686200CBDD1828A874F64139CD487C4171A26447F34F27339718F2FA9A27z90CL" TargetMode="External"/><Relationship Id="rId20" Type="http://schemas.openxmlformats.org/officeDocument/2006/relationships/hyperlink" Target="consultantplus://offline/ref=ED58F17B218C2C5678EE55203CEB14FE449DDD24CBDF078986179879C703B2A11F3127E20A9B49E0DC15E6A692456D1651489564291DF5139DF0004Ay70EL" TargetMode="External"/><Relationship Id="rId62" Type="http://schemas.openxmlformats.org/officeDocument/2006/relationships/hyperlink" Target="consultantplus://offline/ref=ED58F17B218C2C5678EE55203CEB14FE449DDD24C8DF0A82851F9879C703B2A11F3127E2189B11ECDE12F8A69E503B4717y10CL" TargetMode="External"/><Relationship Id="rId365" Type="http://schemas.openxmlformats.org/officeDocument/2006/relationships/hyperlink" Target="consultantplus://offline/ref=C95A3B2D03C0609CAE60DF866303793A6F74BB3864BA3BB86B8163594A26686200CBDD1828A874F64139C84D794171A26447F34F27339718F2FA9A27z90CL" TargetMode="External"/><Relationship Id="rId225" Type="http://schemas.openxmlformats.org/officeDocument/2006/relationships/hyperlink" Target="consultantplus://offline/ref=ED58F17B218C2C5678EE4B2D2A8743F1419E822ECAD709D6DA4B9E2E9853B4F44D7179BB4BD85AE1D50BE4A695y40FL" TargetMode="External"/><Relationship Id="rId267" Type="http://schemas.openxmlformats.org/officeDocument/2006/relationships/hyperlink" Target="consultantplus://offline/ref=ED58F17B218C2C5678EE55203CEB14FE449DDD24CBDF078582189879C703B2A11F3127E20A9B49E0DD17E1A790456D1651489564291DF5139DF0004Ay70EL" TargetMode="External"/><Relationship Id="rId432" Type="http://schemas.openxmlformats.org/officeDocument/2006/relationships/hyperlink" Target="consultantplus://offline/ref=C95A3B2D03C0609CAE60DF866303793A6F74BB3867B03BB66C8D63594A26686200CBDD1828A874F64139CA4D794171A26447F34F27339718F2FA9A27z90CL" TargetMode="External"/><Relationship Id="rId474" Type="http://schemas.openxmlformats.org/officeDocument/2006/relationships/hyperlink" Target="consultantplus://offline/ref=C95A3B2D03C0609CAE60DF866303793A6F74BB3864BA38B76F8A63594A26686200CBDD1828A874F64139C444764171A26447F34F27339718F2FA9A27z90CL" TargetMode="External"/><Relationship Id="rId127" Type="http://schemas.openxmlformats.org/officeDocument/2006/relationships/hyperlink" Target="consultantplus://offline/ref=ED58F17B218C2C5678EE55203CEB14FE449DDD24CBDC0186871A9879C703B2A11F3127E20A9B49E0DC15E6A797456D1651489564291DF5139DF0004Ay70EL" TargetMode="External"/><Relationship Id="rId31" Type="http://schemas.openxmlformats.org/officeDocument/2006/relationships/hyperlink" Target="consultantplus://offline/ref=ED58F17B218C2C5678EE4B2D2A8743F141978120CDDF09D6DA4B9E2E9853B4F44D7179BB4BD85AE1D50BE4A695y40FL" TargetMode="External"/><Relationship Id="rId73" Type="http://schemas.openxmlformats.org/officeDocument/2006/relationships/hyperlink" Target="consultantplus://offline/ref=ED58F17B218C2C5678EE55203CEB14FE449DDD24C8DA0786831D9879C703B2A11F3127E2189B11ECDE12F8A69E503B4717y10CL" TargetMode="External"/><Relationship Id="rId169" Type="http://schemas.openxmlformats.org/officeDocument/2006/relationships/hyperlink" Target="consultantplus://offline/ref=ED58F17B218C2C5678EE55203CEB14FE449DDD24CBDD058883169879C703B2A11F3127E20A9B49E0DC15E6A797456D1651489564291DF5139DF0004Ay70EL" TargetMode="External"/><Relationship Id="rId334" Type="http://schemas.openxmlformats.org/officeDocument/2006/relationships/hyperlink" Target="consultantplus://offline/ref=C95A3B2D03C0609CAE60C18B756F2E356A77E43367BC37E632DC650E15766E37408BDB4D6BEC78F44932981C3B1F28F1270CFE443E2F9713zE0DL" TargetMode="External"/><Relationship Id="rId376" Type="http://schemas.openxmlformats.org/officeDocument/2006/relationships/hyperlink" Target="consultantplus://offline/ref=C95A3B2D03C0609CAE60DF866303793A6F74BB3864BA3BB86B8163594A26686200CBDD1828A874F64139C84F7E4171A26447F34F27339718F2FA9A27z90CL" TargetMode="External"/><Relationship Id="rId541"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consultantplus://offline/ref=ED58F17B218C2C5678EE55203CEB14FE449DDD24CBDD0687871D9879C703B2A11F3127E20A9B49E0DC15E4A392456D1651489564291DF5139DF0004Ay70EL" TargetMode="External"/><Relationship Id="rId236" Type="http://schemas.openxmlformats.org/officeDocument/2006/relationships/hyperlink" Target="consultantplus://offline/ref=ED58F17B218C2C5678EE55203CEB14FE449DDD24CBDD0687871D9879C703B2A11F3127E20A9B49E0DC15E3AE9E456D1651489564291DF5139DF0004Ay70EL" TargetMode="External"/><Relationship Id="rId278" Type="http://schemas.openxmlformats.org/officeDocument/2006/relationships/hyperlink" Target="consultantplus://offline/ref=ED58F17B218C2C5678EE55203CEB14FE449DDD24CBDD0687871D9879C703B2A11F3127E20A9B49E0DC15E0AE92456D1651489564291DF5139DF0004Ay70EL" TargetMode="External"/><Relationship Id="rId401" Type="http://schemas.openxmlformats.org/officeDocument/2006/relationships/hyperlink" Target="consultantplus://offline/ref=C95A3B2D03C0609CAE60DF866303793A6F74BB3864B839B96E8063594A26686200CBDD1828A874F64139C94F794171A26447F34F27339718F2FA9A27z90CL" TargetMode="External"/><Relationship Id="rId443" Type="http://schemas.openxmlformats.org/officeDocument/2006/relationships/hyperlink" Target="consultantplus://offline/ref=C95A3B2D03C0609CAE60DF866303793A6F74BB3864BA3BB86B8163594A26686200CBDD1828A874F64139CB45774171A26447F34F27339718F2FA9A27z90CL" TargetMode="External"/><Relationship Id="rId303" Type="http://schemas.openxmlformats.org/officeDocument/2006/relationships/hyperlink" Target="consultantplus://offline/ref=ED58F17B218C2C5678EE55203CEB14FE449DDD24CBDE0386841A9879C703B2A11F3127E20A9B49E0DC14E3AF95456D1651489564291DF5139DF0004Ay70EL" TargetMode="External"/><Relationship Id="rId485" Type="http://schemas.openxmlformats.org/officeDocument/2006/relationships/hyperlink" Target="consultantplus://offline/ref=C95A3B2D03C0609CAE60DF866303793A6F74BB3864BA38B76F8A63594A26686200CBDD1828A874F64139C54D7C4171A26447F34F27339718F2FA9A27z90CL" TargetMode="External"/><Relationship Id="rId42" Type="http://schemas.openxmlformats.org/officeDocument/2006/relationships/hyperlink" Target="consultantplus://offline/ref=ED58F17B218C2C5678EE55203CEB14FE449DDD24CBDD058883169879C703B2A11F3127E20A9B49E0DC15E6A690456D1651489564291DF5139DF0004Ay70EL" TargetMode="External"/><Relationship Id="rId84" Type="http://schemas.openxmlformats.org/officeDocument/2006/relationships/hyperlink" Target="consultantplus://offline/ref=ED58F17B218C2C5678EE55203CEB14FE449DDD24C8DE0782861F9879C703B2A11F3127E20A9B49E0DC15E6A692456D1651489564291DF5139DF0004Ay70EL" TargetMode="External"/><Relationship Id="rId138" Type="http://schemas.openxmlformats.org/officeDocument/2006/relationships/hyperlink" Target="consultantplus://offline/ref=ED58F17B218C2C5678EE55203CEB14FE449DDD24C8D6048782189879C703B2A11F3127E20A9B49E0DC17E7A294456D1651489564291DF5139DF0004Ay70EL" TargetMode="External"/><Relationship Id="rId345" Type="http://schemas.openxmlformats.org/officeDocument/2006/relationships/hyperlink" Target="consultantplus://offline/ref=C95A3B2D03C0609CAE60C18B756F2E356A76E03463BE37E632DC650E15766E37528B834169EB67F74827CE4D7Dz40BL" TargetMode="External"/><Relationship Id="rId387" Type="http://schemas.openxmlformats.org/officeDocument/2006/relationships/hyperlink" Target="consultantplus://offline/ref=C95A3B2D03C0609CAE60DF866303793A6F74BB3864BA3BB86B8163594A26686200CBDD1828A874F64139C8497D4171A26447F34F27339718F2FA9A27z90CL" TargetMode="External"/><Relationship Id="rId510" Type="http://schemas.openxmlformats.org/officeDocument/2006/relationships/hyperlink" Target="consultantplus://offline/ref=C95A3B2D03C0609CAE60DF866303793A6F74BB3864BA38B76F8A63594A26686200CBDD1828A874F64139C54F7C4171A26447F34F27339718F2FA9A27z90CL" TargetMode="External"/><Relationship Id="rId191" Type="http://schemas.openxmlformats.org/officeDocument/2006/relationships/hyperlink" Target="consultantplus://offline/ref=ED58F17B218C2C5678EE55203CEB14FE449DDD24CBDD0687871D9879C703B2A11F3127E20A9B49E0DC15E4A192456D1651489564291DF5139DF0004Ay70EL" TargetMode="External"/><Relationship Id="rId205" Type="http://schemas.openxmlformats.org/officeDocument/2006/relationships/hyperlink" Target="consultantplus://offline/ref=ED58F17B218C2C5678EE55203CEB14FE449DDD24CBDD0687871D9879C703B2A11F3127E20A9B49E0DC15E4AF96456D1651489564291DF5139DF0004Ay70EL" TargetMode="External"/><Relationship Id="rId247" Type="http://schemas.openxmlformats.org/officeDocument/2006/relationships/hyperlink" Target="consultantplus://offline/ref=ED58F17B218C2C5678EE55203CEB14FE449DDD24CBDD0687871D9879C703B2A11F3127E20A9B49E0DC15E0A695456D1651489564291DF5139DF0004Ay70EL" TargetMode="External"/><Relationship Id="rId412" Type="http://schemas.openxmlformats.org/officeDocument/2006/relationships/hyperlink" Target="consultantplus://offline/ref=C95A3B2D03C0609CAE60DF866303793A6F74BB3864BB3CB06B8963594A26686200CBDD1828A874F6413BCE4D7B4171A26447F34F27339718F2FA9A27z90CL" TargetMode="External"/><Relationship Id="rId107" Type="http://schemas.openxmlformats.org/officeDocument/2006/relationships/hyperlink" Target="consultantplus://offline/ref=ED58F17B218C2C5678EE55203CEB14FE449DDD24CBDD038887169879C703B2A11F3127E20A9B49E0DC15E6A790456D1651489564291DF5139DF0004Ay70EL" TargetMode="External"/><Relationship Id="rId289" Type="http://schemas.openxmlformats.org/officeDocument/2006/relationships/hyperlink" Target="consultantplus://offline/ref=ED58F17B218C2C5678EE4B2D2A8743F1419E8A2ECDDF09D6DA4B9E2E9853B4F44D7179BB4BD85AE1D50BE4A695y40FL" TargetMode="External"/><Relationship Id="rId454" Type="http://schemas.openxmlformats.org/officeDocument/2006/relationships/hyperlink" Target="consultantplus://offline/ref=C95A3B2D03C0609CAE60DF866303793A6F74BB3864BA38B76F8A63594A26686200CBDD1828A874F64139C44E764171A26447F34F27339718F2FA9A27z90CL" TargetMode="External"/><Relationship Id="rId496" Type="http://schemas.openxmlformats.org/officeDocument/2006/relationships/hyperlink" Target="consultantplus://offline/ref=C95A3B2D03C0609CAE60DF866303793A6F74BB3864B93AB2668863594A26686200CBDD1828A874F6413BCA4C7E4171A26447F34F27339718F2FA9A27z90CL" TargetMode="External"/><Relationship Id="rId11" Type="http://schemas.openxmlformats.org/officeDocument/2006/relationships/hyperlink" Target="consultantplus://offline/ref=ED58F17B218C2C5678EE55203CEB14FE449DDD24C8D70B8583199879C703B2A11F3127E20A9B49E0DC15E6A692456D1651489564291DF5139DF0004Ay70EL" TargetMode="External"/><Relationship Id="rId53" Type="http://schemas.openxmlformats.org/officeDocument/2006/relationships/hyperlink" Target="consultantplus://offline/ref=ED58F17B218C2C5678EE55203CEB14FE449DDD24C8D70B8583199879C703B2A11F3127E20A9B49E0DC15E6A691456D1651489564291DF5139DF0004Ay70EL" TargetMode="External"/><Relationship Id="rId149" Type="http://schemas.openxmlformats.org/officeDocument/2006/relationships/hyperlink" Target="consultantplus://offline/ref=ED58F17B218C2C5678EE55203CEB14FE449DDD24C8D60584871C9879C703B2A11F3127E20A9B49E0DC15E6A492456D1651489564291DF5139DF0004Ay70EL" TargetMode="External"/><Relationship Id="rId314" Type="http://schemas.openxmlformats.org/officeDocument/2006/relationships/hyperlink" Target="consultantplus://offline/ref=ED58F17B218C2C5678EE4B2D2A8743F1419E822FC8DB09D6DA4B9E2E9853B4F45F7121B749DF40E6DC1EB2F7D31B34451203986F3001F518y802L" TargetMode="External"/><Relationship Id="rId356" Type="http://schemas.openxmlformats.org/officeDocument/2006/relationships/hyperlink" Target="consultantplus://offline/ref=C95A3B2D03C0609CAE60DF866303793A6F74BB3864BA3BB86B8163594A26686200CBDD1828A874F64139CF457F4171A26447F34F27339718F2FA9A27z90CL" TargetMode="External"/><Relationship Id="rId398" Type="http://schemas.openxmlformats.org/officeDocument/2006/relationships/hyperlink" Target="consultantplus://offline/ref=C95A3B2D03C0609CAE60C18B756F2E356A77ED3065BD37E632DC650E15766E37528B834169EB67F74827CE4D7Dz40BL" TargetMode="External"/><Relationship Id="rId521" Type="http://schemas.openxmlformats.org/officeDocument/2006/relationships/hyperlink" Target="consultantplus://offline/ref=C95A3B2D03C0609CAE60C18B756F2E356A76E13367B837E632DC650E15766E37408BDB4D6BED7FF54832981C3B1F28F1270CFE443E2F9713zE0DL" TargetMode="External"/><Relationship Id="rId95" Type="http://schemas.openxmlformats.org/officeDocument/2006/relationships/hyperlink" Target="consultantplus://offline/ref=ED58F17B218C2C5678EE55203CEB14FE449DDD24CBDF078986179879C703B2A11F3127E20A9B49E0DC15E6A795456D1651489564291DF5139DF0004Ay70EL" TargetMode="External"/><Relationship Id="rId160" Type="http://schemas.openxmlformats.org/officeDocument/2006/relationships/hyperlink" Target="consultantplus://offline/ref=ED58F17B218C2C5678EE55203CEB14FE449DDD24CBDD0687871D9879C703B2A11F3127E20A9B49E0DC15E7A793456D1651489564291DF5139DF0004Ay70EL" TargetMode="External"/><Relationship Id="rId216" Type="http://schemas.openxmlformats.org/officeDocument/2006/relationships/hyperlink" Target="consultantplus://offline/ref=ED58F17B218C2C5678EE55203CEB14FE449DDD24CBDD058883169879C703B2A11F3127E20A9B49E0DC15E6A791456D1651489564291DF5139DF0004Ay70EL" TargetMode="External"/><Relationship Id="rId423" Type="http://schemas.openxmlformats.org/officeDocument/2006/relationships/hyperlink" Target="consultantplus://offline/ref=C95A3B2D03C0609CAE60DF866303793A6F74BB3864BB3FB66F8D63594A26686200CBDD1828A874F64139CD49774171A26447F34F27339718F2FA9A27z90CL" TargetMode="External"/><Relationship Id="rId258" Type="http://schemas.openxmlformats.org/officeDocument/2006/relationships/hyperlink" Target="consultantplus://offline/ref=ED58F17B218C2C5678EE55203CEB14FE449DDD24CBDD0687871D9879C703B2A11F3127E20A9B49E0DC15E0A294456D1651489564291DF5139DF0004Ay70EL" TargetMode="External"/><Relationship Id="rId465" Type="http://schemas.openxmlformats.org/officeDocument/2006/relationships/hyperlink" Target="consultantplus://offline/ref=C95A3B2D03C0609CAE60DF866303793A6F74BB3864BA38B76F8A63594A26686200CBDD1828A874F64139C4457B4171A26447F34F27339718F2FA9A27z90CL" TargetMode="External"/><Relationship Id="rId22" Type="http://schemas.openxmlformats.org/officeDocument/2006/relationships/hyperlink" Target="consultantplus://offline/ref=ED58F17B218C2C5678EE55203CEB14FE449DDD24CBDF0A85831E9879C703B2A11F3127E20A9B49E0DC15E6A692456D1651489564291DF5139DF0004Ay70EL" TargetMode="External"/><Relationship Id="rId64" Type="http://schemas.openxmlformats.org/officeDocument/2006/relationships/hyperlink" Target="consultantplus://offline/ref=ED58F17B218C2C5678EE55203CEB14FE449DDD24C8DC0084821B9879C703B2A11F3127E2189B11ECDE12F8A69E503B4717y10CL" TargetMode="External"/><Relationship Id="rId118" Type="http://schemas.openxmlformats.org/officeDocument/2006/relationships/hyperlink" Target="consultantplus://offline/ref=ED58F17B218C2C5678EE55203CEB14FE449DDD24CBDD038887169879C703B2A11F3127E20A9B49E0DC15E6A49E456D1651489564291DF5139DF0004Ay70EL" TargetMode="External"/><Relationship Id="rId325" Type="http://schemas.openxmlformats.org/officeDocument/2006/relationships/hyperlink" Target="consultantplus://offline/ref=C95A3B2D03C0609CAE60DF866303793A6F74BB3864B83BB46F8A63594A26686200CBDD1828A874F64138C545794171A26447F34F27339718F2FA9A27z90CL" TargetMode="External"/><Relationship Id="rId367" Type="http://schemas.openxmlformats.org/officeDocument/2006/relationships/hyperlink" Target="consultantplus://offline/ref=C95A3B2D03C0609CAE60DF866303793A6F74BB3864BA3BB86B8163594A26686200CBDD1828A874F64139C84D774171A26447F34F27339718F2FA9A27z90CL" TargetMode="External"/><Relationship Id="rId532" Type="http://schemas.openxmlformats.org/officeDocument/2006/relationships/hyperlink" Target="consultantplus://offline/ref=C95A3B2D03C0609CAE60DF866303793A6F74BB3864B834B76F8B63594A26686200CBDD183AA82CFA433ED24D765427F322z103L" TargetMode="External"/><Relationship Id="rId171" Type="http://schemas.openxmlformats.org/officeDocument/2006/relationships/hyperlink" Target="consultantplus://offline/ref=ED58F17B218C2C5678EE55203CEB14FE449DDD24CBDD0687871D9879C703B2A11F3127E20A9B49E0DC15E4A49E456D1651489564291DF5139DF0004Ay70EL" TargetMode="External"/><Relationship Id="rId227" Type="http://schemas.openxmlformats.org/officeDocument/2006/relationships/hyperlink" Target="consultantplus://offline/ref=ED58F17B218C2C5678EE4B2D2A8743F1419E8A2ECDDF09D6DA4B9E2E9853B4F44D7179BB4BD85AE1D50BE4A695y40FL" TargetMode="External"/><Relationship Id="rId269" Type="http://schemas.openxmlformats.org/officeDocument/2006/relationships/hyperlink" Target="consultantplus://offline/ref=ED58F17B218C2C5678EE55203CEB14FE449DDD24CBDD0687871D9879C703B2A11F3127E20A9B49E0DC15E0A094456D1651489564291DF5139DF0004Ay70EL" TargetMode="External"/><Relationship Id="rId434" Type="http://schemas.openxmlformats.org/officeDocument/2006/relationships/hyperlink" Target="consultantplus://offline/ref=C95A3B2D03C0609CAE60DF866303793A6F74BB3864B93AB2668863594A26686200CBDD1828A874F6413BC94A7F4171A26447F34F27339718F2FA9A27z90CL" TargetMode="External"/><Relationship Id="rId476" Type="http://schemas.openxmlformats.org/officeDocument/2006/relationships/hyperlink" Target="consultantplus://offline/ref=C95A3B2D03C0609CAE60DF866303793A6F74BB3864B93FB06A8A63594A26686200CBDD1828A874F64139CC4C794171A26447F34F27339718F2FA9A27z90CL" TargetMode="External"/><Relationship Id="rId33" Type="http://schemas.openxmlformats.org/officeDocument/2006/relationships/hyperlink" Target="consultantplus://offline/ref=ED58F17B218C2C5678EE4B2D2A8743F141968B29CFD709D6DA4B9E2E9853B4F44D7179BB4BD85AE1D50BE4A695y40FL" TargetMode="External"/><Relationship Id="rId129" Type="http://schemas.openxmlformats.org/officeDocument/2006/relationships/hyperlink" Target="consultantplus://offline/ref=ED58F17B218C2C5678EE55203CEB14FE449DDD24CBDD038887169879C703B2A11F3127E20A9B49E0DC17E6A692456D1651489564291DF5139DF0004Ay70EL" TargetMode="External"/><Relationship Id="rId280" Type="http://schemas.openxmlformats.org/officeDocument/2006/relationships/hyperlink" Target="consultantplus://offline/ref=ED58F17B218C2C5678EE4B2D2A8743F1419E8B2CCADA09D6DA4B9E2E9853B4F44D7179BB4BD85AE1D50BE4A695y40FL" TargetMode="External"/><Relationship Id="rId336" Type="http://schemas.openxmlformats.org/officeDocument/2006/relationships/hyperlink" Target="consultantplus://offline/ref=C95A3B2D03C0609CAE60DF866303793A6F74BB3864BA38B76F8A63594A26686200CBDD1828A874F64139C44C7F4171A26447F34F27339718F2FA9A27z90CL" TargetMode="External"/><Relationship Id="rId501" Type="http://schemas.openxmlformats.org/officeDocument/2006/relationships/hyperlink" Target="consultantplus://offline/ref=C95A3B2D03C0609CAE60DF866303793A6F74BB3864BA38B76F8A63594A26686200CBDD1828A874F64139C54D764171A26447F34F27339718F2FA9A27z90CL" TargetMode="External"/><Relationship Id="rId75" Type="http://schemas.openxmlformats.org/officeDocument/2006/relationships/hyperlink" Target="consultantplus://offline/ref=ED58F17B218C2C5678EE55203CEB14FE449DDD24C8DA0A828E169879C703B2A11F3127E2189B11ECDE12F8A69E503B4717y10CL" TargetMode="External"/><Relationship Id="rId140" Type="http://schemas.openxmlformats.org/officeDocument/2006/relationships/hyperlink" Target="consultantplus://offline/ref=ED58F17B218C2C5678EE55203CEB14FE449DDD24CBDE0087841C9879C703B2A11F3127E20A9B49E0DC15E6A691456D1651489564291DF5139DF0004Ay70EL" TargetMode="External"/><Relationship Id="rId182" Type="http://schemas.openxmlformats.org/officeDocument/2006/relationships/hyperlink" Target="consultantplus://offline/ref=ED58F17B218C2C5678EE55203CEB14FE449DDD24CBDD0687871D9879C703B2A11F3127E20A9B49E0DC15E4A39E456D1651489564291DF5139DF0004Ay70EL" TargetMode="External"/><Relationship Id="rId378" Type="http://schemas.openxmlformats.org/officeDocument/2006/relationships/hyperlink" Target="consultantplus://offline/ref=C95A3B2D03C0609CAE60DF866303793A6F74BB3864BA3BB86B8163594A26686200CBDD1828A874F64139C84F7C4171A26447F34F27339718F2FA9A27z90CL" TargetMode="External"/><Relationship Id="rId403" Type="http://schemas.openxmlformats.org/officeDocument/2006/relationships/hyperlink" Target="consultantplus://offline/ref=C95A3B2D03C0609CAE60DF866303793A6F74BB3864BB3FB66F8D63594A26686200CBDD1828A874F64139CD4E784171A26447F34F27339718F2FA9A27z90CL" TargetMode="External"/><Relationship Id="rId6" Type="http://schemas.openxmlformats.org/officeDocument/2006/relationships/hyperlink" Target="consultantplus://offline/ref=ED58F17B218C2C5678EE55203CEB14FE449DDD24C8D60584871C9879C703B2A11F3127E20A9B49E0DC15E6A692456D1651489564291DF5139DF0004Ay70EL" TargetMode="External"/><Relationship Id="rId238" Type="http://schemas.openxmlformats.org/officeDocument/2006/relationships/hyperlink" Target="consultantplus://offline/ref=ED58F17B218C2C5678EE55203CEB14FE449DDD24CBDD0687871D9879C703B2A11F3127E20A9B49E0DC15E3AF96456D1651489564291DF5139DF0004Ay70EL" TargetMode="External"/><Relationship Id="rId445" Type="http://schemas.openxmlformats.org/officeDocument/2006/relationships/hyperlink" Target="consultantplus://offline/ref=C95A3B2D03C0609CAE60DF866303793A6F74BB3864BA38B76F8A63594A26686200CBDD1828A874F64139C44F764171A26447F34F27339718F2FA9A27z90CL" TargetMode="External"/><Relationship Id="rId487" Type="http://schemas.openxmlformats.org/officeDocument/2006/relationships/hyperlink" Target="consultantplus://offline/ref=C95A3B2D03C0609CAE60DF866303793A6F74BB3864BA38B76F8A63594A26686200CBDD1828A874F64139C54D794171A26447F34F27339718F2FA9A27z90CL" TargetMode="External"/><Relationship Id="rId291" Type="http://schemas.openxmlformats.org/officeDocument/2006/relationships/hyperlink" Target="consultantplus://offline/ref=ED58F17B218C2C5678EE4B2D2A8743F1419E8B2CCADA09D6DA4B9E2E9853B4F44D7179BB4BD85AE1D50BE4A695y40FL" TargetMode="External"/><Relationship Id="rId305" Type="http://schemas.openxmlformats.org/officeDocument/2006/relationships/hyperlink" Target="consultantplus://offline/ref=ED58F17B218C2C5678EE55203CEB14FE449DDD24CBDE0386841A9879C703B2A11F3127E20A9B49E0DC14E0A693456D1651489564291DF5139DF0004Ay70EL" TargetMode="External"/><Relationship Id="rId347" Type="http://schemas.openxmlformats.org/officeDocument/2006/relationships/hyperlink" Target="consultantplus://offline/ref=C95A3B2D03C0609CAE60DF866303793A6F74BB3864BA3BB86B8163594A26686200CBDD1828A874F64139CF4E7E4171A26447F34F27339718F2FA9A27z90CL" TargetMode="External"/><Relationship Id="rId512" Type="http://schemas.openxmlformats.org/officeDocument/2006/relationships/hyperlink" Target="consultantplus://offline/ref=C95A3B2D03C0609CAE60DF866303793A6F74BB3864B93AB2668863594A26686200CBDD1828A874F6413BCA4C764171A26447F34F27339718F2FA9A27z90CL" TargetMode="External"/><Relationship Id="rId44" Type="http://schemas.openxmlformats.org/officeDocument/2006/relationships/hyperlink" Target="consultantplus://offline/ref=ED58F17B218C2C5678EE55203CEB14FE449DDD24CBDC0186871A9879C703B2A11F3127E20A9B49E0DC15E6A690456D1651489564291DF5139DF0004Ay70EL" TargetMode="External"/><Relationship Id="rId86" Type="http://schemas.openxmlformats.org/officeDocument/2006/relationships/hyperlink" Target="consultantplus://offline/ref=ED58F17B218C2C5678EE55203CEB14FE449DDD24C8D6048782189879C703B2A11F3127E20A9B49E0DC15E6A591456D1651489564291DF5139DF0004Ay70EL" TargetMode="External"/><Relationship Id="rId151" Type="http://schemas.openxmlformats.org/officeDocument/2006/relationships/hyperlink" Target="consultantplus://offline/ref=ED58F17B218C2C5678EE55203CEB14FE449DDD24C8D60584871C9879C703B2A11F3127E20A9B49E0DC15E6A590456D1651489564291DF5139DF0004Ay70EL" TargetMode="External"/><Relationship Id="rId389" Type="http://schemas.openxmlformats.org/officeDocument/2006/relationships/hyperlink" Target="consultantplus://offline/ref=C95A3B2D03C0609CAE60DF866303793A6F74BB3864BA3BB86B8163594A26686200CBDD1828A874F64139C8487D4171A26447F34F27339718F2FA9A27z90CL" TargetMode="External"/><Relationship Id="rId193" Type="http://schemas.openxmlformats.org/officeDocument/2006/relationships/hyperlink" Target="consultantplus://offline/ref=ED58F17B218C2C5678EE55203CEB14FE449DDD24CBDD0687871D9879C703B2A11F3127E20A9B49E0DC15E4A190456D1651489564291DF5139DF0004Ay70EL" TargetMode="External"/><Relationship Id="rId207" Type="http://schemas.openxmlformats.org/officeDocument/2006/relationships/hyperlink" Target="consultantplus://offline/ref=ED58F17B218C2C5678EE55203CEB14FE449DDD24CBDD0687871D9879C703B2A11F3127E20A9B49E0DC15E4AF92456D1651489564291DF5139DF0004Ay70EL" TargetMode="External"/><Relationship Id="rId249" Type="http://schemas.openxmlformats.org/officeDocument/2006/relationships/hyperlink" Target="consultantplus://offline/ref=ED58F17B218C2C5678EE55203CEB14FE449DDD24CBDD0687871D9879C703B2A11F3127E20A9B49E0DC15E0A692456D1651489564291DF5139DF0004Ay70EL" TargetMode="External"/><Relationship Id="rId414" Type="http://schemas.openxmlformats.org/officeDocument/2006/relationships/hyperlink" Target="consultantplus://offline/ref=C95A3B2D03C0609CAE60DF866303793A6F74BB3864BB3CB06B8963594A26686200CBDD1828A874F6413BCE4D7A4171A26447F34F27339718F2FA9A27z90CL" TargetMode="External"/><Relationship Id="rId456" Type="http://schemas.openxmlformats.org/officeDocument/2006/relationships/hyperlink" Target="consultantplus://offline/ref=C95A3B2D03C0609CAE60DF866303793A6F74BB3864B93AB2668863594A26686200CBDD1828A874F6413BC9447D4171A26447F34F27339718F2FA9A27z90CL" TargetMode="External"/><Relationship Id="rId498" Type="http://schemas.openxmlformats.org/officeDocument/2006/relationships/hyperlink" Target="consultantplus://offline/ref=C95A3B2D03C0609CAE60DF866303793A6F74BB3864BA38B76F8A63594A26686200CBDD1828A874F64139C54D774171A26447F34F27339718F2FA9A27z90CL" TargetMode="External"/><Relationship Id="rId13" Type="http://schemas.openxmlformats.org/officeDocument/2006/relationships/hyperlink" Target="consultantplus://offline/ref=ED58F17B218C2C5678EE55203CEB14FE449DDD24CBDE008487179879C703B2A11F3127E20A9B49E0DC15E6A692456D1651489564291DF5139DF0004Ay70EL" TargetMode="External"/><Relationship Id="rId109" Type="http://schemas.openxmlformats.org/officeDocument/2006/relationships/hyperlink" Target="consultantplus://offline/ref=ED58F17B218C2C5678EE55203CEB14FE449DDD24CBDC0280831E9879C703B2A11F3127E20A9B49E0DC15E6A591456D1651489564291DF5139DF0004Ay70EL" TargetMode="External"/><Relationship Id="rId260" Type="http://schemas.openxmlformats.org/officeDocument/2006/relationships/hyperlink" Target="consultantplus://offline/ref=ED58F17B218C2C5678EE4B2D2A8743F1419E8A2ECDDF09D6DA4B9E2E9853B4F44D7179BB4BD85AE1D50BE4A695y40FL" TargetMode="External"/><Relationship Id="rId316" Type="http://schemas.openxmlformats.org/officeDocument/2006/relationships/hyperlink" Target="consultantplus://offline/ref=C95A3B2D03C0609CAE60DF866303793A6F74BB3864B839B56A8F63594A26686200CBDD1828A874F6403BCB4C784171A26447F34F27339718F2FA9A27z90CL" TargetMode="External"/><Relationship Id="rId523" Type="http://schemas.openxmlformats.org/officeDocument/2006/relationships/hyperlink" Target="consultantplus://offline/ref=C95A3B2D03C0609CAE60C18B756F2E356A77E23462B837E632DC650E15766E37528B834169EB67F74827CE4D7Dz40BL" TargetMode="External"/><Relationship Id="rId55" Type="http://schemas.openxmlformats.org/officeDocument/2006/relationships/hyperlink" Target="consultantplus://offline/ref=ED58F17B218C2C5678EE55203CEB14FE449DDD24CBDD038584199879C703B2A11F3127E20A9B49E0DC15E6A691456D1651489564291DF5139DF0004Ay70EL" TargetMode="External"/><Relationship Id="rId97" Type="http://schemas.openxmlformats.org/officeDocument/2006/relationships/hyperlink" Target="consultantplus://offline/ref=ED58F17B218C2C5678EE55203CEB14FE449DDD24CBDF0A85831E9879C703B2A11F3127E20A9B49E0DC15E6A692456D1651489564291DF5139DF0004Ay70EL" TargetMode="External"/><Relationship Id="rId120" Type="http://schemas.openxmlformats.org/officeDocument/2006/relationships/hyperlink" Target="consultantplus://offline/ref=ED58F17B218C2C5678EE55203CEB14FE449DDD24CBDC0280831E9879C703B2A11F3127E20A9B49E0DC15E7A691456D1651489564291DF5139DF0004Ay70EL" TargetMode="External"/><Relationship Id="rId358" Type="http://schemas.openxmlformats.org/officeDocument/2006/relationships/hyperlink" Target="consultantplus://offline/ref=C95A3B2D03C0609CAE60DF866303793A6F74BB3864BA3BB86B8163594A26686200CBDD1828A874F64139CF45784171A26447F34F27339718F2FA9A27z90CL" TargetMode="External"/><Relationship Id="rId162" Type="http://schemas.openxmlformats.org/officeDocument/2006/relationships/hyperlink" Target="consultantplus://offline/ref=ED58F17B218C2C5678EE4B2D2A8743F1419E8A2ECDDF09D6DA4B9E2E9853B4F44D7179BB4BD85AE1D50BE4A695y40FL" TargetMode="External"/><Relationship Id="rId218" Type="http://schemas.openxmlformats.org/officeDocument/2006/relationships/hyperlink" Target="consultantplus://offline/ref=ED58F17B218C2C5678EE55203CEB14FE449DDD24CBDD058883169879C703B2A11F3127E20A9B49E0DC15E6A79F456D1651489564291DF5139DF0004Ay70EL" TargetMode="External"/><Relationship Id="rId425" Type="http://schemas.openxmlformats.org/officeDocument/2006/relationships/hyperlink" Target="consultantplus://offline/ref=C95A3B2D03C0609CAE60DF866303793A6F74BB3864B839B96E8063594A26686200CBDD1828A874F64139C94A7E4171A26447F34F27339718F2FA9A27z90CL" TargetMode="External"/><Relationship Id="rId467" Type="http://schemas.openxmlformats.org/officeDocument/2006/relationships/hyperlink" Target="consultantplus://offline/ref=C95A3B2D03C0609CAE60DF866303793A6F74BB3864BA3BB86B8163594A26686200CBDD1828A874F64139CB44794171A26447F34F27339718F2FA9A27z90CL" TargetMode="External"/><Relationship Id="rId271" Type="http://schemas.openxmlformats.org/officeDocument/2006/relationships/hyperlink" Target="consultantplus://offline/ref=ED58F17B218C2C5678EE55203CEB14FE449DDD24CBDD0687871D9879C703B2A11F3127E20A9B49E0DC15E0A195456D1651489564291DF5139DF0004Ay70EL" TargetMode="External"/><Relationship Id="rId24" Type="http://schemas.openxmlformats.org/officeDocument/2006/relationships/hyperlink" Target="consultantplus://offline/ref=ED58F17B218C2C5678EE55203CEB14FE449DDD24CBDC0186871A9879C703B2A11F3127E20A9B49E0DC15E6A692456D1651489564291DF5139DF0004Ay70EL" TargetMode="External"/><Relationship Id="rId66" Type="http://schemas.openxmlformats.org/officeDocument/2006/relationships/hyperlink" Target="consultantplus://offline/ref=ED58F17B218C2C5678EE55203CEB14FE449DDD24C8DC058480179879C703B2A11F3127E2189B11ECDE12F8A69E503B4717y10CL" TargetMode="External"/><Relationship Id="rId131" Type="http://schemas.openxmlformats.org/officeDocument/2006/relationships/hyperlink" Target="consultantplus://offline/ref=ED58F17B218C2C5678EE55203CEB14FE449DDD24CBDD038887169879C703B2A11F3127E20A9B49E0DC17E6A495456D1651489564291DF5139DF0004Ay70EL" TargetMode="External"/><Relationship Id="rId327" Type="http://schemas.openxmlformats.org/officeDocument/2006/relationships/hyperlink" Target="consultantplus://offline/ref=C95A3B2D03C0609CAE60DF866303793A6F74BB3864BB39B26F8C63594A26686200CBDD1828A874F64139CC45764171A26447F34F27339718F2FA9A27z90CL" TargetMode="External"/><Relationship Id="rId369" Type="http://schemas.openxmlformats.org/officeDocument/2006/relationships/hyperlink" Target="consultantplus://offline/ref=C95A3B2D03C0609CAE60DF866303793A6F74BB3864BA3BB86B8163594A26686200CBDD1828A874F64139C84C7E4171A26447F34F27339718F2FA9A27z90CL" TargetMode="External"/><Relationship Id="rId534" Type="http://schemas.openxmlformats.org/officeDocument/2006/relationships/hyperlink" Target="consultantplus://offline/ref=C95A3B2D03C0609CAE60C18B756F2E356B7FE13061B037E632DC650E15766E37528B834169EB67F74827CE4D7Dz40BL" TargetMode="External"/><Relationship Id="rId173" Type="http://schemas.openxmlformats.org/officeDocument/2006/relationships/hyperlink" Target="consultantplus://offline/ref=ED58F17B218C2C5678EE55203CEB14FE449DDD24CBDD0687871D9879C703B2A11F3127E20A9B49E0DC15E4A290456D1651489564291DF5139DF0004Ay70EL" TargetMode="External"/><Relationship Id="rId229" Type="http://schemas.openxmlformats.org/officeDocument/2006/relationships/hyperlink" Target="consultantplus://offline/ref=ED58F17B218C2C5678EE55203CEB14FE449DDD24CBDD0687871D9879C703B2A11F3127E20A9B49E0DC15E3AE95456D1651489564291DF5139DF0004Ay70EL" TargetMode="External"/><Relationship Id="rId380" Type="http://schemas.openxmlformats.org/officeDocument/2006/relationships/hyperlink" Target="consultantplus://offline/ref=C95A3B2D03C0609CAE60C18B756F2E356A77EC3665BB37E632DC650E15766E37528B834169EB67F74827CE4D7Dz40BL" TargetMode="External"/><Relationship Id="rId436" Type="http://schemas.openxmlformats.org/officeDocument/2006/relationships/hyperlink" Target="consultantplus://offline/ref=C95A3B2D03C0609CAE60DF866303793A6F74BB3864BA3BB86B8163594A26686200CBDD1828A874F64139CB457D4171A26447F34F27339718F2FA9A27z90CL" TargetMode="External"/><Relationship Id="rId240" Type="http://schemas.openxmlformats.org/officeDocument/2006/relationships/hyperlink" Target="consultantplus://offline/ref=ED58F17B218C2C5678EE55203CEB14FE449DDD24CBDD0687871D9879C703B2A11F3127E20A9B49E0DC15E3AF93456D1651489564291DF5139DF0004Ay70EL" TargetMode="External"/><Relationship Id="rId478" Type="http://schemas.openxmlformats.org/officeDocument/2006/relationships/hyperlink" Target="consultantplus://offline/ref=C95A3B2D03C0609CAE60DF866303793A6F74BB3864B93FB06A8A63594A26686200CBDD1828A874F64139CC4C784171A26447F34F27339718F2FA9A27z90CL" TargetMode="External"/><Relationship Id="rId35" Type="http://schemas.openxmlformats.org/officeDocument/2006/relationships/hyperlink" Target="consultantplus://offline/ref=ED58F17B218C2C5678EE55203CEB14FE449DDD24CBDF03818F199879C703B2A11F3127E20A9B49E0DC15E6A691456D1651489564291DF5139DF0004Ay70EL" TargetMode="External"/><Relationship Id="rId77" Type="http://schemas.openxmlformats.org/officeDocument/2006/relationships/hyperlink" Target="consultantplus://offline/ref=ED58F17B218C2C5678EE55203CEB14FE449DDD24C8DB0188801A9879C703B2A11F3127E2189B11ECDE12F8A69E503B4717y10CL" TargetMode="External"/><Relationship Id="rId100" Type="http://schemas.openxmlformats.org/officeDocument/2006/relationships/hyperlink" Target="consultantplus://offline/ref=ED58F17B218C2C5678EE55203CEB14FE449DDD24CBDD038887169879C703B2A11F3127E20A9B49E0DC15E6A691456D1651489564291DF5139DF0004Ay70EL" TargetMode="External"/><Relationship Id="rId282" Type="http://schemas.openxmlformats.org/officeDocument/2006/relationships/hyperlink" Target="consultantplus://offline/ref=ED58F17B218C2C5678EE55203CEB14FE449DDD24CBDD0687871D9879C703B2A11F3127E20A9B49E0DC15E0AE9F456D1651489564291DF5139DF0004Ay70EL" TargetMode="External"/><Relationship Id="rId338" Type="http://schemas.openxmlformats.org/officeDocument/2006/relationships/hyperlink" Target="consultantplus://offline/ref=C95A3B2D03C0609CAE60C18B756F2E356A77EC3262B837E632DC650E15766E37528B834169EB67F74827CE4D7Dz40BL" TargetMode="External"/><Relationship Id="rId503" Type="http://schemas.openxmlformats.org/officeDocument/2006/relationships/hyperlink" Target="consultantplus://offline/ref=C95A3B2D03C0609CAE60C18B756F2E356A77EC3665BB37E632DC650E15766E37528B834169EB67F74827CE4D7Dz40BL" TargetMode="External"/><Relationship Id="rId8" Type="http://schemas.openxmlformats.org/officeDocument/2006/relationships/hyperlink" Target="consultantplus://offline/ref=ED58F17B218C2C5678EE55203CEB14FE449DDD24C8D70581801E9879C703B2A11F3127E20A9B49E0DC15E6A692456D1651489564291DF5139DF0004Ay70EL" TargetMode="External"/><Relationship Id="rId142" Type="http://schemas.openxmlformats.org/officeDocument/2006/relationships/hyperlink" Target="consultantplus://offline/ref=ED58F17B218C2C5678EE55203CEB14FE449DDD24CBDF03818F199879C703B2A11F3127E20A9B49E0DC15E6A69F456D1651489564291DF5139DF0004Ay70EL" TargetMode="External"/><Relationship Id="rId184" Type="http://schemas.openxmlformats.org/officeDocument/2006/relationships/hyperlink" Target="consultantplus://offline/ref=ED58F17B218C2C5678EE55203CEB14FE449DDD24CBDD0687871D9879C703B2A11F3127E20A9B49E0DC15E4A095456D1651489564291DF5139DF0004Ay70EL" TargetMode="External"/><Relationship Id="rId391" Type="http://schemas.openxmlformats.org/officeDocument/2006/relationships/hyperlink" Target="consultantplus://offline/ref=C95A3B2D03C0609CAE60C18B756F2E356A78EC3662BD37E632DC650E15766E37528B834169EB67F74827CE4D7Dz40BL" TargetMode="External"/><Relationship Id="rId405" Type="http://schemas.openxmlformats.org/officeDocument/2006/relationships/hyperlink" Target="consultantplus://offline/ref=C95A3B2D03C0609CAE60DF866303793A6F74BB3864BA3BB86B8163594A26686200CBDD1828A874F64139CB4A774171A26447F34F27339718F2FA9A27z90CL" TargetMode="External"/><Relationship Id="rId447" Type="http://schemas.openxmlformats.org/officeDocument/2006/relationships/hyperlink" Target="consultantplus://offline/ref=C95A3B2D03C0609CAE60DF866303793A6F74BB3864B93AB2668863594A26686200CBDD1828A874F6413BC94A764171A26447F34F27339718F2FA9A27z90CL" TargetMode="External"/><Relationship Id="rId251" Type="http://schemas.openxmlformats.org/officeDocument/2006/relationships/hyperlink" Target="consultantplus://offline/ref=ED58F17B218C2C5678EE4B2D2A8743F1419F872CC0D809D6DA4B9E2E9853B4F45F7121B74EDC42E9DB1EB2F7D31B34451203986F3001F518y802L" TargetMode="External"/><Relationship Id="rId489" Type="http://schemas.openxmlformats.org/officeDocument/2006/relationships/hyperlink" Target="consultantplus://offline/ref=C95A3B2D03C0609CAE60DF866303793A6F74BB3864B93AB2668863594A26686200CBDD1828A874F6413BCA4D7C4171A26447F34F27339718F2FA9A27z90CL" TargetMode="External"/><Relationship Id="rId46" Type="http://schemas.openxmlformats.org/officeDocument/2006/relationships/hyperlink" Target="consultantplus://offline/ref=ED58F17B218C2C5678EE55203CEB14FE449DDD24CBDD0687871D9879C703B2A11F3127E20A9B49E0DC15E6A691456D1651489564291DF5139DF0004Ay70EL" TargetMode="External"/><Relationship Id="rId293" Type="http://schemas.openxmlformats.org/officeDocument/2006/relationships/hyperlink" Target="consultantplus://offline/ref=ED58F17B218C2C5678EE55203CEB14FE449DDD24CBDD0687871D9879C703B2A11F3127E20A9B49E0DC15E1A691456D1651489564291DF5139DF0004Ay70EL" TargetMode="External"/><Relationship Id="rId307" Type="http://schemas.openxmlformats.org/officeDocument/2006/relationships/hyperlink" Target="consultantplus://offline/ref=ED58F17B218C2C5678EE4B2D2A8743F1419E8A2ECDDF09D6DA4B9E2E9853B4F44D7179BB4BD85AE1D50BE4A695y40FL" TargetMode="External"/><Relationship Id="rId349" Type="http://schemas.openxmlformats.org/officeDocument/2006/relationships/hyperlink" Target="consultantplus://offline/ref=C95A3B2D03C0609CAE60DF866303793A6F74BB3864BA3BB86B8163594A26686200CBDD1828A874F64139CF4E7C4171A26447F34F27339718F2FA9A27z90CL" TargetMode="External"/><Relationship Id="rId514" Type="http://schemas.openxmlformats.org/officeDocument/2006/relationships/hyperlink" Target="consultantplus://offline/ref=C95A3B2D03C0609CAE60DF866303793A6F74BB3864BA38B76F8A63594A26686200CBDD1828A874F64139C54F7B4171A26447F34F27339718F2FA9A27z90CL" TargetMode="External"/><Relationship Id="rId88" Type="http://schemas.openxmlformats.org/officeDocument/2006/relationships/hyperlink" Target="consultantplus://offline/ref=ED58F17B218C2C5678EE55203CEB14FE449DDD24C8D70383871F9879C703B2A11F3127E20A9B49E0DC15E6A690456D1651489564291DF5139DF0004Ay70EL" TargetMode="External"/><Relationship Id="rId111" Type="http://schemas.openxmlformats.org/officeDocument/2006/relationships/hyperlink" Target="consultantplus://offline/ref=ED58F17B218C2C5678EE55203CEB14FE449DDD24CBDF078986179879C703B2A11F3127E20A9B49E0DC15E6A791456D1651489564291DF5139DF0004Ay70EL" TargetMode="External"/><Relationship Id="rId153" Type="http://schemas.openxmlformats.org/officeDocument/2006/relationships/hyperlink" Target="consultantplus://offline/ref=ED58F17B218C2C5678EE55203CEB14FE449DDD24CBDE0087841C9879C703B2A11F3127E20A9B49E0DC15E6A691456D1651489564291DF5139DF0004Ay70EL" TargetMode="External"/><Relationship Id="rId195" Type="http://schemas.openxmlformats.org/officeDocument/2006/relationships/hyperlink" Target="consultantplus://offline/ref=ED58F17B218C2C5678EE55203CEB14FE449DDD24CBDD058883169879C703B2A11F3127E20A9B49E0DC15E6A795456D1651489564291DF5139DF0004Ay70EL" TargetMode="External"/><Relationship Id="rId209" Type="http://schemas.openxmlformats.org/officeDocument/2006/relationships/hyperlink" Target="consultantplus://offline/ref=ED58F17B218C2C5678EE55203CEB14FE449DDD24CBDD0687871D9879C703B2A11F3127E20A9B49E0DC15E5A691456D1651489564291DF5139DF0004Ay70EL" TargetMode="External"/><Relationship Id="rId360" Type="http://schemas.openxmlformats.org/officeDocument/2006/relationships/hyperlink" Target="consultantplus://offline/ref=C95A3B2D03C0609CAE60DF866303793A6F74BB3864BA3BB86B8163594A26686200CBDD1828A874F64139CF447E4171A26447F34F27339718F2FA9A27z90CL" TargetMode="External"/><Relationship Id="rId416" Type="http://schemas.openxmlformats.org/officeDocument/2006/relationships/hyperlink" Target="consultantplus://offline/ref=C95A3B2D03C0609CAE60DF866303793A6F74BB3864B839B96E8063594A26686200CBDD1828A874F64139C94E7F4171A26447F34F27339718F2FA9A27z90CL" TargetMode="External"/><Relationship Id="rId220" Type="http://schemas.openxmlformats.org/officeDocument/2006/relationships/hyperlink" Target="consultantplus://offline/ref=ED58F17B218C2C5678EE55203CEB14FE449DDD24CBDD058883169879C703B2A11F3127E20A9B49E0DC15E6A497456D1651489564291DF5139DF0004Ay70EL" TargetMode="External"/><Relationship Id="rId458" Type="http://schemas.openxmlformats.org/officeDocument/2006/relationships/hyperlink" Target="consultantplus://offline/ref=C95A3B2D03C0609CAE60DF866303793A6F74BB3864BA3BB86B8163594A26686200CBDD1828A874F64139CB447B4171A26447F34F27339718F2FA9A27z90CL" TargetMode="External"/><Relationship Id="rId15" Type="http://schemas.openxmlformats.org/officeDocument/2006/relationships/hyperlink" Target="consultantplus://offline/ref=ED58F17B218C2C5678EE55203CEB14FE449DDD24CBDE0180821D9879C703B2A11F3127E20A9B49E0DC15E6A692456D1651489564291DF5139DF0004Ay70EL" TargetMode="External"/><Relationship Id="rId57" Type="http://schemas.openxmlformats.org/officeDocument/2006/relationships/hyperlink" Target="consultantplus://offline/ref=ED58F17B218C2C5678EE55203CEB14FE449DDD24C8D604808E169879C703B2A11F3127E2189B11ECDE12F8A69E503B4717y10CL" TargetMode="External"/><Relationship Id="rId262" Type="http://schemas.openxmlformats.org/officeDocument/2006/relationships/hyperlink" Target="consultantplus://offline/ref=ED58F17B218C2C5678EE55203CEB14FE449DDD24CBDD0687871D9879C703B2A11F3127E20A9B49E0DC15E0A394456D1651489564291DF5139DF0004Ay70EL" TargetMode="External"/><Relationship Id="rId318" Type="http://schemas.openxmlformats.org/officeDocument/2006/relationships/hyperlink" Target="consultantplus://offline/ref=C95A3B2D03C0609CAE60DF866303793A6F74BB3864BB39B26F8C63594A26686200CBDD1828A874F64139CC45764171A26447F34F27339718F2FA9A27z90CL" TargetMode="External"/><Relationship Id="rId525" Type="http://schemas.openxmlformats.org/officeDocument/2006/relationships/hyperlink" Target="consultantplus://offline/ref=C95A3B2D03C0609CAE60C18B756F2E356A77EC3764BF37E632DC650E15766E37528B834169EB67F74827CE4D7Dz40BL" TargetMode="External"/><Relationship Id="rId99" Type="http://schemas.openxmlformats.org/officeDocument/2006/relationships/hyperlink" Target="consultantplus://offline/ref=ED58F17B218C2C5678EE55203CEB14FE449DDD24CBDC01878F1B9879C703B2A11F3127E20A9B49E0DC15E6A692456D1651489564291DF5139DF0004Ay70EL" TargetMode="External"/><Relationship Id="rId122" Type="http://schemas.openxmlformats.org/officeDocument/2006/relationships/hyperlink" Target="consultantplus://offline/ref=ED58F17B218C2C5678EE55203CEB14FE449DDD24CBDD038887169879C703B2A11F3127E20A9B49E0DC14E1AF90456D1651489564291DF5139DF0004Ay70EL" TargetMode="External"/><Relationship Id="rId164" Type="http://schemas.openxmlformats.org/officeDocument/2006/relationships/hyperlink" Target="consultantplus://offline/ref=ED58F17B218C2C5678EE55203CEB14FE449DDD24CBDD0687871D9879C703B2A11F3127E20A9B49E0DC15E4A494456D1651489564291DF5139DF0004Ay70EL" TargetMode="External"/><Relationship Id="rId371" Type="http://schemas.openxmlformats.org/officeDocument/2006/relationships/hyperlink" Target="consultantplus://offline/ref=C95A3B2D03C0609CAE60DF866303793A6F74BB3864BA3BB86B8163594A26686200CBDD1828A874F64139C84C7D4171A26447F34F27339718F2FA9A27z90CL" TargetMode="External"/><Relationship Id="rId427" Type="http://schemas.openxmlformats.org/officeDocument/2006/relationships/hyperlink" Target="consultantplus://offline/ref=C95A3B2D03C0609CAE60DF866303793A6F74BB3864B93AB2668863594A26686200CBDD1828A874F6413BCD48774171A26447F34F27339718F2FA9A27z90CL" TargetMode="External"/><Relationship Id="rId469" Type="http://schemas.openxmlformats.org/officeDocument/2006/relationships/hyperlink" Target="consultantplus://offline/ref=C95A3B2D03C0609CAE60DF866303793A6F74BB3864BA38B76F8A63594A26686200CBDD1828A874F64139C445784171A26447F34F27339718F2FA9A27z90CL" TargetMode="External"/><Relationship Id="rId26" Type="http://schemas.openxmlformats.org/officeDocument/2006/relationships/hyperlink" Target="consultantplus://offline/ref=ED58F17B218C2C5678EE55203CEB14FE449DDD24CBDD038584199879C703B2A11F3127E20A9B49E0DC15E6A692456D1651489564291DF5139DF0004Ay70EL" TargetMode="External"/><Relationship Id="rId231" Type="http://schemas.openxmlformats.org/officeDocument/2006/relationships/hyperlink" Target="consultantplus://offline/ref=ED58F17B218C2C5678EE55203CEB14FE449DDD24CBDD0687871D9879C703B2A11F3127E20A9B49E0DC15E3AE94456D1651489564291DF5139DF0004Ay70EL" TargetMode="External"/><Relationship Id="rId273" Type="http://schemas.openxmlformats.org/officeDocument/2006/relationships/hyperlink" Target="consultantplus://offline/ref=ED58F17B218C2C5678EE55203CEB14FE449DDD24CBDD0687871D9879C703B2A11F3127E20A9B49E0DC15E0A193456D1651489564291DF5139DF0004Ay70EL" TargetMode="External"/><Relationship Id="rId329" Type="http://schemas.openxmlformats.org/officeDocument/2006/relationships/hyperlink" Target="consultantplus://offline/ref=C95A3B2D03C0609CAE60C18B756F2E356A77E43367BC37E632DC650E15766E37408BDB4D6BEC78F44932981C3B1F28F1270CFE443E2F9713zE0DL" TargetMode="External"/><Relationship Id="rId480" Type="http://schemas.openxmlformats.org/officeDocument/2006/relationships/hyperlink" Target="consultantplus://offline/ref=C95A3B2D03C0609CAE60DF866303793A6F74BB3864BA38B76F8A63594A26686200CBDD1828A874F64139C54D7E4171A26447F34F27339718F2FA9A27z90CL" TargetMode="External"/><Relationship Id="rId536" Type="http://schemas.openxmlformats.org/officeDocument/2006/relationships/hyperlink" Target="consultantplus://offline/ref=C95A3B2D03C0609CAE60C18B756F2E356B7FE13061B037E632DC650E15766E37528B834169EB67F74827CE4D7Dz40BL" TargetMode="External"/><Relationship Id="rId68" Type="http://schemas.openxmlformats.org/officeDocument/2006/relationships/hyperlink" Target="consultantplus://offline/ref=ED58F17B218C2C5678EE55203CEB14FE449DDD24C8DD0183821A9879C703B2A11F3127E2189B11ECDE12F8A69E503B4717y10CL" TargetMode="External"/><Relationship Id="rId133" Type="http://schemas.openxmlformats.org/officeDocument/2006/relationships/hyperlink" Target="consultantplus://offline/ref=ED58F17B218C2C5678EE55203CEB14FE449DDD24CBDD038887169879C703B2A11F3127E20A9B49E0DC17E6A593456D1651489564291DF5139DF0004Ay70EL" TargetMode="External"/><Relationship Id="rId175" Type="http://schemas.openxmlformats.org/officeDocument/2006/relationships/hyperlink" Target="consultantplus://offline/ref=ED58F17B218C2C5678EE55203CEB14FE449DDD24CBDD0687871D9879C703B2A11F3127E20A9B49E0DC15E4A29E456D1651489564291DF5139DF0004Ay70EL" TargetMode="External"/><Relationship Id="rId340" Type="http://schemas.openxmlformats.org/officeDocument/2006/relationships/hyperlink" Target="consultantplus://offline/ref=C95A3B2D03C0609CAE60DF866303793A6F74BB3864BA3BB86B8163594A26686200CBDD1828A874F64139CF4C7A4171A26447F34F27339718F2FA9A27z90CL" TargetMode="External"/><Relationship Id="rId200" Type="http://schemas.openxmlformats.org/officeDocument/2006/relationships/hyperlink" Target="consultantplus://offline/ref=ED58F17B218C2C5678EE55203CEB14FE449DDD24CBDD0687871D9879C703B2A11F3127E20A9B49E0DC15E4AE92456D1651489564291DF5139DF0004Ay70EL" TargetMode="External"/><Relationship Id="rId382" Type="http://schemas.openxmlformats.org/officeDocument/2006/relationships/hyperlink" Target="consultantplus://offline/ref=C95A3B2D03C0609CAE60C18B756F2E356A77EC316FBA37E632DC650E15766E37528B834169EB67F74827CE4D7Dz40BL" TargetMode="External"/><Relationship Id="rId438" Type="http://schemas.openxmlformats.org/officeDocument/2006/relationships/hyperlink" Target="consultantplus://offline/ref=C95A3B2D03C0609CAE60DF866303793A6F74BB3864BA3BB86B8163594A26686200CBDD1828A874F64139CB457C4171A26447F34F27339718F2FA9A27z90CL" TargetMode="External"/><Relationship Id="rId242" Type="http://schemas.openxmlformats.org/officeDocument/2006/relationships/hyperlink" Target="consultantplus://offline/ref=ED58F17B218C2C5678EE4B2D2A8743F1419F872CC0D809D6DA4B9E2E9853B4F45F7121B74CD741E4DC1EB2F7D31B34451203986F3001F518y802L" TargetMode="External"/><Relationship Id="rId284" Type="http://schemas.openxmlformats.org/officeDocument/2006/relationships/hyperlink" Target="consultantplus://offline/ref=ED58F17B218C2C5678EE55203CEB14FE449DDD24CBDD0687871D9879C703B2A11F3127E20A9B49E0DC15E0AF94456D1651489564291DF5139DF0004Ay70EL" TargetMode="External"/><Relationship Id="rId491" Type="http://schemas.openxmlformats.org/officeDocument/2006/relationships/hyperlink" Target="consultantplus://offline/ref=C95A3B2D03C0609CAE60DF866303793A6F74BB3864B93AB2668863594A26686200CBDD1828A874F6413BCA4D794171A26447F34F27339718F2FA9A27z90CL" TargetMode="External"/><Relationship Id="rId505" Type="http://schemas.openxmlformats.org/officeDocument/2006/relationships/hyperlink" Target="consultantplus://offline/ref=C95A3B2D03C0609CAE60C18B756F2E356A77EC316FBA37E632DC650E15766E37528B834169EB67F74827CE4D7Dz40BL" TargetMode="External"/><Relationship Id="rId37" Type="http://schemas.openxmlformats.org/officeDocument/2006/relationships/hyperlink" Target="consultantplus://offline/ref=ED58F17B218C2C5678EE55203CEB14FE449DDD24CBDD0687871D9879C703B2A11F3127E20A9B49E0DC15E6A691456D1651489564291DF5139DF0004Ay70EL" TargetMode="External"/><Relationship Id="rId79" Type="http://schemas.openxmlformats.org/officeDocument/2006/relationships/hyperlink" Target="consultantplus://offline/ref=ED58F17B218C2C5678EE55203CEB14FE449DDD24C8D8008980189879C703B2A11F3127E2189B11ECDE12F8A69E503B4717y10CL" TargetMode="External"/><Relationship Id="rId102" Type="http://schemas.openxmlformats.org/officeDocument/2006/relationships/hyperlink" Target="consultantplus://offline/ref=ED58F17B218C2C5678EE55203CEB14FE449DDD24CBDC0280831E9879C703B2A11F3127E20A9B49E0DC15E6A69F456D1651489564291DF5139DF0004Ay70EL" TargetMode="External"/><Relationship Id="rId144" Type="http://schemas.openxmlformats.org/officeDocument/2006/relationships/hyperlink" Target="consultantplus://offline/ref=ED58F17B218C2C5678EE55203CEB14FE449DDD24CBDE0B85851A9879C703B2A11F3127E20A9B49E0DC15E6A690456D1651489564291DF5139DF0004Ay70EL" TargetMode="External"/><Relationship Id="rId90" Type="http://schemas.openxmlformats.org/officeDocument/2006/relationships/hyperlink" Target="consultantplus://offline/ref=ED58F17B218C2C5678EE55203CEB14FE449DDD24C8D70B81831A9879C703B2A11F3127E20A9B49E0DC15E6A692456D1651489564291DF5139DF0004Ay70EL" TargetMode="External"/><Relationship Id="rId186" Type="http://schemas.openxmlformats.org/officeDocument/2006/relationships/hyperlink" Target="consultantplus://offline/ref=ED58F17B218C2C5678EE55203CEB14FE449DDD24CBDD0687871D9879C703B2A11F3127E20A9B49E0DC15E4A090456D1651489564291DF5139DF0004Ay70EL" TargetMode="External"/><Relationship Id="rId351" Type="http://schemas.openxmlformats.org/officeDocument/2006/relationships/hyperlink" Target="consultantplus://offline/ref=C95A3B2D03C0609CAE60DF866303793A6F74BB3864BA3BB86B8163594A26686200CBDD1828A874F64139CF497D4171A26447F34F27339718F2FA9A27z90CL" TargetMode="External"/><Relationship Id="rId393" Type="http://schemas.openxmlformats.org/officeDocument/2006/relationships/hyperlink" Target="consultantplus://offline/ref=C95A3B2D03C0609CAE60DF866303793A6F74BB3864BA3BB86B8163594A26686200CBDD1828A874F64139CA4D794171A26447F34F27339718F2FA9A27z90CL" TargetMode="External"/><Relationship Id="rId407" Type="http://schemas.openxmlformats.org/officeDocument/2006/relationships/hyperlink" Target="consultantplus://offline/ref=C95A3B2D03C0609CAE60C18B756F2E356B77E2306DEF60E463896B0B1D26342756C2D44B75EC70E94339CEz40CL" TargetMode="External"/><Relationship Id="rId449" Type="http://schemas.openxmlformats.org/officeDocument/2006/relationships/hyperlink" Target="consultantplus://offline/ref=C95A3B2D03C0609CAE60DF866303793A6F74BB3864BA38B76F8A63594A26686200CBDD1828A874F64139C44E7E4171A26447F34F27339718F2FA9A27z90CL" TargetMode="External"/><Relationship Id="rId211" Type="http://schemas.openxmlformats.org/officeDocument/2006/relationships/hyperlink" Target="consultantplus://offline/ref=ED58F17B218C2C5678EE55203CEB14FE449DDD24CBDD058883169879C703B2A11F3127E20A9B49E0DC15E6A794456D1651489564291DF5139DF0004Ay70EL" TargetMode="External"/><Relationship Id="rId253" Type="http://schemas.openxmlformats.org/officeDocument/2006/relationships/hyperlink" Target="consultantplus://offline/ref=ED58F17B218C2C5678EE55203CEB14FE449DDD24CBDD0687871D9879C703B2A11F3127E20A9B49E0DC15E0A797456D1651489564291DF5139DF0004Ay70EL" TargetMode="External"/><Relationship Id="rId295" Type="http://schemas.openxmlformats.org/officeDocument/2006/relationships/hyperlink" Target="consultantplus://offline/ref=ED58F17B218C2C5678EE55203CEB14FE449DDD24CBDE0386841A9879C703B2A11F3127E20A9B49E0DC14E3A091456D1651489564291DF5139DF0004Ay70EL" TargetMode="External"/><Relationship Id="rId309" Type="http://schemas.openxmlformats.org/officeDocument/2006/relationships/hyperlink" Target="consultantplus://offline/ref=ED58F17B218C2C5678EE55203CEB14FE449DDD24CBDF078986179879C703B2A11F3127E20A9B49E0DC15E2A796456D1651489564291DF5139DF0004Ay70EL" TargetMode="External"/><Relationship Id="rId460" Type="http://schemas.openxmlformats.org/officeDocument/2006/relationships/hyperlink" Target="consultantplus://offline/ref=C95A3B2D03C0609CAE60DF866303793A6F74BB3864BA3BB86B8163594A26686200CBDD1828A874F64139CB447A4171A26447F34F27339718F2FA9A27z90CL" TargetMode="External"/><Relationship Id="rId516" Type="http://schemas.openxmlformats.org/officeDocument/2006/relationships/hyperlink" Target="consultantplus://offline/ref=C95A3B2D03C0609CAE60DF866303793A6F74BB3864BA38B76F8A63594A26686200CBDD1828A874F64139C54F764171A26447F34F27339718F2FA9A27z90CL" TargetMode="External"/><Relationship Id="rId48" Type="http://schemas.openxmlformats.org/officeDocument/2006/relationships/hyperlink" Target="consultantplus://offline/ref=ED58F17B218C2C5678EE55203CEB14FE449DDD24C8D70586841A9879C703B2A11F3127E20A9B49E0DC15E6A690456D1651489564291DF5139DF0004Ay70EL" TargetMode="External"/><Relationship Id="rId113" Type="http://schemas.openxmlformats.org/officeDocument/2006/relationships/hyperlink" Target="consultantplus://offline/ref=ED58F17B218C2C5678EE4B2D2A8743F1419E8A2ACADC09D6DA4B9E2E9853B4F45F7121B749DC40E2DD1EB2F7D31B34451203986F3001F518y802L" TargetMode="External"/><Relationship Id="rId320" Type="http://schemas.openxmlformats.org/officeDocument/2006/relationships/hyperlink" Target="consultantplus://offline/ref=C95A3B2D03C0609CAE60DF866303793A6F74BB3864BB3FB66F8D63594A26686200CBDD1828A874F64139CD4E794171A26447F34F27339718F2FA9A27z90CL" TargetMode="External"/><Relationship Id="rId155" Type="http://schemas.openxmlformats.org/officeDocument/2006/relationships/hyperlink" Target="consultantplus://offline/ref=ED58F17B218C2C5678EE55203CEB14FE449DDD24CBDF03818F199879C703B2A11F3127E20A9B49E0DC15E6A797456D1651489564291DF5139DF0004Ay70EL" TargetMode="External"/><Relationship Id="rId197" Type="http://schemas.openxmlformats.org/officeDocument/2006/relationships/hyperlink" Target="consultantplus://offline/ref=ED58F17B218C2C5678EE55203CEB14FE449DDD24CBDD0687871D9879C703B2A11F3127E20A9B49E0DC15E4AE96456D1651489564291DF5139DF0004Ay70EL" TargetMode="External"/><Relationship Id="rId362" Type="http://schemas.openxmlformats.org/officeDocument/2006/relationships/hyperlink" Target="consultantplus://offline/ref=C95A3B2D03C0609CAE60DF866303793A6F74BB3864BA3BB86B8163594A26686200CBDD1828A874F64139CF447A4171A26447F34F27339718F2FA9A27z90CL" TargetMode="External"/><Relationship Id="rId418" Type="http://schemas.openxmlformats.org/officeDocument/2006/relationships/hyperlink" Target="consultantplus://offline/ref=C95A3B2D03C0609CAE60C18B756F2E356B7FE13061B037E632DC650E15766E37528B834169EB67F74827CE4D7Dz40BL" TargetMode="External"/><Relationship Id="rId222" Type="http://schemas.openxmlformats.org/officeDocument/2006/relationships/hyperlink" Target="consultantplus://offline/ref=ED58F17B218C2C5678EE55203CEB14FE449DDD24CBDD058883169879C703B2A11F3127E20A9B49E0DC15E6A496456D1651489564291DF5139DF0004Ay70EL" TargetMode="External"/><Relationship Id="rId264" Type="http://schemas.openxmlformats.org/officeDocument/2006/relationships/hyperlink" Target="consultantplus://offline/ref=ED58F17B218C2C5678EE55203CEB14FE449DDD24CBDD0687871D9879C703B2A11F3127E20A9B49E0DC15E0A391456D1651489564291DF5139DF0004Ay70EL" TargetMode="External"/><Relationship Id="rId471" Type="http://schemas.openxmlformats.org/officeDocument/2006/relationships/hyperlink" Target="consultantplus://offline/ref=C95A3B2D03C0609CAE60DF866303793A6F74BB3864BA38B76F8A63594A26686200CBDD1828A874F64139C445764171A26447F34F27339718F2FA9A27z90CL" TargetMode="External"/><Relationship Id="rId17" Type="http://schemas.openxmlformats.org/officeDocument/2006/relationships/hyperlink" Target="consultantplus://offline/ref=ED58F17B218C2C5678EE55203CEB14FE449DDD24CBDE0B85851A9879C703B2A11F3127E20A9B49E0DC15E6A692456D1651489564291DF5139DF0004Ay70EL" TargetMode="External"/><Relationship Id="rId59" Type="http://schemas.openxmlformats.org/officeDocument/2006/relationships/hyperlink" Target="consultantplus://offline/ref=ED58F17B218C2C5678EE55203CEB14FE449DDD24C8DF0786811F9879C703B2A11F3127E2189B11ECDE12F8A69E503B4717y10CL" TargetMode="External"/><Relationship Id="rId124" Type="http://schemas.openxmlformats.org/officeDocument/2006/relationships/hyperlink" Target="consultantplus://offline/ref=ED58F17B218C2C5678EE55203CEB14FE449DDD24CBDC0280831E9879C703B2A11F3127E20A9B49E0DC17E6A794456D1651489564291DF5139DF0004Ay70EL" TargetMode="External"/><Relationship Id="rId527" Type="http://schemas.openxmlformats.org/officeDocument/2006/relationships/hyperlink" Target="consultantplus://offline/ref=C95A3B2D03C0609CAE60C18B756F2E356A7DED3C62BB37E632DC650E15766E37528B834169EB67F74827CE4D7Dz40BL" TargetMode="External"/><Relationship Id="rId70" Type="http://schemas.openxmlformats.org/officeDocument/2006/relationships/hyperlink" Target="consultantplus://offline/ref=ED58F17B218C2C5678EE55203CEB14FE449DDD24C8DA0289861C9879C703B2A11F3127E2189B11ECDE12F8A69E503B4717y10CL" TargetMode="External"/><Relationship Id="rId166" Type="http://schemas.openxmlformats.org/officeDocument/2006/relationships/hyperlink" Target="consultantplus://offline/ref=ED58F17B218C2C5678EE4B2D2A8743F14096872CCED709D6DA4B9E2E9853B4F44D7179BB4BD85AE1D50BE4A695y40FL" TargetMode="External"/><Relationship Id="rId331" Type="http://schemas.openxmlformats.org/officeDocument/2006/relationships/hyperlink" Target="consultantplus://offline/ref=C95A3B2D03C0609CAE60DF866303793A6F74BB3864BA38B26E8D63594A26686200CBDD183AA82CFA433ED24D765427F322z103L" TargetMode="External"/><Relationship Id="rId373" Type="http://schemas.openxmlformats.org/officeDocument/2006/relationships/hyperlink" Target="consultantplus://offline/ref=C95A3B2D03C0609CAE60DF866303793A6F74BB3864BA3BB86B8163594A26686200CBDD1828A874F64139C84C794171A26447F34F27339718F2FA9A27z90CL" TargetMode="External"/><Relationship Id="rId429" Type="http://schemas.openxmlformats.org/officeDocument/2006/relationships/hyperlink" Target="consultantplus://offline/ref=C95A3B2D03C0609CAE60DF866303793A6F74BB3864B83BB46F8A63594A26686200CBDD1828A874F64138C5447D4171A26447F34F27339718F2FA9A27z90CL" TargetMode="External"/><Relationship Id="rId1" Type="http://schemas.openxmlformats.org/officeDocument/2006/relationships/styles" Target="styles.xml"/><Relationship Id="rId233" Type="http://schemas.openxmlformats.org/officeDocument/2006/relationships/hyperlink" Target="consultantplus://offline/ref=ED58F17B218C2C5678EE55203CEB14FE449DDD24CBDF078582189879C703B2A11F3127E20A9B49E0DC11E1A092456D1651489564291DF5139DF0004Ay70EL" TargetMode="External"/><Relationship Id="rId440" Type="http://schemas.openxmlformats.org/officeDocument/2006/relationships/hyperlink" Target="consultantplus://offline/ref=C95A3B2D03C0609CAE60C18B756F2E356A76E1306FBF37E632DC650E15766E37408BDB4B6BEF7BF24A6D9D092A4727F43E12F753222D95z100L" TargetMode="External"/><Relationship Id="rId28" Type="http://schemas.openxmlformats.org/officeDocument/2006/relationships/hyperlink" Target="consultantplus://offline/ref=ED58F17B218C2C5678EE55203CEB14FE449DDD24CBDD0687871D9879C703B2A11F3127E20A9B49E0DC15E6A692456D1651489564291DF5139DF0004Ay70EL" TargetMode="External"/><Relationship Id="rId275" Type="http://schemas.openxmlformats.org/officeDocument/2006/relationships/hyperlink" Target="consultantplus://offline/ref=ED58F17B218C2C5678EE55203CEB14FE449DDD24CBDD0687871D9879C703B2A11F3127E20A9B49E0DC15E0A190456D1651489564291DF5139DF0004Ay70EL" TargetMode="External"/><Relationship Id="rId300" Type="http://schemas.openxmlformats.org/officeDocument/2006/relationships/hyperlink" Target="consultantplus://offline/ref=ED58F17B218C2C5678EE55203CEB14FE449DDD24CBDE0386841A9879C703B2A11F3127E20A9B49E0DC14E3A193456D1651489564291DF5139DF0004Ay70EL" TargetMode="External"/><Relationship Id="rId482" Type="http://schemas.openxmlformats.org/officeDocument/2006/relationships/hyperlink" Target="consultantplus://offline/ref=C95A3B2D03C0609CAE60DF866303793A6F74BB3864B93AB2668863594A26686200CBDD1828A874F6413BCA4D7F4171A26447F34F27339718F2FA9A27z90CL" TargetMode="External"/><Relationship Id="rId538" Type="http://schemas.openxmlformats.org/officeDocument/2006/relationships/hyperlink" Target="consultantplus://offline/ref=C95A3B2D03C0609CAE60C18B756F2E356A7AE6326FB137E632DC650E15766E37528B834169EB67F74827CE4D7Dz40BL" TargetMode="External"/><Relationship Id="rId81" Type="http://schemas.openxmlformats.org/officeDocument/2006/relationships/hyperlink" Target="consultantplus://offline/ref=ED58F17B218C2C5678EE55203CEB14FE449DDD24C8D9038884179879C703B2A11F3127E2189B11ECDE12F8A69E503B4717y10CL" TargetMode="External"/><Relationship Id="rId135" Type="http://schemas.openxmlformats.org/officeDocument/2006/relationships/hyperlink" Target="consultantplus://offline/ref=ED58F17B218C2C5678EE4B2D2A8743F1419E822FC8DB09D6DA4B9E2E9853B4F45F7121B749DF42E0DB1EB2F7D31B34451203986F3001F518y802L" TargetMode="External"/><Relationship Id="rId177" Type="http://schemas.openxmlformats.org/officeDocument/2006/relationships/hyperlink" Target="consultantplus://offline/ref=ED58F17B218C2C5678EE55203CEB14FE449DDD24CBDD0687871D9879C703B2A11F3127E20A9B49E0DC15E4A395456D1651489564291DF5139DF0004Ay70EL" TargetMode="External"/><Relationship Id="rId342" Type="http://schemas.openxmlformats.org/officeDocument/2006/relationships/hyperlink" Target="consultantplus://offline/ref=C95A3B2D03C0609CAE60DF866303793A6F74BB3864BA3BB86B8163594A26686200CBDD1828A874F64139CF4C794171A26447F34F27339718F2FA9A27z90CL" TargetMode="External"/><Relationship Id="rId384" Type="http://schemas.openxmlformats.org/officeDocument/2006/relationships/hyperlink" Target="consultantplus://offline/ref=C95A3B2D03C0609CAE60DF866303793A6F74BB3864BA3BB86B8163594A26686200CBDD1828A874F64139C84E794171A26447F34F27339718F2FA9A27z90CL" TargetMode="External"/><Relationship Id="rId202" Type="http://schemas.openxmlformats.org/officeDocument/2006/relationships/hyperlink" Target="consultantplus://offline/ref=ED58F17B218C2C5678EE55203CEB14FE449DDD24CBDD0687871D9879C703B2A11F3127E20A9B49E0DC15E4AE90456D1651489564291DF5139DF0004Ay70EL" TargetMode="External"/><Relationship Id="rId244" Type="http://schemas.openxmlformats.org/officeDocument/2006/relationships/hyperlink" Target="consultantplus://offline/ref=ED58F17B218C2C5678EE4B2D2A8743F1419F872CC0D809D6DA4B9E2E9853B4F45F7121B74EDC42E9DC1EB2F7D31B34451203986F3001F518y802L" TargetMode="External"/><Relationship Id="rId39" Type="http://schemas.openxmlformats.org/officeDocument/2006/relationships/hyperlink" Target="consultantplus://offline/ref=ED58F17B218C2C5678EE55203CEB14FE449DDD24CBDF078986179879C703B2A11F3127E20A9B49E0DC15E6A69E456D1651489564291DF5139DF0004Ay70EL" TargetMode="External"/><Relationship Id="rId286" Type="http://schemas.openxmlformats.org/officeDocument/2006/relationships/hyperlink" Target="consultantplus://offline/ref=ED58F17B218C2C5678EE55203CEB14FE449DDD24CBDD0687871D9879C703B2A11F3127E20A9B49E0DC15E0AF91456D1651489564291DF5139DF0004Ay70EL" TargetMode="External"/><Relationship Id="rId451" Type="http://schemas.openxmlformats.org/officeDocument/2006/relationships/hyperlink" Target="consultantplus://offline/ref=C95A3B2D03C0609CAE60DF866303793A6F74BB3864BA38B76F8A63594A26686200CBDD1828A874F64139C44E774171A26447F34F27339718F2FA9A27z90CL" TargetMode="External"/><Relationship Id="rId493" Type="http://schemas.openxmlformats.org/officeDocument/2006/relationships/hyperlink" Target="consultantplus://offline/ref=C95A3B2D03C0609CAE60DF866303793A6F74BB3864B93AB2668863594A26686200CBDD1828A874F6413BCA4D764171A26447F34F27339718F2FA9A27z90CL" TargetMode="External"/><Relationship Id="rId507" Type="http://schemas.openxmlformats.org/officeDocument/2006/relationships/hyperlink" Target="consultantplus://offline/ref=C95A3B2D03C0609CAE60DF866303793A6F74BB3864BA38B76F8A63594A26686200CBDD1828A874F64139C54C764171A26447F34F27339718F2FA9A27z90CL" TargetMode="External"/><Relationship Id="rId50" Type="http://schemas.openxmlformats.org/officeDocument/2006/relationships/hyperlink" Target="consultantplus://offline/ref=ED58F17B218C2C5678EE55203CEB14FE449DDD24CBDF0584871D9879C703B2A11F3127E20A9B49E0DC15E6A691456D1651489564291DF5139DF0004Ay70EL" TargetMode="External"/><Relationship Id="rId104" Type="http://schemas.openxmlformats.org/officeDocument/2006/relationships/hyperlink" Target="consultantplus://offline/ref=ED58F17B218C2C5678EE55203CEB14FE449DDD24CBDD038887169879C703B2A11F3127E20A9B49E0DC15E6A69F456D1651489564291DF5139DF0004Ay70EL" TargetMode="External"/><Relationship Id="rId146" Type="http://schemas.openxmlformats.org/officeDocument/2006/relationships/hyperlink" Target="consultantplus://offline/ref=ED58F17B218C2C5678EE55203CEB14FE449DDD24C8D60584871C9879C703B2A11F3127E20A9B49E0DC15E6A796456D1651489564291DF5139DF0004Ay70EL" TargetMode="External"/><Relationship Id="rId188" Type="http://schemas.openxmlformats.org/officeDocument/2006/relationships/hyperlink" Target="consultantplus://offline/ref=ED58F17B218C2C5678EE55203CEB14FE449DDD24CBDD0687871D9879C703B2A11F3127E20A9B49E0DC15E4A196456D1651489564291DF5139DF0004Ay70EL" TargetMode="External"/><Relationship Id="rId311" Type="http://schemas.openxmlformats.org/officeDocument/2006/relationships/hyperlink" Target="consultantplus://offline/ref=ED58F17B218C2C5678EE55203CEB14FE449DDD24CBDD0687871D9879C703B2A11F3127E20A9B49E0DC15EEA69E456D1651489564291DF5139DF0004Ay70EL" TargetMode="External"/><Relationship Id="rId353" Type="http://schemas.openxmlformats.org/officeDocument/2006/relationships/hyperlink" Target="consultantplus://offline/ref=C95A3B2D03C0609CAE60C18B756F2E356A77EC3262B837E632DC650E15766E37528B834169EB67F74827CE4D7Dz40BL" TargetMode="External"/><Relationship Id="rId395" Type="http://schemas.openxmlformats.org/officeDocument/2006/relationships/hyperlink" Target="consultantplus://offline/ref=C95A3B2D03C0609CAE60C18B756F2E356A77EC3262B837E632DC650E15766E37528B834169EB67F74827CE4D7Dz40BL" TargetMode="External"/><Relationship Id="rId409" Type="http://schemas.openxmlformats.org/officeDocument/2006/relationships/hyperlink" Target="consultantplus://offline/ref=C95A3B2D03C0609CAE60DF866303793A6F74BB3864BA3BB86B8163594A26686200CBDD1828A874F64139CB4A764171A26447F34F27339718F2FA9A27z90CL" TargetMode="External"/><Relationship Id="rId92" Type="http://schemas.openxmlformats.org/officeDocument/2006/relationships/hyperlink" Target="consultantplus://offline/ref=ED58F17B218C2C5678EE55203CEB14FE449DDD24CBDE0386841A9879C703B2A11F3127E20A9B49E0DC15E6A691456D1651489564291DF5139DF0004Ay70EL" TargetMode="External"/><Relationship Id="rId213" Type="http://schemas.openxmlformats.org/officeDocument/2006/relationships/hyperlink" Target="consultantplus://offline/ref=ED58F17B218C2C5678EE55203CEB14FE449DDD24CBDD0687871D9879C703B2A11F3127E20A9B49E0DC15E5A791456D1651489564291DF5139DF0004Ay70EL" TargetMode="External"/><Relationship Id="rId420" Type="http://schemas.openxmlformats.org/officeDocument/2006/relationships/hyperlink" Target="consultantplus://offline/ref=C95A3B2D03C0609CAE60C18B756F2E356B7FE13061B037E632DC650E15766E37528B834169EB67F74827CE4D7Dz40BL" TargetMode="External"/><Relationship Id="rId255" Type="http://schemas.openxmlformats.org/officeDocument/2006/relationships/hyperlink" Target="consultantplus://offline/ref=ED58F17B218C2C5678EE55203CEB14FE449DDD24CBDD0687871D9879C703B2A11F3127E20A9B49E0DC15E0A796456D1651489564291DF5139DF0004Ay70EL" TargetMode="External"/><Relationship Id="rId297" Type="http://schemas.openxmlformats.org/officeDocument/2006/relationships/hyperlink" Target="consultantplus://offline/ref=ED58F17B218C2C5678EE55203CEB14FE449DDD24CBDE0386841A9879C703B2A11F3127E20A9B49E0DC14E3A09E456D1651489564291DF5139DF0004Ay70EL" TargetMode="External"/><Relationship Id="rId462" Type="http://schemas.openxmlformats.org/officeDocument/2006/relationships/hyperlink" Target="consultantplus://offline/ref=C95A3B2D03C0609CAE60DF866303793A6F74BB3864BA38B76F8A63594A26686200CBDD1828A874F64139C4457F4171A26447F34F27339718F2FA9A27z90CL" TargetMode="External"/><Relationship Id="rId518" Type="http://schemas.openxmlformats.org/officeDocument/2006/relationships/hyperlink" Target="consultantplus://offline/ref=C95A3B2D03C0609CAE60DF866303793A6F74BB3864BA38B76F8A63594A26686200CBDD1828A874F64139C54E7C4171A26447F34F27339718F2FA9A27z90CL" TargetMode="External"/><Relationship Id="rId115" Type="http://schemas.openxmlformats.org/officeDocument/2006/relationships/hyperlink" Target="consultantplus://offline/ref=ED58F17B218C2C5678EE55203CEB14FE449DDD24CBDC0280831E9879C703B2A11F3127E20A9B49E0DC15E6A59F456D1651489564291DF5139DF0004Ay70EL" TargetMode="External"/><Relationship Id="rId157" Type="http://schemas.openxmlformats.org/officeDocument/2006/relationships/hyperlink" Target="consultantplus://offline/ref=ED58F17B218C2C5678EE4B2D2A8743F141908B2ACFDE09D6DA4B9E2E9853B4F44D7179BB4BD85AE1D50BE4A695y40FL" TargetMode="External"/><Relationship Id="rId322" Type="http://schemas.openxmlformats.org/officeDocument/2006/relationships/hyperlink" Target="consultantplus://offline/ref=C95A3B2D03C0609CAE60DF866303793A6F74BB3864BB3FB66F8D63594A26686200CBDD1828A874F64139CD4E794171A26447F34F27339718F2FA9A27z90CL" TargetMode="External"/><Relationship Id="rId364" Type="http://schemas.openxmlformats.org/officeDocument/2006/relationships/hyperlink" Target="consultantplus://offline/ref=C95A3B2D03C0609CAE60DF866303793A6F74BB3864BA3BB86B8163594A26686200CBDD1828A874F64139C84D7A4171A26447F34F27339718F2FA9A27z90CL" TargetMode="External"/><Relationship Id="rId61" Type="http://schemas.openxmlformats.org/officeDocument/2006/relationships/hyperlink" Target="consultantplus://offline/ref=ED58F17B218C2C5678EE55203CEB14FE449DDD24C8DF0584811C9879C703B2A11F3127E2189B11ECDE12F8A69E503B4717y10CL" TargetMode="External"/><Relationship Id="rId199" Type="http://schemas.openxmlformats.org/officeDocument/2006/relationships/hyperlink" Target="consultantplus://offline/ref=ED58F17B218C2C5678EE55203CEB14FE449DDD24CBDD0687871D9879C703B2A11F3127E20A9B49E0DC15E4AE93456D1651489564291DF5139DF0004Ay70EL" TargetMode="External"/><Relationship Id="rId19" Type="http://schemas.openxmlformats.org/officeDocument/2006/relationships/hyperlink" Target="consultantplus://offline/ref=ED58F17B218C2C5678EE55203CEB14FE449DDD24CBDF0687821D9879C703B2A11F3127E20A9B49E0DC15E6A692456D1651489564291DF5139DF0004Ay70EL" TargetMode="External"/><Relationship Id="rId224" Type="http://schemas.openxmlformats.org/officeDocument/2006/relationships/hyperlink" Target="consultantplus://offline/ref=ED58F17B218C2C5678EE4B2D2A8743F1419F872CC0D809D6DA4B9E2E9853B4F44D7179BB4BD85AE1D50BE4A695y40FL" TargetMode="External"/><Relationship Id="rId266" Type="http://schemas.openxmlformats.org/officeDocument/2006/relationships/hyperlink" Target="consultantplus://offline/ref=ED58F17B218C2C5678EE55203CEB14FE449DDD24CBDD0687871D9879C703B2A11F3127E20A9B49E0DC15E0A097456D1651489564291DF5139DF0004Ay70EL" TargetMode="External"/><Relationship Id="rId431" Type="http://schemas.openxmlformats.org/officeDocument/2006/relationships/hyperlink" Target="consultantplus://offline/ref=C95A3B2D03C0609CAE60DF866303793A6F74BB3864B83BB46F8A63594A26686200CBDD1828A874F64138C5447B4171A26447F34F27339718F2FA9A27z90CL" TargetMode="External"/><Relationship Id="rId473" Type="http://schemas.openxmlformats.org/officeDocument/2006/relationships/hyperlink" Target="consultantplus://offline/ref=C95A3B2D03C0609CAE60DF866303793A6F74BB3864BA38B76F8A63594A26686200CBDD1828A874F64139C4447D4171A26447F34F27339718F2FA9A27z90CL" TargetMode="External"/><Relationship Id="rId529" Type="http://schemas.openxmlformats.org/officeDocument/2006/relationships/hyperlink" Target="consultantplus://offline/ref=C95A3B2D03C0609CAE60DF866303793A6F74BB3864BB3CB06B8963594A26686200CBDD1828A874F6413BCE4D784171A26447F34F27339718F2FA9A27z90CL" TargetMode="External"/><Relationship Id="rId30" Type="http://schemas.openxmlformats.org/officeDocument/2006/relationships/hyperlink" Target="consultantplus://offline/ref=ED58F17B218C2C5678EE4B2D2A8743F1419E8A2ACADC09D6DA4B9E2E9853B4F45F7121B749DC46E9DD1EB2F7D31B34451203986F3001F518y802L" TargetMode="External"/><Relationship Id="rId126" Type="http://schemas.openxmlformats.org/officeDocument/2006/relationships/hyperlink" Target="consultantplus://offline/ref=ED58F17B218C2C5678EE55203CEB14FE449DDD24CBDC0280831E9879C703B2A11F3127E20A9B49E0DC17E6A197456D1651489564291DF5139DF0004Ay70EL" TargetMode="External"/><Relationship Id="rId168" Type="http://schemas.openxmlformats.org/officeDocument/2006/relationships/hyperlink" Target="consultantplus://offline/ref=ED58F17B218C2C5678EE55203CEB14FE449DDD24CBDD0687871D9879C703B2A11F3127E20A9B49E0DC15E4A493456D1651489564291DF5139DF0004Ay70EL" TargetMode="External"/><Relationship Id="rId333" Type="http://schemas.openxmlformats.org/officeDocument/2006/relationships/hyperlink" Target="consultantplus://offline/ref=C95A3B2D03C0609CAE60C18B756F2E356A77E43367BC37E632DC650E15766E37408BDB4D6BEC78F44932981C3B1F28F1270CFE443E2F9713zE0DL" TargetMode="External"/><Relationship Id="rId540" Type="http://schemas.openxmlformats.org/officeDocument/2006/relationships/hyperlink" Target="consultantplus://offline/ref=C95A3B2D03C0609CAE60DF866303793A6F74BB3864BA3DB56C8E63594A26686200CBDD1828A874F64139CC4C7A4171A26447F34F27339718F2FA9A27z90CL" TargetMode="External"/><Relationship Id="rId72" Type="http://schemas.openxmlformats.org/officeDocument/2006/relationships/hyperlink" Target="consultantplus://offline/ref=ED58F17B218C2C5678EE55203CEB14FE449DDD24C8DA0688811B9879C703B2A11F3127E2189B11ECDE12F8A69E503B4717y10CL" TargetMode="External"/><Relationship Id="rId375" Type="http://schemas.openxmlformats.org/officeDocument/2006/relationships/hyperlink" Target="consultantplus://offline/ref=C95A3B2D03C0609CAE60DF866303793A6F74BB3864BA3BB86B8163594A26686200CBDD1828A874F64139C84C764171A26447F34F27339718F2FA9A27z90CL" TargetMode="External"/><Relationship Id="rId3" Type="http://schemas.openxmlformats.org/officeDocument/2006/relationships/webSettings" Target="webSettings.xml"/><Relationship Id="rId235" Type="http://schemas.openxmlformats.org/officeDocument/2006/relationships/hyperlink" Target="consultantplus://offline/ref=ED58F17B218C2C5678EE55203CEB14FE449DDD24CBDD0687871D9879C703B2A11F3127E20A9B49E0DC15E3AE90456D1651489564291DF5139DF0004Ay70EL" TargetMode="External"/><Relationship Id="rId277" Type="http://schemas.openxmlformats.org/officeDocument/2006/relationships/hyperlink" Target="consultantplus://offline/ref=ED58F17B218C2C5678EE55203CEB14FE449DDD24CBDD0687871D9879C703B2A11F3127E20A9B49E0DC15E0A19E456D1651489564291DF5139DF0004Ay70EL" TargetMode="External"/><Relationship Id="rId400" Type="http://schemas.openxmlformats.org/officeDocument/2006/relationships/hyperlink" Target="consultantplus://offline/ref=C95A3B2D03C0609CAE60DF866303793A6F74BB3867B03BB66C8D63594A26686200CBDD1828A874F64139C94C7F4171A26447F34F27339718F2FA9A27z90CL" TargetMode="External"/><Relationship Id="rId442" Type="http://schemas.openxmlformats.org/officeDocument/2006/relationships/hyperlink" Target="consultantplus://offline/ref=C95A3B2D03C0609CAE60DF866303793A6F74BB3864BA3BB86B8163594A26686200CBDD1828A874F64139CB45794171A26447F34F27339718F2FA9A27z90CL" TargetMode="External"/><Relationship Id="rId484" Type="http://schemas.openxmlformats.org/officeDocument/2006/relationships/hyperlink" Target="consultantplus://offline/ref=C95A3B2D03C0609CAE60DF866303793A6F74BB3864BA3BB86B8163594A26686200CBDD1828A874F64139C44D7E4171A26447F34F27339718F2FA9A27z90CL" TargetMode="External"/><Relationship Id="rId137" Type="http://schemas.openxmlformats.org/officeDocument/2006/relationships/hyperlink" Target="consultantplus://offline/ref=ED58F17B218C2C5678EE55203CEB14FE449DDD24CBDD038584199879C703B2A11F3127E20A9B49E0DC15E6A69F456D1651489564291DF5139DF0004Ay70EL" TargetMode="External"/><Relationship Id="rId302" Type="http://schemas.openxmlformats.org/officeDocument/2006/relationships/hyperlink" Target="consultantplus://offline/ref=ED58F17B218C2C5678EE55203CEB14FE449DDD24CBDE0386841A9879C703B2A11F3127E20A9B49E0DC14E3AE9F456D1651489564291DF5139DF0004Ay70EL" TargetMode="External"/><Relationship Id="rId344" Type="http://schemas.openxmlformats.org/officeDocument/2006/relationships/hyperlink" Target="consultantplus://offline/ref=C95A3B2D03C0609CAE60DF866303793A6F74BB3864BA39B46E8D63594A26686200CBDD183AA82CFA433ED24D765427F322z103L" TargetMode="External"/><Relationship Id="rId41" Type="http://schemas.openxmlformats.org/officeDocument/2006/relationships/hyperlink" Target="consultantplus://offline/ref=ED58F17B218C2C5678EE55203CEB14FE449DDD24CBDE0087841C9879C703B2A11F3127E20A9B49E0DC15E6A690456D1651489564291DF5139DF0004Ay70EL" TargetMode="External"/><Relationship Id="rId83" Type="http://schemas.openxmlformats.org/officeDocument/2006/relationships/hyperlink" Target="consultantplus://offline/ref=ED58F17B218C2C5678EE55203CEB14FE449DDD24C8D9058283199879C703B2A11F3127E2189B11ECDE12F8A69E503B4717y10CL" TargetMode="External"/><Relationship Id="rId179" Type="http://schemas.openxmlformats.org/officeDocument/2006/relationships/hyperlink" Target="consultantplus://offline/ref=ED58F17B218C2C5678EE55203CEB14FE449DDD24CBDD0687871D9879C703B2A11F3127E20A9B49E0DC15E4A393456D1651489564291DF5139DF0004Ay70EL" TargetMode="External"/><Relationship Id="rId386" Type="http://schemas.openxmlformats.org/officeDocument/2006/relationships/hyperlink" Target="consultantplus://offline/ref=C95A3B2D03C0609CAE60DF866303793A6F74BB3864BA3BB86B8163594A26686200CBDD1828A874F64139C84E764171A26447F34F27339718F2FA9A27z90CL" TargetMode="External"/><Relationship Id="rId190" Type="http://schemas.openxmlformats.org/officeDocument/2006/relationships/hyperlink" Target="consultantplus://offline/ref=ED58F17B218C2C5678EE55203CEB14FE449DDD24CBDD0687871D9879C703B2A11F3127E20A9B49E0DC15E4A193456D1651489564291DF5139DF0004Ay70EL" TargetMode="External"/><Relationship Id="rId204" Type="http://schemas.openxmlformats.org/officeDocument/2006/relationships/hyperlink" Target="consultantplus://offline/ref=ED58F17B218C2C5678EE55203CEB14FE449DDD24CBDD0687871D9879C703B2A11F3127E20A9B49E0DC15E4AE9E456D1651489564291DF5139DF0004Ay70EL" TargetMode="External"/><Relationship Id="rId246" Type="http://schemas.openxmlformats.org/officeDocument/2006/relationships/hyperlink" Target="consultantplus://offline/ref=ED58F17B218C2C5678EE4B2D2A8743F1419F872CC0D809D6DA4B9E2E9853B4F45F7121B74EDC42E9DF1EB2F7D31B34451203986F3001F518y802L" TargetMode="External"/><Relationship Id="rId288" Type="http://schemas.openxmlformats.org/officeDocument/2006/relationships/hyperlink" Target="consultantplus://offline/ref=ED58F17B218C2C5678EE55203CEB14FE449DDD24CBDD058883169879C703B2A11F3127E20A9B49E0DC15E6A491456D1651489564291DF5139DF0004Ay70EL" TargetMode="External"/><Relationship Id="rId411" Type="http://schemas.openxmlformats.org/officeDocument/2006/relationships/hyperlink" Target="consultantplus://offline/ref=C95A3B2D03C0609CAE60DF866303793A6F74BB3864BA38B76F8A63594A26686200CBDD1828A874F64139C44C7E4171A26447F34F27339718F2FA9A27z90CL" TargetMode="External"/><Relationship Id="rId453" Type="http://schemas.openxmlformats.org/officeDocument/2006/relationships/hyperlink" Target="consultantplus://offline/ref=C95A3B2D03C0609CAE60DF866303793A6F74BB3864BA3BB86B8163594A26686200CBDD1828A874F64139CB447F4171A26447F34F27339718F2FA9A27z90CL" TargetMode="External"/><Relationship Id="rId509" Type="http://schemas.openxmlformats.org/officeDocument/2006/relationships/hyperlink" Target="consultantplus://offline/ref=C95A3B2D03C0609CAE60DF866303793A6F74BB3864BA38B76F8A63594A26686200CBDD1828A874F64139C54F7D4171A26447F34F27339718F2FA9A27z90CL" TargetMode="External"/><Relationship Id="rId106" Type="http://schemas.openxmlformats.org/officeDocument/2006/relationships/hyperlink" Target="consultantplus://offline/ref=ED58F17B218C2C5678EE55203CEB14FE449DDD24C8D70B8583199879C703B2A11F3127E20A9B49E0DC15E6A790456D1651489564291DF5139DF0004Ay70EL" TargetMode="External"/><Relationship Id="rId313" Type="http://schemas.openxmlformats.org/officeDocument/2006/relationships/hyperlink" Target="consultantplus://offline/ref=ED58F17B218C2C5678EE55203CEB14FE449DDD24CBDC0280831E9879C703B2A11F3127E20A9B49E0DC17E7AF9E456D1651489564291DF5139DF0004Ay70EL" TargetMode="External"/><Relationship Id="rId495" Type="http://schemas.openxmlformats.org/officeDocument/2006/relationships/hyperlink" Target="consultantplus://offline/ref=C95A3B2D03C0609CAE60C18B756F2E356A76E1306FBF37E632DC650E15766E37408BDB4D6EE57BF34532981C3B1F28F1270CFE443E2F9713zE0DL" TargetMode="External"/><Relationship Id="rId10" Type="http://schemas.openxmlformats.org/officeDocument/2006/relationships/hyperlink" Target="consultantplus://offline/ref=ED58F17B218C2C5678EE55203CEB14FE449DDD24C8D70B81831A9879C703B2A11F3127E20A9B49E0DC15E6A692456D1651489564291DF5139DF0004Ay70EL" TargetMode="External"/><Relationship Id="rId52" Type="http://schemas.openxmlformats.org/officeDocument/2006/relationships/hyperlink" Target="consultantplus://offline/ref=ED58F17B218C2C5678EE55203CEB14FE449DDD24C8D70586841A9879C703B2A11F3127E20A9B49E0DC15E6A796456D1651489564291DF5139DF0004Ay70EL" TargetMode="External"/><Relationship Id="rId94" Type="http://schemas.openxmlformats.org/officeDocument/2006/relationships/hyperlink" Target="consultantplus://offline/ref=ED58F17B218C2C5678EE55203CEB14FE449DDD24CBDF0687821D9879C703B2A11F3127E20A9B49E0DC15E6A69F456D1651489564291DF5139DF0004Ay70EL" TargetMode="External"/><Relationship Id="rId148" Type="http://schemas.openxmlformats.org/officeDocument/2006/relationships/hyperlink" Target="consultantplus://offline/ref=ED58F17B218C2C5678EE55203CEB14FE449DDD24C8D60584871C9879C703B2A11F3127E20A9B49E0DC15E6A496456D1651489564291DF5139DF0004Ay70EL" TargetMode="External"/><Relationship Id="rId355" Type="http://schemas.openxmlformats.org/officeDocument/2006/relationships/hyperlink" Target="consultantplus://offline/ref=C95A3B2D03C0609CAE60DF866303793A6F74BB3864BA3BB86B8163594A26686200CBDD1828A874F64139CF4A764171A26447F34F27339718F2FA9A27z90CL" TargetMode="External"/><Relationship Id="rId397" Type="http://schemas.openxmlformats.org/officeDocument/2006/relationships/hyperlink" Target="consultantplus://offline/ref=C95A3B2D03C0609CAE60C18B756F2E356A77EC3665BB37E632DC650E15766E37528B834169EB67F74827CE4D7Dz40BL" TargetMode="External"/><Relationship Id="rId520" Type="http://schemas.openxmlformats.org/officeDocument/2006/relationships/hyperlink" Target="consultantplus://offline/ref=C95A3B2D03C0609CAE60C18B756F2E356A76E1306FBF37E632DC650E15766E37408BDB4D6CEF7AF24432981C3B1F28F1270CFE443E2F9713zE0DL" TargetMode="External"/><Relationship Id="rId215" Type="http://schemas.openxmlformats.org/officeDocument/2006/relationships/hyperlink" Target="consultantplus://offline/ref=ED58F17B218C2C5678EE55203CEB14FE449DDD24CBDD0687871D9879C703B2A11F3127E20A9B49E0DC15E5A492456D1651489564291DF5139DF0004Ay70EL" TargetMode="External"/><Relationship Id="rId257" Type="http://schemas.openxmlformats.org/officeDocument/2006/relationships/hyperlink" Target="consultantplus://offline/ref=ED58F17B218C2C5678EE55203CEB14FE449DDD24CBDD0687871D9879C703B2A11F3127E20A9B49E0DC15E0A793456D1651489564291DF5139DF0004Ay70EL" TargetMode="External"/><Relationship Id="rId422" Type="http://schemas.openxmlformats.org/officeDocument/2006/relationships/hyperlink" Target="consultantplus://offline/ref=C95A3B2D03C0609CAE60DF866303793A6F74BB3864B839B96E8063594A26686200CBDD1828A874F64139C9487E4171A26447F34F27339718F2FA9A27z90CL" TargetMode="External"/><Relationship Id="rId464" Type="http://schemas.openxmlformats.org/officeDocument/2006/relationships/hyperlink" Target="consultantplus://offline/ref=C95A3B2D03C0609CAE60DF866303793A6F74BB3864BA38B76F8A63594A26686200CBDD1828A874F64139C4457C4171A26447F34F27339718F2FA9A27z90CL" TargetMode="External"/><Relationship Id="rId299" Type="http://schemas.openxmlformats.org/officeDocument/2006/relationships/hyperlink" Target="consultantplus://offline/ref=ED58F17B218C2C5678EE55203CEB14FE449DDD24CBDE0386841A9879C703B2A11F3127E20A9B49E0DC14E3A194456D1651489564291DF5139DF0004Ay70EL" TargetMode="External"/><Relationship Id="rId63" Type="http://schemas.openxmlformats.org/officeDocument/2006/relationships/hyperlink" Target="consultantplus://offline/ref=ED58F17B218C2C5678EE55203CEB14FE449DDD24C8DF0A88851D9879C703B2A11F3127E2189B11ECDE12F8A69E503B4717y10CL" TargetMode="External"/><Relationship Id="rId159" Type="http://schemas.openxmlformats.org/officeDocument/2006/relationships/hyperlink" Target="consultantplus://offline/ref=ED58F17B218C2C5678EE4B2D2A8743F1419E8A2ECDDF09D6DA4B9E2E9853B4F44D7179BB4BD85AE1D50BE4A695y40FL" TargetMode="External"/><Relationship Id="rId366" Type="http://schemas.openxmlformats.org/officeDocument/2006/relationships/hyperlink" Target="consultantplus://offline/ref=C95A3B2D03C0609CAE60DF866303793A6F74BB3864BA3BB86B8163594A26686200CBDD1828A874F64139C84D784171A26447F34F27339718F2FA9A27z90CL" TargetMode="External"/><Relationship Id="rId226" Type="http://schemas.openxmlformats.org/officeDocument/2006/relationships/hyperlink" Target="consultantplus://offline/ref=ED58F17B218C2C5678EE4B2D2A8743F1419E822FCDD709D6DA4B9E2E9853B4F44D7179BB4BD85AE1D50BE4A695y40FL" TargetMode="External"/><Relationship Id="rId433" Type="http://schemas.openxmlformats.org/officeDocument/2006/relationships/hyperlink" Target="consultantplus://offline/ref=C95A3B2D03C0609CAE60DF866303793A6F74BB3864B93FB06A8A63594A26686200CBDD1828A874F64139CC4D7A4171A26447F34F27339718F2FA9A27z90CL" TargetMode="External"/><Relationship Id="rId74" Type="http://schemas.openxmlformats.org/officeDocument/2006/relationships/hyperlink" Target="consultantplus://offline/ref=ED58F17B218C2C5678EE55203CEB14FE449DDD24C8DA048881179879C703B2A11F3127E2189B11ECDE12F8A69E503B4717y10CL" TargetMode="External"/><Relationship Id="rId377" Type="http://schemas.openxmlformats.org/officeDocument/2006/relationships/hyperlink" Target="consultantplus://offline/ref=C95A3B2D03C0609CAE60DF866303793A6F74BB3864BA3BB86B8163594A26686200CBDD1828A874F64139C84F7D4171A26447F34F27339718F2FA9A27z90CL" TargetMode="External"/><Relationship Id="rId500" Type="http://schemas.openxmlformats.org/officeDocument/2006/relationships/hyperlink" Target="consultantplus://offline/ref=C95A3B2D03C0609CAE60DF866303793A6F74BB3864B93AB2668863594A26686200CBDD1828A874F6413BCA4C7B4171A26447F34F27339718F2FA9A27z90CL" TargetMode="External"/><Relationship Id="rId5" Type="http://schemas.openxmlformats.org/officeDocument/2006/relationships/hyperlink" Target="consultantplus://offline/ref=ED58F17B218C2C5678EE55203CEB14FE449DDD24C8D6048782189879C703B2A11F3127E20A9B49E0DC15E6A692456D1651489564291DF5139DF0004Ay70EL" TargetMode="External"/><Relationship Id="rId237" Type="http://schemas.openxmlformats.org/officeDocument/2006/relationships/hyperlink" Target="consultantplus://offline/ref=ED58F17B218C2C5678EE55203CEB14FE449DDD24CBDD0687871D9879C703B2A11F3127E20A9B49E0DC15E3AF97456D1651489564291DF5139DF0004Ay70EL" TargetMode="External"/><Relationship Id="rId444" Type="http://schemas.openxmlformats.org/officeDocument/2006/relationships/hyperlink" Target="consultantplus://offline/ref=C95A3B2D03C0609CAE60DF866303793A6F74BB3864BA3BB86B8163594A26686200CBDD1828A874F64139CB45774171A26447F34F27339718F2FA9A27z90CL" TargetMode="External"/><Relationship Id="rId290" Type="http://schemas.openxmlformats.org/officeDocument/2006/relationships/hyperlink" Target="consultantplus://offline/ref=ED58F17B218C2C5678EE4B2D2A8743F1419E8A2ACADC09D6DA4B9E2E9853B4F44D7179BB4BD85AE1D50BE4A695y40FL" TargetMode="External"/><Relationship Id="rId304" Type="http://schemas.openxmlformats.org/officeDocument/2006/relationships/hyperlink" Target="consultantplus://offline/ref=ED58F17B218C2C5678EE55203CEB14FE449DDD24CBDE0386841A9879C703B2A11F3127E20A9B49E0DC14E3AF94456D1651489564291DF5139DF0004Ay70EL" TargetMode="External"/><Relationship Id="rId388" Type="http://schemas.openxmlformats.org/officeDocument/2006/relationships/hyperlink" Target="consultantplus://offline/ref=C95A3B2D03C0609CAE60DF866303793A6F74BB3864BA3BB86B8163594A26686200CBDD1828A874F64139C8497A4171A26447F34F27339718F2FA9A27z90CL" TargetMode="External"/><Relationship Id="rId511" Type="http://schemas.openxmlformats.org/officeDocument/2006/relationships/hyperlink" Target="consultantplus://offline/ref=C95A3B2D03C0609CAE60DF866303793A6F74BB3864B93AB2668863594A26686200CBDD1828A874F6413BCA4C784171A26447F34F27339718F2FA9A27z9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246</Pages>
  <Words>104493</Words>
  <Characters>595616</Characters>
  <Application>Microsoft Office Word</Application>
  <DocSecurity>0</DocSecurity>
  <Lines>4963</Lines>
  <Paragraphs>1397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1</cp:revision>
  <dcterms:created xsi:type="dcterms:W3CDTF">2021-09-27T11:52:00Z</dcterms:created>
  <dcterms:modified xsi:type="dcterms:W3CDTF">2021-09-27T11:54:00Z</dcterms:modified>
</cp:coreProperties>
</file>